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77" w:rsidRDefault="008F6477">
      <w:pPr>
        <w:rPr>
          <w:sz w:val="2"/>
          <w:szCs w:val="2"/>
        </w:rPr>
        <w:sectPr w:rsidR="008F6477" w:rsidSect="00480681">
          <w:footerReference w:type="default" r:id="rId9"/>
          <w:pgSz w:w="11900" w:h="16840"/>
          <w:pgMar w:top="966" w:right="0" w:bottom="1005" w:left="0" w:header="0" w:footer="0" w:gutter="0"/>
          <w:cols w:space="720"/>
          <w:noEndnote/>
          <w:titlePg/>
          <w:docGrid w:linePitch="360"/>
        </w:sectPr>
      </w:pPr>
    </w:p>
    <w:p w:rsidR="00DD61E9" w:rsidRPr="00DD61E9" w:rsidRDefault="009E2EBB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2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0" type="#_x0000_t202" style="position:absolute;left:0;text-align:left;margin-left:263.05pt;margin-top:-38.8pt;width:225.75pt;height:163.75pt;z-index:-251655678;visibility:visible;mso-height-percent:0;mso-wrap-distance-left:5pt;mso-wrap-distance-top:.35pt;mso-wrap-distance-right:5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lndQIAAN4EAAAOAAAAZHJzL2Uyb0RvYy54bWysVF1v2yAUfZ+0/4B4T20nTpdYdaosTqZJ&#10;3YfU7gcQwDEaBgYkdlftv++C47TbXqZpfsDXwD3345zrm9u+lejErRNalTi7SjHiimom1KHEXx52&#10;kwVGzhPFiNSKl/iRO3y7ev3qpjMFn+pGS8YtAhDlis6UuPHeFEniaMNb4q604QoOa21b4uHTHhJm&#10;SQforUymaXqddNoyYzXlzsFuNRziVcSva079p7p23CNZYsjNx9XGdR/WZHVDioMlphH0nAb5hyxa&#10;IhQEvUBVxBN0tOIPqFZQq52u/RXVbaLrWlAea4BqsvS3au4bYnisBZrjzKVN7v/B0o+nzxYJVmIg&#10;SpEWKHrgvUdvdY/moTudcQVcujdwzfewDSzHSp250/SrQ0pvGqIOfG2t7hpOGGSXBc/kheuA4wLI&#10;vvugGYQhR68jUF/bNrQOmoEAHVh6vDATUqGwOc2z5WwORxTOslma5ovIXUKK0d1Y599x3aJglNgC&#10;9RGenO6cD+mQYrwSoim9E1JG+qVCXYmX8+k8Orw4aYUHdUrRQnvS8Ax6CVVuFYvOngg52BBAqgAN&#10;SUPIszWo4GmZLreL7SKf5NPr7SRPq2qy3m3yyfUuezOvZtVmU2U/QvgsLxrBGFchvVGRWf53jJ9n&#10;Y9DSRZNOS8ECXEjJ2cN+Iy06EZiIXXwiWXDyfC35NY3YPKhqfMfqIr2B0YFb3+/7qKN8VM1es0fg&#10;2+ph6OAnAUaj7XeMOhi4ErtvR2I5RvK9As2E6RwNOxr70SCKgmuJPUaDufHDFB+NFYcGkEdVrkFX&#10;OxEZDwIcsjirEYYo1nAe+DClL7/jreff0uonAAAA//8DAFBLAwQUAAYACAAAACEA+DepQN8AAAAL&#10;AQAADwAAAGRycy9kb3ducmV2LnhtbEyPwU7DMAyG70i8Q2QkLmhLM21l7ZpOCMGFG4MLt6zx2orG&#10;qZqsLXt6zIkdbX/6/f3FfnadGHEIrScNapmAQKq8banW8PnxutiCCNGQNZ0n1PCDAfbl7U1hcusn&#10;esfxEGvBIRRyo6GJsc+lDFWDzoSl75H4dvKDM5HHoZZ2MBOHu06ukiSVzrTEHxrT43OD1ffh7DSk&#10;80v/8JbharpU3UhfF6UiKq3v7+anHYiIc/yH4U+f1aFkp6M/kw2i4wy1ThnVsNikCgQTWbbhzZHR&#10;9fYRZFnI6w7lLwAAAP//AwBQSwECLQAUAAYACAAAACEAtoM4kv4AAADhAQAAEwAAAAAAAAAAAAAA&#10;AAAAAAAAW0NvbnRlbnRfVHlwZXNdLnhtbFBLAQItABQABgAIAAAAIQA4/SH/1gAAAJQBAAALAAAA&#10;AAAAAAAAAAAAAC8BAABfcmVscy8ucmVsc1BLAQItABQABgAIAAAAIQBVLylndQIAAN4EAAAOAAAA&#10;AAAAAAAAAAAAAC4CAABkcnMvZTJvRG9jLnhtbFBLAQItABQABgAIAAAAIQD4N6lA3wAAAAsBAAAP&#10;AAAAAAAAAAAAAAAAAM8EAABkcnMvZG93bnJldi54bWxQSwUGAAAAAAQABADzAAAA2wUAAAAA&#10;" filled="f" stroked="f">
            <v:textbox style="mso-fit-shape-to-text:t" inset="0,0,0,0">
              <w:txbxContent>
                <w:p w:rsidR="009E2EBB" w:rsidRDefault="009E2EBB" w:rsidP="00DD61E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3" o:spid="_x0000_s1039" type="#_x0000_t202" style="position:absolute;left:0;text-align:left;margin-left:-4.2pt;margin-top:-28.05pt;width:200.15pt;height:89.4pt;z-index:-251656702;visibility:visible;mso-wrap-style:square;mso-width-percent:0;mso-height-percent:0;mso-wrap-distance-left:5pt;mso-wrap-distance-top:0;mso-wrap-distance-right:89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lHsgIAALE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pxgxEkHFD3QUaNbMaKFqc7QqxSc7ntw0yNsA8s2U9XfifK7QlysG8J39EZKMTSUVBCdb266z65O&#10;OMqAbIdPooJnyF4LCzTWsjOlg2IgQAeWHk/MmFBK2Ayi0E+8CKMSznx/ES1iy51L0vl6L5X+QEWH&#10;jJFhCdRbeHK4U9qEQ9LZxbzGRcHa1tLf8hcb4DjtwONw1ZyZMCybT4mXbOJNHDphsNw4oZfnzk2x&#10;Dp1l4V9G+SJfr3P/l3nXD9OGVRXl5plZWX74Z8wdNT5p4qQtJVpWGTgTkpK77bqV6EBA2YX9bNHh&#10;5OzmvgzDFgFyeZWSH4TebZA4xTK+dMIijJzk0osdz09uk6UXJmFevEzpjnH67ymhAUQXBdGkpnPQ&#10;r3Lz7Pc2N5J2TMPsaFmX4fjkRFKjwQ2vLLWasHayn5XChH8uBdA9E20Va0Q6yVWP29G2xqkRtqJ6&#10;BAlLAQIDncLcA6MR8idGA8yQDKsfeyIpRu1HDm1gBs5syNnYzgbhJVzNsMZoMtd6Gkz7XrJdA8hz&#10;o91AqxTMitj01BTFscFgLthcjjPMDJ7n/9brPGlXvwEAAP//AwBQSwMEFAAGAAgAAAAhAD7cAIDe&#10;AAAACgEAAA8AAABkcnMvZG93bnJldi54bWxMj8FOwzAMhu9IvENkJC5oS1OgW0vTCSG4cGNw2S1r&#10;TFvROFWTtWVPjznBybL86ff3l7vF9WLCMXSeNKh1AgKp9rajRsPH+8tqCyJEQ9b0nlDDNwbYVZcX&#10;pSmsn+kNp31sBIdQKIyGNsahkDLULToT1n5A4tunH52JvI6NtKOZOdz1Mk2STDrTEX9ozYBPLdZf&#10;+5PTkC3Pw81rjul8rvuJDmelIiqtr6+WxwcQEZf4B8OvPqtDxU5HfyIbRK9htb1jkud9pkAwcJur&#10;HMSRyTTdgKxK+b9C9QMAAP//AwBQSwECLQAUAAYACAAAACEAtoM4kv4AAADhAQAAEwAAAAAAAAAA&#10;AAAAAAAAAAAAW0NvbnRlbnRfVHlwZXNdLnhtbFBLAQItABQABgAIAAAAIQA4/SH/1gAAAJQBAAAL&#10;AAAAAAAAAAAAAAAAAC8BAABfcmVscy8ucmVsc1BLAQItABQABgAIAAAAIQAZPGlHsgIAALEFAAAO&#10;AAAAAAAAAAAAAAAAAC4CAABkcnMvZTJvRG9jLnhtbFBLAQItABQABgAIAAAAIQA+3ACA3gAAAAoB&#10;AAAPAAAAAAAAAAAAAAAAAAwFAABkcnMvZG93bnJldi54bWxQSwUGAAAAAAQABADzAAAAFwYAAAAA&#10;" filled="f" stroked="f">
            <v:textbox style="mso-fit-shape-to-text:t" inset="0,0,0,0">
              <w:txbxContent>
                <w:p w:rsidR="009E2EBB" w:rsidRDefault="009E2EBB" w:rsidP="00DD61E9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СОГЛАСОВАНО</w:t>
                  </w:r>
                </w:p>
                <w:p w:rsidR="009E2EBB" w:rsidRDefault="009E2EBB" w:rsidP="00DD61E9">
                  <w:pPr>
                    <w:pStyle w:val="a4"/>
                    <w:shd w:val="clear" w:color="auto" w:fill="auto"/>
                    <w:spacing w:line="324" w:lineRule="exact"/>
                  </w:pPr>
                  <w:r>
                    <w:t>Глава Боровского Сельсовета Новосибирского района</w:t>
                  </w:r>
                  <w:r>
                    <w:br/>
                    <w:t>Новосибирской области</w:t>
                  </w:r>
                </w:p>
                <w:p w:rsidR="009E2EBB" w:rsidRDefault="009E2EBB" w:rsidP="00DD61E9">
                  <w:pPr>
                    <w:pStyle w:val="a4"/>
                    <w:shd w:val="clear" w:color="auto" w:fill="auto"/>
                    <w:spacing w:line="324" w:lineRule="exact"/>
                  </w:pPr>
                </w:p>
                <w:p w:rsidR="009E2EBB" w:rsidRDefault="009E2EBB" w:rsidP="00DD61E9">
                  <w:pPr>
                    <w:pStyle w:val="a4"/>
                    <w:shd w:val="clear" w:color="auto" w:fill="auto"/>
                    <w:spacing w:line="324" w:lineRule="exact"/>
                  </w:pPr>
                  <w:r>
                    <w:t>_________________В. А. Сизов</w:t>
                  </w:r>
                </w:p>
                <w:p w:rsidR="009E2EBB" w:rsidRDefault="009E2EBB" w:rsidP="00DD61E9">
                  <w:pPr>
                    <w:pStyle w:val="a4"/>
                    <w:shd w:val="clear" w:color="auto" w:fill="auto"/>
                    <w:spacing w:line="324" w:lineRule="exact"/>
                  </w:pPr>
                </w:p>
                <w:p w:rsidR="009E2EBB" w:rsidRDefault="009E2EBB" w:rsidP="00DD61E9">
                  <w:pPr>
                    <w:pStyle w:val="a4"/>
                    <w:shd w:val="clear" w:color="auto" w:fill="auto"/>
                    <w:spacing w:line="324" w:lineRule="exact"/>
                  </w:pPr>
                  <w:r>
                    <w:t>«       » ______________2018 года</w:t>
                  </w:r>
                </w:p>
                <w:p w:rsidR="009E2EBB" w:rsidRDefault="009E2EBB" w:rsidP="00DD61E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D61E9" w:rsidRPr="00DD61E9" w:rsidRDefault="00DD61E9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151C4" w:rsidRDefault="00DD61E9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Инвестиционная программа </w:t>
      </w:r>
    </w:p>
    <w:p w:rsidR="00DD61E9" w:rsidRPr="00DD61E9" w:rsidRDefault="003151C4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t>МУП ДЕЗ ЖКХ «Боровское»</w:t>
      </w:r>
      <w:r w:rsidR="00DD61E9"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по модернизации, развитию и </w:t>
      </w:r>
      <w:r w:rsidR="00DD61E9"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техническому перевооружению </w:t>
      </w:r>
    </w:p>
    <w:p w:rsidR="00DD61E9" w:rsidRPr="00DD61E9" w:rsidRDefault="00DD61E9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систем водоснабжения </w:t>
      </w:r>
    </w:p>
    <w:p w:rsidR="00DD61E9" w:rsidRPr="00DD61E9" w:rsidRDefault="00DD61E9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t>Боровского сельсовета</w:t>
      </w:r>
    </w:p>
    <w:p w:rsidR="00385A19" w:rsidRDefault="00DD61E9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Новосибирского района </w:t>
      </w:r>
    </w:p>
    <w:p w:rsidR="00DD61E9" w:rsidRPr="00DD61E9" w:rsidRDefault="00385A19" w:rsidP="003151C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Новосибирской области</w:t>
      </w:r>
      <w:r w:rsidR="00DD61E9"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на 2019-2021 гг.</w:t>
      </w:r>
      <w:r w:rsidR="00DD61E9" w:rsidRPr="00DD61E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P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61E9" w:rsidRDefault="00DD61E9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F3046" w:rsidRPr="00DD61E9" w:rsidRDefault="00DF3046" w:rsidP="00DD61E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85A19" w:rsidRDefault="00DD61E9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61E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с. </w:t>
      </w:r>
      <w:proofErr w:type="gramStart"/>
      <w:r w:rsidRPr="00DD61E9">
        <w:rPr>
          <w:rFonts w:ascii="Times New Roman" w:eastAsia="Times New Roman" w:hAnsi="Times New Roman" w:cs="Times New Roman"/>
          <w:b/>
          <w:bCs/>
          <w:sz w:val="30"/>
          <w:szCs w:val="30"/>
        </w:rPr>
        <w:t>Боровое</w:t>
      </w:r>
      <w:proofErr w:type="gramEnd"/>
      <w:r w:rsidRPr="00DD61E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2018 г</w:t>
      </w:r>
      <w:r w:rsidRPr="00DD61E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bookmarkEnd w:id="0"/>
    </w:p>
    <w:p w:rsidR="009E2EBB" w:rsidRDefault="009E2EBB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3061" w:rsidRDefault="006F3061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</w:p>
    <w:p w:rsidR="006F3061" w:rsidRDefault="006F3061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3061" w:rsidRDefault="006F3061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3061" w:rsidRDefault="006F3061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5A19" w:rsidRDefault="00385A19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385A19">
        <w:rPr>
          <w:rFonts w:ascii="Times New Roman" w:eastAsia="Times New Roman" w:hAnsi="Times New Roman" w:cs="Times New Roman"/>
          <w:b/>
          <w:bCs/>
        </w:rPr>
        <w:t>1. Паспорт инвестиционной программы</w:t>
      </w:r>
    </w:p>
    <w:p w:rsidR="00385A19" w:rsidRDefault="00385A19" w:rsidP="00385A19">
      <w:pPr>
        <w:spacing w:line="410" w:lineRule="exac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f1"/>
        <w:tblW w:w="10239" w:type="dxa"/>
        <w:tblLook w:val="04A0" w:firstRow="1" w:lastRow="0" w:firstColumn="1" w:lastColumn="0" w:noHBand="0" w:noVBand="1"/>
      </w:tblPr>
      <w:tblGrid>
        <w:gridCol w:w="536"/>
        <w:gridCol w:w="3825"/>
        <w:gridCol w:w="5878"/>
      </w:tblGrid>
      <w:tr w:rsidR="002E7E3E" w:rsidTr="00DF3046">
        <w:tc>
          <w:tcPr>
            <w:tcW w:w="536" w:type="dxa"/>
            <w:vAlign w:val="center"/>
          </w:tcPr>
          <w:p w:rsidR="002E7E3E" w:rsidRDefault="002E7E3E" w:rsidP="00DF3046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3825" w:type="dxa"/>
            <w:vAlign w:val="center"/>
          </w:tcPr>
          <w:p w:rsidR="002E7E3E" w:rsidRDefault="002E7E3E" w:rsidP="00DF3046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  <w:rPr>
                <w:rStyle w:val="22"/>
              </w:rPr>
            </w:pPr>
            <w:r w:rsidRPr="002E7E3E">
              <w:rPr>
                <w:rStyle w:val="22"/>
              </w:rPr>
              <w:t>Наименование инвестиционной программы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CB70E8" w:rsidRDefault="002E7E3E" w:rsidP="00DF3046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 w:rsidRPr="002E7E3E">
              <w:t>Инвестиционная программа МУП ДЕЗ ЖКХ «Боровское»</w:t>
            </w:r>
            <w:r>
              <w:t xml:space="preserve"> </w:t>
            </w:r>
            <w:r w:rsidRPr="002E7E3E">
              <w:t xml:space="preserve">по модернизации, развитию и техническому перевооружению </w:t>
            </w:r>
            <w:proofErr w:type="gramStart"/>
            <w:r w:rsidRPr="002E7E3E">
              <w:t>систем водоснабжения</w:t>
            </w:r>
            <w:r>
              <w:t xml:space="preserve"> </w:t>
            </w:r>
            <w:r w:rsidRPr="002E7E3E">
              <w:t>Боровского сельсовета</w:t>
            </w:r>
            <w:r>
              <w:t xml:space="preserve"> </w:t>
            </w:r>
            <w:r w:rsidRPr="002E7E3E">
              <w:t>Новосибирского района Новосибирской области</w:t>
            </w:r>
            <w:proofErr w:type="gramEnd"/>
            <w:r>
              <w:t xml:space="preserve"> </w:t>
            </w:r>
            <w:r w:rsidRPr="002E7E3E">
              <w:t>на 2019-2021 гг</w:t>
            </w:r>
            <w:r>
              <w:t>.</w:t>
            </w:r>
          </w:p>
          <w:p w:rsidR="002E7E3E" w:rsidRPr="002E7E3E" w:rsidRDefault="00CB70E8" w:rsidP="00DF3046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t>(далее – Программа)</w:t>
            </w:r>
          </w:p>
        </w:tc>
      </w:tr>
      <w:tr w:rsidR="00385A19" w:rsidTr="006935DA">
        <w:tc>
          <w:tcPr>
            <w:tcW w:w="536" w:type="dxa"/>
            <w:vAlign w:val="center"/>
          </w:tcPr>
          <w:p w:rsidR="00385A19" w:rsidRDefault="002E7E3E" w:rsidP="00DF3046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825" w:type="dxa"/>
            <w:vAlign w:val="center"/>
          </w:tcPr>
          <w:p w:rsidR="00385A19" w:rsidRDefault="00385A19" w:rsidP="00DF3046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rPr>
                <w:rStyle w:val="22"/>
              </w:rPr>
              <w:t>Наименование регулируемой организации, в отношении которой разрабатывается инвестиционная программа</w:t>
            </w:r>
          </w:p>
        </w:tc>
        <w:tc>
          <w:tcPr>
            <w:tcW w:w="5878" w:type="dxa"/>
            <w:tcBorders>
              <w:top w:val="single" w:sz="4" w:space="0" w:color="auto"/>
            </w:tcBorders>
            <w:vAlign w:val="center"/>
          </w:tcPr>
          <w:p w:rsidR="00385A19" w:rsidRDefault="00385A19" w:rsidP="006935DA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rPr>
                <w:rStyle w:val="22"/>
              </w:rPr>
              <w:t>Муниципальное унитарное предприятие дирекция единого заказчика жилищно - коммунальное хозяйство «Боровское»</w:t>
            </w:r>
          </w:p>
        </w:tc>
      </w:tr>
      <w:tr w:rsidR="00385A19" w:rsidTr="006935DA">
        <w:tc>
          <w:tcPr>
            <w:tcW w:w="536" w:type="dxa"/>
            <w:vAlign w:val="center"/>
          </w:tcPr>
          <w:p w:rsidR="00385A19" w:rsidRDefault="002E7E3E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5" w:type="dxa"/>
            <w:vAlign w:val="center"/>
          </w:tcPr>
          <w:p w:rsidR="00385A19" w:rsidRDefault="00385A19" w:rsidP="00DF3046">
            <w:pPr>
              <w:pStyle w:val="20"/>
              <w:shd w:val="clear" w:color="auto" w:fill="auto"/>
              <w:spacing w:before="0" w:line="252" w:lineRule="exact"/>
              <w:ind w:firstLine="0"/>
              <w:rPr>
                <w:b/>
                <w:bCs/>
              </w:rPr>
            </w:pPr>
            <w:r w:rsidRPr="00385A19">
              <w:t>Местонахождение организации, разработавшей инвестиционную программу</w:t>
            </w:r>
          </w:p>
        </w:tc>
        <w:tc>
          <w:tcPr>
            <w:tcW w:w="5878" w:type="dxa"/>
            <w:vAlign w:val="center"/>
          </w:tcPr>
          <w:p w:rsidR="00385A19" w:rsidRPr="00385A19" w:rsidRDefault="00385A19" w:rsidP="006935DA">
            <w:pPr>
              <w:pStyle w:val="20"/>
              <w:shd w:val="clear" w:color="auto" w:fill="auto"/>
              <w:spacing w:before="0" w:line="252" w:lineRule="exact"/>
              <w:ind w:firstLine="0"/>
            </w:pPr>
            <w:proofErr w:type="gramStart"/>
            <w:r w:rsidRPr="00385A19">
              <w:t>ул. Советская, д. 27, с. Боровое, Новосибирский район, Новосибирская область, 630524</w:t>
            </w:r>
            <w:proofErr w:type="gramEnd"/>
          </w:p>
        </w:tc>
      </w:tr>
      <w:tr w:rsidR="00DD7082" w:rsidTr="006935DA">
        <w:trPr>
          <w:trHeight w:val="791"/>
        </w:trPr>
        <w:tc>
          <w:tcPr>
            <w:tcW w:w="536" w:type="dxa"/>
            <w:vAlign w:val="center"/>
          </w:tcPr>
          <w:p w:rsidR="00DD7082" w:rsidRDefault="002E7E3E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5" w:type="dxa"/>
            <w:vAlign w:val="center"/>
          </w:tcPr>
          <w:p w:rsidR="00DD7082" w:rsidRDefault="00DD7082" w:rsidP="00DF3046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t>Контакты лиц, ответственных за разработку инвестиционной программы</w:t>
            </w:r>
          </w:p>
        </w:tc>
        <w:tc>
          <w:tcPr>
            <w:tcW w:w="5878" w:type="dxa"/>
            <w:vAlign w:val="center"/>
          </w:tcPr>
          <w:p w:rsidR="00DD7082" w:rsidRDefault="00DD7082" w:rsidP="006935DA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t>экономист Мельник Жанна Александровна,</w:t>
            </w:r>
          </w:p>
          <w:p w:rsidR="00DD7082" w:rsidRDefault="00DD7082" w:rsidP="006935DA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t>тел. 8 (383) 295-82-46,</w:t>
            </w:r>
            <w:r>
              <w:br/>
              <w:t>директор Иванов Сергей Владимирович,</w:t>
            </w:r>
          </w:p>
          <w:p w:rsidR="00DD7082" w:rsidRPr="001D692A" w:rsidRDefault="00DD7082" w:rsidP="006935DA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t>тел. 8 (383) 295-82-27</w:t>
            </w:r>
          </w:p>
        </w:tc>
      </w:tr>
      <w:tr w:rsidR="00DD7082" w:rsidTr="006935DA">
        <w:tc>
          <w:tcPr>
            <w:tcW w:w="536" w:type="dxa"/>
            <w:vAlign w:val="center"/>
          </w:tcPr>
          <w:p w:rsidR="00DD7082" w:rsidRDefault="002E7E3E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5" w:type="dxa"/>
            <w:vAlign w:val="center"/>
          </w:tcPr>
          <w:p w:rsidR="00DD7082" w:rsidRDefault="00DD7082" w:rsidP="00DF3046">
            <w:pPr>
              <w:pStyle w:val="20"/>
              <w:shd w:val="clear" w:color="auto" w:fill="auto"/>
              <w:spacing w:before="0" w:line="248" w:lineRule="exact"/>
              <w:ind w:firstLine="0"/>
            </w:pPr>
            <w:r>
              <w:rPr>
                <w:rStyle w:val="22"/>
              </w:rPr>
              <w:t>Наименование уполномоченного органа исполнительной власти, утвердившего инвестиционную программу, его местонахождение</w:t>
            </w:r>
          </w:p>
        </w:tc>
        <w:tc>
          <w:tcPr>
            <w:tcW w:w="5878" w:type="dxa"/>
            <w:vAlign w:val="center"/>
          </w:tcPr>
          <w:p w:rsidR="00DD7082" w:rsidRDefault="00DD7082" w:rsidP="006935DA">
            <w:pPr>
              <w:pStyle w:val="20"/>
              <w:shd w:val="clear" w:color="auto" w:fill="auto"/>
              <w:spacing w:before="0" w:line="252" w:lineRule="exact"/>
              <w:ind w:firstLine="0"/>
              <w:rPr>
                <w:rStyle w:val="22"/>
              </w:rPr>
            </w:pPr>
            <w:r w:rsidRPr="001D692A">
              <w:rPr>
                <w:rStyle w:val="22"/>
              </w:rPr>
              <w:t>Департамент по тарифам Новосибирской области,</w:t>
            </w:r>
          </w:p>
          <w:p w:rsidR="00DD7082" w:rsidRDefault="00DD7082" w:rsidP="006935DA">
            <w:pPr>
              <w:pStyle w:val="20"/>
              <w:shd w:val="clear" w:color="auto" w:fill="auto"/>
              <w:spacing w:before="0" w:line="252" w:lineRule="exact"/>
              <w:ind w:firstLine="0"/>
            </w:pPr>
            <w:r w:rsidRPr="001D692A">
              <w:t>630005, г. Новосибирск, ул. Некрасова, 54</w:t>
            </w:r>
          </w:p>
        </w:tc>
      </w:tr>
      <w:tr w:rsidR="00DD7082" w:rsidTr="006935DA">
        <w:tc>
          <w:tcPr>
            <w:tcW w:w="536" w:type="dxa"/>
            <w:vAlign w:val="center"/>
          </w:tcPr>
          <w:p w:rsidR="00DD7082" w:rsidRDefault="002E7E3E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5" w:type="dxa"/>
            <w:vAlign w:val="center"/>
          </w:tcPr>
          <w:p w:rsidR="00DD7082" w:rsidRDefault="00DD7082" w:rsidP="00DF3046">
            <w:pPr>
              <w:pStyle w:val="20"/>
              <w:shd w:val="clear" w:color="auto" w:fill="auto"/>
              <w:spacing w:before="0" w:line="248" w:lineRule="exact"/>
              <w:ind w:firstLine="0"/>
            </w:pPr>
            <w:r w:rsidRPr="00766C5A">
              <w:t>Наименование органа местного самоуправления поселения, согласовавшего инве</w:t>
            </w:r>
            <w:r>
              <w:t>стиционную программу</w:t>
            </w:r>
            <w:r w:rsidRPr="00DD7082">
              <w:t xml:space="preserve"> </w:t>
            </w:r>
          </w:p>
        </w:tc>
        <w:tc>
          <w:tcPr>
            <w:tcW w:w="5878" w:type="dxa"/>
            <w:vAlign w:val="center"/>
          </w:tcPr>
          <w:p w:rsidR="00DD7082" w:rsidRDefault="00DD7082" w:rsidP="006935DA">
            <w:pPr>
              <w:pStyle w:val="20"/>
              <w:shd w:val="clear" w:color="auto" w:fill="auto"/>
              <w:spacing w:before="0" w:line="248" w:lineRule="exact"/>
              <w:ind w:firstLine="0"/>
            </w:pPr>
            <w:r w:rsidRPr="00F17A94">
              <w:t xml:space="preserve">Глава Боровского </w:t>
            </w:r>
            <w:r>
              <w:t>с</w:t>
            </w:r>
            <w:r w:rsidRPr="00F17A94">
              <w:t xml:space="preserve">ельсовета </w:t>
            </w:r>
            <w:r>
              <w:t>Новосибирского района Новосибирской области</w:t>
            </w:r>
          </w:p>
          <w:p w:rsidR="00DD7082" w:rsidRDefault="00DD7082" w:rsidP="006935DA">
            <w:pPr>
              <w:pStyle w:val="20"/>
              <w:shd w:val="clear" w:color="auto" w:fill="auto"/>
              <w:spacing w:before="0" w:line="248" w:lineRule="exact"/>
              <w:ind w:firstLine="0"/>
            </w:pPr>
          </w:p>
        </w:tc>
      </w:tr>
      <w:tr w:rsidR="00385A19" w:rsidTr="006935DA">
        <w:tc>
          <w:tcPr>
            <w:tcW w:w="536" w:type="dxa"/>
            <w:vAlign w:val="center"/>
          </w:tcPr>
          <w:p w:rsidR="00385A19" w:rsidRDefault="002E7E3E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5" w:type="dxa"/>
            <w:vAlign w:val="center"/>
          </w:tcPr>
          <w:p w:rsidR="00385A19" w:rsidRDefault="002E7E3E" w:rsidP="00DF3046">
            <w:pPr>
              <w:pStyle w:val="20"/>
              <w:shd w:val="clear" w:color="auto" w:fill="auto"/>
              <w:spacing w:before="0" w:line="248" w:lineRule="exact"/>
              <w:ind w:firstLine="0"/>
              <w:rPr>
                <w:b/>
                <w:bCs/>
              </w:rPr>
            </w:pPr>
            <w:r w:rsidRPr="002E7E3E">
              <w:t>Местонахождение органа местного самоуправления поселения, согласовавшего инвестиционную программу</w:t>
            </w:r>
          </w:p>
        </w:tc>
        <w:tc>
          <w:tcPr>
            <w:tcW w:w="5878" w:type="dxa"/>
            <w:vAlign w:val="center"/>
          </w:tcPr>
          <w:p w:rsidR="00385A19" w:rsidRPr="002E7E3E" w:rsidRDefault="002E7E3E" w:rsidP="006935DA">
            <w:pPr>
              <w:pStyle w:val="20"/>
              <w:shd w:val="clear" w:color="auto" w:fill="auto"/>
              <w:spacing w:before="0" w:line="248" w:lineRule="exact"/>
              <w:ind w:firstLine="0"/>
            </w:pPr>
            <w:proofErr w:type="gramStart"/>
            <w:r w:rsidRPr="002E7E3E">
              <w:t>ул. Советская, д. 27, с. Боровое, Новосибирский район, Новосибирская область, 630524</w:t>
            </w:r>
            <w:proofErr w:type="gramEnd"/>
          </w:p>
        </w:tc>
      </w:tr>
      <w:tr w:rsidR="00385A19" w:rsidTr="006935DA">
        <w:tc>
          <w:tcPr>
            <w:tcW w:w="536" w:type="dxa"/>
            <w:vAlign w:val="center"/>
          </w:tcPr>
          <w:p w:rsidR="00385A19" w:rsidRDefault="002E7E3E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5" w:type="dxa"/>
            <w:vAlign w:val="center"/>
          </w:tcPr>
          <w:p w:rsidR="00385A19" w:rsidRPr="002E7E3E" w:rsidRDefault="002E7E3E" w:rsidP="00DF3046">
            <w:pPr>
              <w:pStyle w:val="20"/>
              <w:shd w:val="clear" w:color="auto" w:fill="auto"/>
              <w:spacing w:before="0" w:line="248" w:lineRule="exact"/>
              <w:ind w:firstLine="0"/>
            </w:pPr>
            <w:r w:rsidRPr="002E7E3E">
              <w:t>План реализации Программы</w:t>
            </w:r>
          </w:p>
        </w:tc>
        <w:tc>
          <w:tcPr>
            <w:tcW w:w="5878" w:type="dxa"/>
            <w:vAlign w:val="center"/>
          </w:tcPr>
          <w:p w:rsidR="00385A19" w:rsidRPr="00D377DA" w:rsidRDefault="00D377DA" w:rsidP="006935DA">
            <w:pPr>
              <w:pStyle w:val="20"/>
              <w:shd w:val="clear" w:color="auto" w:fill="auto"/>
              <w:spacing w:before="0" w:line="248" w:lineRule="exact"/>
              <w:ind w:firstLine="0"/>
              <w:rPr>
                <w:bCs/>
              </w:rPr>
            </w:pPr>
            <w:r w:rsidRPr="00D377DA">
              <w:t>2019-2021 годы</w:t>
            </w:r>
          </w:p>
        </w:tc>
      </w:tr>
      <w:tr w:rsidR="00BF1B35" w:rsidTr="00DF3046">
        <w:tc>
          <w:tcPr>
            <w:tcW w:w="536" w:type="dxa"/>
            <w:vAlign w:val="center"/>
          </w:tcPr>
          <w:p w:rsidR="00BF1B35" w:rsidRDefault="00BF1B35" w:rsidP="00DF3046">
            <w:pPr>
              <w:spacing w:line="41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5" w:type="dxa"/>
            <w:vAlign w:val="center"/>
          </w:tcPr>
          <w:p w:rsidR="00BF1B35" w:rsidRPr="002E7E3E" w:rsidRDefault="00BF1B35" w:rsidP="00DF3046">
            <w:pPr>
              <w:pStyle w:val="20"/>
              <w:shd w:val="clear" w:color="auto" w:fill="auto"/>
              <w:spacing w:before="0" w:line="248" w:lineRule="exact"/>
              <w:ind w:firstLine="0"/>
            </w:pPr>
            <w:r w:rsidRPr="00BF1B35">
              <w:t>Плановые значения показателей надежности, качества и энергоэффективности объектов централизованных систем водоснабжения</w:t>
            </w:r>
          </w:p>
        </w:tc>
        <w:tc>
          <w:tcPr>
            <w:tcW w:w="5878" w:type="dxa"/>
          </w:tcPr>
          <w:p w:rsidR="00AC07BC" w:rsidRDefault="00AC07BC" w:rsidP="00AC07B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93"/>
              </w:tabs>
              <w:spacing w:before="0" w:line="248" w:lineRule="exact"/>
              <w:ind w:firstLine="375"/>
              <w:jc w:val="both"/>
            </w:pPr>
            <w:r>
              <w:rPr>
                <w:rStyle w:val="21"/>
              </w:rPr>
              <w:t>Показатели качества воды</w:t>
            </w:r>
          </w:p>
          <w:p w:rsidR="00AC07BC" w:rsidRDefault="00AC07BC" w:rsidP="00AC07BC">
            <w:pPr>
              <w:pStyle w:val="20"/>
              <w:shd w:val="clear" w:color="auto" w:fill="auto"/>
              <w:spacing w:before="0" w:line="248" w:lineRule="exact"/>
              <w:ind w:firstLine="375"/>
              <w:jc w:val="both"/>
            </w:pPr>
            <w:r>
              <w:rPr>
                <w:rStyle w:val="22"/>
              </w:rPr>
              <w:t>Доля проб питьевой воды, несоответствующих установленным требованиям, в общем объеме проб, отобранных по результатам производственного контроля качества питьевой воды % - 0,0.</w:t>
            </w:r>
          </w:p>
          <w:p w:rsidR="00AC07BC" w:rsidRDefault="00AC07BC" w:rsidP="00AC07BC">
            <w:pPr>
              <w:pStyle w:val="20"/>
              <w:shd w:val="clear" w:color="auto" w:fill="auto"/>
              <w:spacing w:before="0" w:line="248" w:lineRule="exact"/>
              <w:ind w:firstLine="375"/>
              <w:jc w:val="both"/>
            </w:pPr>
            <w:r>
              <w:rPr>
                <w:rStyle w:val="21"/>
              </w:rPr>
              <w:t>2. Показатели надежности и бесперебойности водоснабжения</w:t>
            </w:r>
          </w:p>
          <w:p w:rsidR="00AC07BC" w:rsidRDefault="00AC07BC" w:rsidP="00AC07BC">
            <w:pPr>
              <w:pStyle w:val="20"/>
              <w:shd w:val="clear" w:color="auto" w:fill="auto"/>
              <w:spacing w:before="0" w:line="248" w:lineRule="exact"/>
              <w:ind w:firstLine="375"/>
            </w:pPr>
            <w:r>
              <w:rPr>
                <w:rStyle w:val="22"/>
              </w:rPr>
              <w:t>Количество перерывов в подаче воды в расчете на протяженность водопроводной сети в год, 0,3 ед./</w:t>
            </w:r>
            <w:proofErr w:type="gramStart"/>
            <w:r>
              <w:rPr>
                <w:rStyle w:val="22"/>
              </w:rPr>
              <w:t>км</w:t>
            </w:r>
            <w:proofErr w:type="gramEnd"/>
            <w:r>
              <w:rPr>
                <w:rStyle w:val="22"/>
              </w:rPr>
              <w:t>.</w:t>
            </w:r>
          </w:p>
          <w:p w:rsidR="00AC07BC" w:rsidRDefault="00AC07BC" w:rsidP="00AC07BC">
            <w:pPr>
              <w:pStyle w:val="20"/>
              <w:shd w:val="clear" w:color="auto" w:fill="auto"/>
              <w:spacing w:before="0" w:line="248" w:lineRule="exact"/>
              <w:ind w:firstLine="375"/>
              <w:jc w:val="both"/>
            </w:pPr>
            <w:r>
              <w:rPr>
                <w:rStyle w:val="22"/>
              </w:rPr>
              <w:t>Продолжительность бесперебойного водоснабжения потребителей -24 часа в сутки.</w:t>
            </w:r>
          </w:p>
          <w:p w:rsidR="00AC07BC" w:rsidRPr="0058122A" w:rsidRDefault="00AC07BC" w:rsidP="00AC07BC">
            <w:pPr>
              <w:pStyle w:val="20"/>
              <w:shd w:val="clear" w:color="auto" w:fill="auto"/>
              <w:tabs>
                <w:tab w:val="left" w:pos="785"/>
              </w:tabs>
              <w:spacing w:before="0" w:line="274" w:lineRule="exact"/>
              <w:ind w:firstLine="375"/>
              <w:jc w:val="both"/>
              <w:rPr>
                <w:b/>
              </w:rPr>
            </w:pPr>
            <w:r w:rsidRPr="0058122A">
              <w:rPr>
                <w:rStyle w:val="22"/>
                <w:b/>
              </w:rPr>
              <w:t>3. Эффективность деятельности</w:t>
            </w:r>
          </w:p>
          <w:p w:rsidR="00AC07BC" w:rsidRDefault="00AC07BC" w:rsidP="00AC07BC">
            <w:pPr>
              <w:pStyle w:val="20"/>
              <w:shd w:val="clear" w:color="auto" w:fill="auto"/>
              <w:spacing w:before="0" w:line="274" w:lineRule="exact"/>
              <w:ind w:firstLine="375"/>
            </w:pPr>
            <w:proofErr w:type="gramStart"/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объеме воды, поданную в водопроводную сеть</w:t>
            </w:r>
            <w:r w:rsidR="003F2B39" w:rsidRPr="003F2B39">
              <w:rPr>
                <w:rStyle w:val="22"/>
              </w:rPr>
              <w:t xml:space="preserve"> </w:t>
            </w:r>
            <w:r>
              <w:rPr>
                <w:rStyle w:val="22"/>
              </w:rPr>
              <w:t>-</w:t>
            </w:r>
            <w:r w:rsidR="003F2B39" w:rsidRPr="003F2B39">
              <w:rPr>
                <w:rStyle w:val="22"/>
              </w:rPr>
              <w:t xml:space="preserve"> 6</w:t>
            </w:r>
            <w:r>
              <w:rPr>
                <w:rStyle w:val="22"/>
              </w:rPr>
              <w:t>%.</w:t>
            </w:r>
            <w:proofErr w:type="gramEnd"/>
          </w:p>
          <w:p w:rsidR="00AC07BC" w:rsidRPr="0058122A" w:rsidRDefault="00AC07BC" w:rsidP="00AC07BC">
            <w:pPr>
              <w:pStyle w:val="20"/>
              <w:shd w:val="clear" w:color="auto" w:fill="auto"/>
              <w:tabs>
                <w:tab w:val="left" w:pos="680"/>
              </w:tabs>
              <w:spacing w:before="0" w:line="274" w:lineRule="exact"/>
              <w:ind w:firstLine="375"/>
              <w:rPr>
                <w:b/>
              </w:rPr>
            </w:pPr>
            <w:r w:rsidRPr="0058122A">
              <w:rPr>
                <w:rStyle w:val="22"/>
                <w:b/>
              </w:rPr>
              <w:t>4. Показатели энергосбережения и повышения энергетической эффективности</w:t>
            </w:r>
          </w:p>
          <w:p w:rsidR="00BF1B35" w:rsidRPr="003F2B39" w:rsidRDefault="00AC07BC" w:rsidP="003F2B39">
            <w:pPr>
              <w:pStyle w:val="20"/>
              <w:shd w:val="clear" w:color="auto" w:fill="auto"/>
              <w:spacing w:before="0" w:line="248" w:lineRule="exact"/>
              <w:ind w:firstLine="0"/>
            </w:pPr>
            <w:r w:rsidRPr="00F90894">
              <w:rPr>
                <w:rStyle w:val="22"/>
              </w:rPr>
              <w:t xml:space="preserve">- Удельный расход электроэнергии на производство </w:t>
            </w:r>
            <w:r w:rsidRPr="00F90894">
              <w:rPr>
                <w:rStyle w:val="22"/>
              </w:rPr>
              <w:lastRenderedPageBreak/>
              <w:t xml:space="preserve">воды </w:t>
            </w:r>
            <w:r w:rsidR="003F2B39" w:rsidRPr="00F90894">
              <w:rPr>
                <w:rStyle w:val="22"/>
              </w:rPr>
              <w:t>0,6</w:t>
            </w:r>
            <w:r w:rsidR="00F90894" w:rsidRPr="00F90894">
              <w:rPr>
                <w:rStyle w:val="22"/>
              </w:rPr>
              <w:t>5</w:t>
            </w:r>
            <w:r w:rsidRPr="00F90894">
              <w:rPr>
                <w:rStyle w:val="22"/>
              </w:rPr>
              <w:t xml:space="preserve"> кВт на 1 м</w:t>
            </w:r>
            <w:r w:rsidRPr="00F90894">
              <w:rPr>
                <w:rStyle w:val="22"/>
                <w:vertAlign w:val="superscript"/>
              </w:rPr>
              <w:t>3</w:t>
            </w:r>
          </w:p>
        </w:tc>
      </w:tr>
    </w:tbl>
    <w:p w:rsidR="008F6477" w:rsidRDefault="008F6477">
      <w:pPr>
        <w:rPr>
          <w:sz w:val="2"/>
          <w:szCs w:val="2"/>
        </w:rPr>
      </w:pPr>
    </w:p>
    <w:p w:rsidR="00907ABD" w:rsidRDefault="00907ABD">
      <w:pPr>
        <w:pStyle w:val="24"/>
        <w:keepNext/>
        <w:keepLines/>
        <w:shd w:val="clear" w:color="auto" w:fill="auto"/>
        <w:ind w:firstLine="580"/>
      </w:pPr>
      <w:bookmarkStart w:id="2" w:name="bookmark4"/>
    </w:p>
    <w:p w:rsidR="00907ABD" w:rsidRDefault="00907ABD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907ABD" w:rsidRDefault="001759C6" w:rsidP="00907ABD">
      <w:pPr>
        <w:pStyle w:val="24"/>
        <w:keepNext/>
        <w:keepLines/>
        <w:shd w:val="clear" w:color="auto" w:fill="auto"/>
        <w:ind w:firstLine="580"/>
        <w:jc w:val="center"/>
      </w:pPr>
      <w:r>
        <w:lastRenderedPageBreak/>
        <w:t>2.</w:t>
      </w:r>
      <w:r w:rsidR="00142B90">
        <w:t xml:space="preserve"> </w:t>
      </w:r>
      <w:r>
        <w:t xml:space="preserve">Перечень мероприятий по подготовке проектной документации, строительству, модернизации и (или) реконструкции существующих объектов </w:t>
      </w:r>
    </w:p>
    <w:p w:rsidR="008F6477" w:rsidRDefault="001759C6" w:rsidP="00907ABD">
      <w:pPr>
        <w:pStyle w:val="24"/>
        <w:keepNext/>
        <w:keepLines/>
        <w:shd w:val="clear" w:color="auto" w:fill="auto"/>
        <w:ind w:firstLine="580"/>
        <w:jc w:val="center"/>
      </w:pPr>
      <w:r>
        <w:t>централизованных систем</w:t>
      </w:r>
      <w:bookmarkEnd w:id="2"/>
      <w:r w:rsidR="00907ABD">
        <w:t xml:space="preserve"> </w:t>
      </w:r>
      <w:r>
        <w:t>водоснабжения</w:t>
      </w:r>
    </w:p>
    <w:p w:rsidR="00907ABD" w:rsidRPr="00347587" w:rsidRDefault="00907ABD" w:rsidP="00907ABD">
      <w:pPr>
        <w:pStyle w:val="24"/>
        <w:keepNext/>
        <w:keepLines/>
        <w:shd w:val="clear" w:color="auto" w:fill="auto"/>
        <w:ind w:firstLine="580"/>
        <w:jc w:val="center"/>
        <w:rPr>
          <w:b w:val="0"/>
          <w:i/>
        </w:rPr>
      </w:pPr>
    </w:p>
    <w:p w:rsidR="008F6477" w:rsidRPr="00347587" w:rsidRDefault="001759C6" w:rsidP="00A81A2E">
      <w:pPr>
        <w:pStyle w:val="70"/>
        <w:shd w:val="clear" w:color="auto" w:fill="auto"/>
        <w:spacing w:before="0" w:after="0" w:line="276" w:lineRule="auto"/>
        <w:ind w:left="580"/>
        <w:rPr>
          <w:b w:val="0"/>
        </w:rPr>
      </w:pPr>
      <w:r w:rsidRPr="0093430F">
        <w:rPr>
          <w:b w:val="0"/>
        </w:rPr>
        <w:t>2.1. Мероприятия по подготовке проектной документации:</w:t>
      </w:r>
    </w:p>
    <w:p w:rsidR="008F6477" w:rsidRDefault="0093430F" w:rsidP="00A81A2E">
      <w:pPr>
        <w:pStyle w:val="20"/>
        <w:numPr>
          <w:ilvl w:val="0"/>
          <w:numId w:val="13"/>
        </w:numPr>
        <w:shd w:val="clear" w:color="auto" w:fill="auto"/>
        <w:tabs>
          <w:tab w:val="left" w:pos="759"/>
        </w:tabs>
        <w:spacing w:before="0" w:line="276" w:lineRule="auto"/>
        <w:ind w:left="993"/>
        <w:jc w:val="both"/>
      </w:pPr>
      <w:r>
        <w:t>о</w:t>
      </w:r>
      <w:r w:rsidR="001759C6">
        <w:t>бследование технического состояния водопровода</w:t>
      </w:r>
      <w:r w:rsidR="009E2786">
        <w:t>, скважин</w:t>
      </w:r>
      <w:r w:rsidR="001759C6">
        <w:t xml:space="preserve"> в </w:t>
      </w:r>
      <w:r>
        <w:t xml:space="preserve">населенных пунктах </w:t>
      </w:r>
      <w:r w:rsidR="001759C6">
        <w:t>Боров</w:t>
      </w:r>
      <w:r w:rsidR="009E2786">
        <w:t>ско</w:t>
      </w:r>
      <w:r>
        <w:t>го</w:t>
      </w:r>
      <w:r w:rsidR="009E2786">
        <w:t xml:space="preserve"> сельсовет</w:t>
      </w:r>
      <w:r>
        <w:t>а</w:t>
      </w:r>
      <w:r w:rsidR="001759C6">
        <w:t xml:space="preserve"> Новосибирско</w:t>
      </w:r>
      <w:r w:rsidR="00AB0192">
        <w:t>го района Новосибирской области</w:t>
      </w:r>
      <w:r>
        <w:t>;</w:t>
      </w:r>
    </w:p>
    <w:p w:rsidR="00A339F1" w:rsidRDefault="00A339F1" w:rsidP="00A81A2E">
      <w:pPr>
        <w:pStyle w:val="20"/>
        <w:numPr>
          <w:ilvl w:val="0"/>
          <w:numId w:val="13"/>
        </w:numPr>
        <w:shd w:val="clear" w:color="auto" w:fill="auto"/>
        <w:tabs>
          <w:tab w:val="left" w:pos="759"/>
        </w:tabs>
        <w:spacing w:before="0" w:line="276" w:lineRule="auto"/>
        <w:ind w:left="993"/>
        <w:jc w:val="both"/>
      </w:pPr>
      <w:r>
        <w:t xml:space="preserve">пояснительная записка </w:t>
      </w:r>
      <w:r w:rsidRPr="00A339F1">
        <w:t>(102/18-Нов</w:t>
      </w:r>
      <w:proofErr w:type="gramStart"/>
      <w:r w:rsidRPr="00A339F1">
        <w:t>.Б</w:t>
      </w:r>
      <w:proofErr w:type="gramEnd"/>
      <w:r w:rsidRPr="00A339F1">
        <w:t>-</w:t>
      </w:r>
      <w:r>
        <w:t>ПЗ</w:t>
      </w:r>
      <w:r w:rsidRPr="00A339F1">
        <w:t>);</w:t>
      </w:r>
    </w:p>
    <w:p w:rsidR="00A339F1" w:rsidRPr="00A81A2E" w:rsidRDefault="00A81A2E" w:rsidP="00A81A2E">
      <w:pPr>
        <w:numPr>
          <w:ilvl w:val="0"/>
          <w:numId w:val="13"/>
        </w:numPr>
        <w:tabs>
          <w:tab w:val="left" w:pos="759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color w:val="auto"/>
        </w:rPr>
      </w:pPr>
      <w:r w:rsidRPr="00A81A2E">
        <w:rPr>
          <w:rFonts w:ascii="Times New Roman" w:eastAsia="Times New Roman" w:hAnsi="Times New Roman" w:cs="Times New Roman"/>
          <w:color w:val="auto"/>
        </w:rPr>
        <w:t>проект организации  строительства (102/18-Нов</w:t>
      </w:r>
      <w:proofErr w:type="gramStart"/>
      <w:r w:rsidRPr="00A81A2E">
        <w:rPr>
          <w:rFonts w:ascii="Times New Roman" w:eastAsia="Times New Roman" w:hAnsi="Times New Roman" w:cs="Times New Roman"/>
          <w:color w:val="auto"/>
        </w:rPr>
        <w:t>.Б</w:t>
      </w:r>
      <w:proofErr w:type="gramEnd"/>
      <w:r w:rsidRPr="00A81A2E">
        <w:rPr>
          <w:rFonts w:ascii="Times New Roman" w:eastAsia="Times New Roman" w:hAnsi="Times New Roman" w:cs="Times New Roman"/>
          <w:color w:val="auto"/>
        </w:rPr>
        <w:t>-ПОС);</w:t>
      </w:r>
    </w:p>
    <w:p w:rsidR="0093430F" w:rsidRDefault="0093430F" w:rsidP="00A81A2E">
      <w:pPr>
        <w:pStyle w:val="20"/>
        <w:numPr>
          <w:ilvl w:val="0"/>
          <w:numId w:val="13"/>
        </w:numPr>
        <w:shd w:val="clear" w:color="auto" w:fill="auto"/>
        <w:tabs>
          <w:tab w:val="left" w:pos="759"/>
        </w:tabs>
        <w:spacing w:before="0" w:line="276" w:lineRule="auto"/>
        <w:ind w:left="993"/>
        <w:jc w:val="both"/>
      </w:pPr>
      <w:r>
        <w:t>сметная</w:t>
      </w:r>
      <w:r w:rsidR="00A81A2E">
        <w:t xml:space="preserve"> документация (102/18-Нов</w:t>
      </w:r>
      <w:proofErr w:type="gramStart"/>
      <w:r w:rsidR="00A81A2E">
        <w:t>.Б</w:t>
      </w:r>
      <w:proofErr w:type="gramEnd"/>
      <w:r w:rsidR="00A81A2E">
        <w:t>-СМ).</w:t>
      </w:r>
    </w:p>
    <w:p w:rsidR="0093430F" w:rsidRPr="00654560" w:rsidRDefault="0093430F" w:rsidP="00A81A2E">
      <w:pPr>
        <w:pStyle w:val="20"/>
        <w:shd w:val="clear" w:color="auto" w:fill="auto"/>
        <w:tabs>
          <w:tab w:val="left" w:pos="759"/>
        </w:tabs>
        <w:spacing w:before="0" w:line="276" w:lineRule="auto"/>
        <w:ind w:left="993" w:firstLine="0"/>
        <w:jc w:val="both"/>
        <w:rPr>
          <w:sz w:val="14"/>
          <w:szCs w:val="14"/>
        </w:rPr>
      </w:pPr>
    </w:p>
    <w:p w:rsidR="008F6477" w:rsidRDefault="00142B90" w:rsidP="00184937">
      <w:pPr>
        <w:pStyle w:val="80"/>
        <w:shd w:val="clear" w:color="auto" w:fill="auto"/>
        <w:spacing w:before="0" w:after="0" w:line="276" w:lineRule="auto"/>
      </w:pPr>
      <w:r>
        <w:t>2.</w:t>
      </w:r>
      <w:r w:rsidR="001759C6">
        <w:t>2 Мероприятия по реконструкции объектов централизованной системы водоснабжения.</w:t>
      </w:r>
    </w:p>
    <w:p w:rsidR="008F6477" w:rsidRDefault="001759C6" w:rsidP="00184937">
      <w:pPr>
        <w:pStyle w:val="20"/>
        <w:shd w:val="clear" w:color="auto" w:fill="auto"/>
        <w:spacing w:before="0" w:line="276" w:lineRule="auto"/>
        <w:ind w:firstLine="580"/>
        <w:jc w:val="both"/>
      </w:pPr>
      <w:r w:rsidRPr="009E2786">
        <w:t xml:space="preserve">Программа предусматривает строительство водозаборных скважин </w:t>
      </w:r>
      <w:r w:rsidR="009E2786" w:rsidRPr="009E2786">
        <w:t xml:space="preserve">и </w:t>
      </w:r>
      <w:r w:rsidR="00D87A36">
        <w:t>блочно-модульных станций</w:t>
      </w:r>
      <w:r w:rsidR="00D87A36" w:rsidRPr="00D87A36">
        <w:t xml:space="preserve"> водоподготовки</w:t>
      </w:r>
      <w:r w:rsidR="009E2786" w:rsidRPr="009E2786">
        <w:t xml:space="preserve"> </w:t>
      </w:r>
      <w:r w:rsidRPr="009E2786">
        <w:t>в сел</w:t>
      </w:r>
      <w:r w:rsidR="009E2786" w:rsidRPr="009E2786">
        <w:t>ах</w:t>
      </w:r>
      <w:r w:rsidRPr="009E2786">
        <w:t xml:space="preserve"> Боровое</w:t>
      </w:r>
      <w:r w:rsidR="009E2786" w:rsidRPr="009E2786">
        <w:t>, Береговое</w:t>
      </w:r>
      <w:r w:rsidR="00AA6F30" w:rsidRPr="009E2786">
        <w:t>,</w:t>
      </w:r>
      <w:r w:rsidR="009E2786" w:rsidRPr="009E2786">
        <w:t xml:space="preserve"> поселке Прогресс</w:t>
      </w:r>
      <w:r w:rsidRPr="009E2786">
        <w:t xml:space="preserve"> </w:t>
      </w:r>
      <w:r w:rsidRPr="007D5EF9">
        <w:t>и реконструкцию водопроводной сети</w:t>
      </w:r>
      <w:r w:rsidR="007D5EF9" w:rsidRPr="007D5EF9">
        <w:t xml:space="preserve"> </w:t>
      </w:r>
      <w:proofErr w:type="gramStart"/>
      <w:r w:rsidR="007D5EF9" w:rsidRPr="007D5EF9">
        <w:t>в</w:t>
      </w:r>
      <w:proofErr w:type="gramEnd"/>
      <w:r w:rsidR="007D5EF9" w:rsidRPr="007D5EF9">
        <w:t xml:space="preserve"> с. Боровое</w:t>
      </w:r>
      <w:r w:rsidRPr="007D5EF9">
        <w:t>.</w:t>
      </w:r>
    </w:p>
    <w:p w:rsidR="008F6477" w:rsidRDefault="001759C6" w:rsidP="00184937">
      <w:pPr>
        <w:pStyle w:val="80"/>
        <w:shd w:val="clear" w:color="auto" w:fill="auto"/>
        <w:spacing w:before="0" w:after="0" w:line="276" w:lineRule="auto"/>
        <w:jc w:val="both"/>
      </w:pPr>
      <w:r>
        <w:t>2.2.1 Обоснование необходимости мероприятий по реконструкции объектов централизованной системы водоснабжения.</w:t>
      </w:r>
    </w:p>
    <w:p w:rsidR="001645A4" w:rsidRPr="001645A4" w:rsidRDefault="001645A4" w:rsidP="00654EC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1645A4">
        <w:rPr>
          <w:rFonts w:ascii="Times New Roman" w:eastAsia="Times New Roman" w:hAnsi="Times New Roman" w:cs="Times New Roman"/>
          <w:color w:val="auto"/>
        </w:rPr>
        <w:t xml:space="preserve">На балансе в хозяйственном ведении МУП ДЕЗ ЖКХ «Боровское» находится </w:t>
      </w:r>
      <w:r w:rsidRPr="001645A4">
        <w:rPr>
          <w:rFonts w:ascii="Times New Roman" w:eastAsia="Times New Roman" w:hAnsi="Times New Roman" w:cs="Times New Roman"/>
          <w:color w:val="auto"/>
        </w:rPr>
        <w:br/>
        <w:t xml:space="preserve">4 водозаборных скважины, 3 водозаборных башни и водопроводная сеть протяженностью </w:t>
      </w:r>
      <w:r w:rsidR="00654ECC">
        <w:rPr>
          <w:rFonts w:ascii="Times New Roman" w:eastAsia="Times New Roman" w:hAnsi="Times New Roman" w:cs="Times New Roman"/>
          <w:color w:val="auto"/>
        </w:rPr>
        <w:br/>
      </w:r>
      <w:r w:rsidRPr="001645A4">
        <w:rPr>
          <w:rFonts w:ascii="Times New Roman" w:eastAsia="Times New Roman" w:hAnsi="Times New Roman" w:cs="Times New Roman"/>
          <w:color w:val="auto"/>
        </w:rPr>
        <w:t>26500 м. Средняя производительность – 540 м</w:t>
      </w:r>
      <w:r w:rsidRPr="001645A4">
        <w:rPr>
          <w:rFonts w:ascii="Times New Roman" w:eastAsia="Times New Roman" w:hAnsi="Times New Roman" w:cs="Times New Roman"/>
          <w:color w:val="auto"/>
          <w:vertAlign w:val="superscript"/>
        </w:rPr>
        <w:t>3</w:t>
      </w:r>
      <w:r w:rsidRPr="001645A4">
        <w:rPr>
          <w:rFonts w:ascii="Times New Roman" w:eastAsia="Times New Roman" w:hAnsi="Times New Roman" w:cs="Times New Roman"/>
          <w:color w:val="auto"/>
        </w:rPr>
        <w:t>/сутки.</w:t>
      </w:r>
    </w:p>
    <w:p w:rsidR="001645A4" w:rsidRPr="001645A4" w:rsidRDefault="001645A4" w:rsidP="00654EC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1645A4">
        <w:rPr>
          <w:rFonts w:ascii="Times New Roman" w:eastAsia="Times New Roman" w:hAnsi="Times New Roman" w:cs="Times New Roman"/>
          <w:color w:val="auto"/>
        </w:rPr>
        <w:t xml:space="preserve">Необходимо бурить новые скважины в с. </w:t>
      </w:r>
      <w:proofErr w:type="gramStart"/>
      <w:r w:rsidRPr="001645A4">
        <w:rPr>
          <w:rFonts w:ascii="Times New Roman" w:eastAsia="Times New Roman" w:hAnsi="Times New Roman" w:cs="Times New Roman"/>
          <w:color w:val="auto"/>
        </w:rPr>
        <w:t>Боровое</w:t>
      </w:r>
      <w:proofErr w:type="gramEnd"/>
      <w:r w:rsidRPr="001645A4">
        <w:rPr>
          <w:rFonts w:ascii="Times New Roman" w:eastAsia="Times New Roman" w:hAnsi="Times New Roman" w:cs="Times New Roman"/>
          <w:color w:val="auto"/>
        </w:rPr>
        <w:t>, с. Береговое, пос. Прогресс, т.к. в сезон поливов огородов воды не хватает.</w:t>
      </w:r>
    </w:p>
    <w:p w:rsidR="00654ECC" w:rsidRDefault="001645A4" w:rsidP="00654EC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1645A4">
        <w:rPr>
          <w:rFonts w:ascii="Times New Roman" w:eastAsia="Times New Roman" w:hAnsi="Times New Roman" w:cs="Times New Roman"/>
          <w:color w:val="auto"/>
        </w:rPr>
        <w:t>Во всех селах действует централизованная система хозяйственного и противопожарного водоснабжения низкого давления. В воде большое содержание железа. Во всех селах необходимо устройство централизованного обезжелезивания воды.</w:t>
      </w:r>
    </w:p>
    <w:p w:rsidR="008F6477" w:rsidRDefault="00BA4244" w:rsidP="00654ECC">
      <w:pPr>
        <w:pStyle w:val="20"/>
        <w:shd w:val="clear" w:color="auto" w:fill="auto"/>
        <w:spacing w:before="0" w:line="276" w:lineRule="auto"/>
        <w:ind w:firstLine="740"/>
        <w:jc w:val="both"/>
      </w:pPr>
      <w:r>
        <w:t>Основные проблемы функционирования системы водоснабжения:</w:t>
      </w:r>
    </w:p>
    <w:p w:rsidR="008F6477" w:rsidRDefault="001759C6" w:rsidP="00654ECC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jc w:val="both"/>
      </w:pPr>
      <w:r>
        <w:t>высок</w:t>
      </w:r>
      <w:r w:rsidR="00D8222F">
        <w:t>ая</w:t>
      </w:r>
      <w:r>
        <w:t xml:space="preserve"> </w:t>
      </w:r>
      <w:r w:rsidR="00D8222F">
        <w:t>степень</w:t>
      </w:r>
      <w:r>
        <w:t xml:space="preserve"> износа </w:t>
      </w:r>
      <w:r w:rsidR="00AE78CD">
        <w:t xml:space="preserve">и технически устаревшая </w:t>
      </w:r>
      <w:r>
        <w:t>коммунальн</w:t>
      </w:r>
      <w:r w:rsidR="00AE78CD">
        <w:t>ая</w:t>
      </w:r>
      <w:r>
        <w:t xml:space="preserve"> инфраструктур</w:t>
      </w:r>
      <w:r w:rsidR="00AE78CD">
        <w:t>а</w:t>
      </w:r>
      <w:r>
        <w:t>;</w:t>
      </w:r>
    </w:p>
    <w:p w:rsidR="007C7101" w:rsidRDefault="007C7101" w:rsidP="00654ECC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jc w:val="both"/>
      </w:pPr>
      <w:r w:rsidRPr="007C7101">
        <w:t>неудовлетворительное техническое состояние жилищного фонда;</w:t>
      </w:r>
    </w:p>
    <w:p w:rsidR="00BA4244" w:rsidRDefault="00BA4244" w:rsidP="00654ECC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jc w:val="both"/>
      </w:pPr>
      <w:r>
        <w:t>отсутствие биологической и химической водоочистки;</w:t>
      </w:r>
    </w:p>
    <w:p w:rsidR="00BA4244" w:rsidRDefault="00BA4244" w:rsidP="00654ECC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jc w:val="both"/>
      </w:pPr>
      <w:r>
        <w:t xml:space="preserve">отсутствие приборов учета на </w:t>
      </w:r>
      <w:r w:rsidR="00562CE9">
        <w:t xml:space="preserve">артезианских </w:t>
      </w:r>
      <w:r>
        <w:t>скважинах;</w:t>
      </w:r>
    </w:p>
    <w:p w:rsidR="008F6477" w:rsidRDefault="001759C6" w:rsidP="00654ECC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jc w:val="both"/>
      </w:pPr>
      <w:r>
        <w:t>высокое содержание железа в воде артезианских скважин.</w:t>
      </w:r>
    </w:p>
    <w:p w:rsidR="008F6477" w:rsidRDefault="001759C6" w:rsidP="00654ECC">
      <w:pPr>
        <w:pStyle w:val="20"/>
        <w:shd w:val="clear" w:color="auto" w:fill="auto"/>
        <w:spacing w:before="0" w:line="276" w:lineRule="auto"/>
        <w:ind w:firstLine="740"/>
        <w:jc w:val="both"/>
      </w:pPr>
      <w:r>
        <w:t>Следствием износа объектов ЖКХ является качество предоставляемых коммунальных услуг, не соответствующее запросам потребителей. А в связи с наличием потерь в тепловых сетях, системах водоснабжения и других непроизводительных расходов сохраняется высокий уровень затрат предприяти</w:t>
      </w:r>
      <w:r w:rsidR="001A3684">
        <w:t>я</w:t>
      </w:r>
      <w:r>
        <w:t xml:space="preserve"> ЖКХ, что в целом негативно сказывается на финансовых результатах </w:t>
      </w:r>
      <w:r w:rsidR="001A3684">
        <w:t>его</w:t>
      </w:r>
      <w:r>
        <w:t xml:space="preserve"> хозяйственной деятельности. Негативно на финансово-хозяйственную деятельность предприятий ЖКХ влияет и задолженность населения за предоставленные услуги</w:t>
      </w:r>
      <w:r w:rsidRPr="008F00B1">
        <w:t xml:space="preserve">. Задолженность населения </w:t>
      </w:r>
      <w:r w:rsidR="00AB0192" w:rsidRPr="008F00B1">
        <w:t xml:space="preserve">перед МУП ДЕЗ ЖКХ «Боровское» </w:t>
      </w:r>
      <w:r w:rsidRPr="008F00B1">
        <w:t>на 01.</w:t>
      </w:r>
      <w:r w:rsidR="00F44FE0" w:rsidRPr="008F00B1">
        <w:t>12</w:t>
      </w:r>
      <w:r w:rsidRPr="008F00B1">
        <w:t>.201</w:t>
      </w:r>
      <w:r w:rsidR="00AB0192" w:rsidRPr="008F00B1">
        <w:t xml:space="preserve">8 </w:t>
      </w:r>
      <w:r w:rsidRPr="008F00B1">
        <w:t xml:space="preserve">год составила </w:t>
      </w:r>
      <w:r w:rsidR="00F44FE0" w:rsidRPr="008F00B1">
        <w:t>3 452724,45</w:t>
      </w:r>
      <w:r w:rsidRPr="008F00B1">
        <w:t xml:space="preserve"> рублей. Собираемость коммунальных платежей 9</w:t>
      </w:r>
      <w:r w:rsidR="008F00B1" w:rsidRPr="008F00B1">
        <w:t>6</w:t>
      </w:r>
      <w:r w:rsidRPr="008F00B1">
        <w:t>%.</w:t>
      </w:r>
    </w:p>
    <w:p w:rsidR="00060510" w:rsidRPr="00060510" w:rsidRDefault="00060510" w:rsidP="001645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60510">
        <w:rPr>
          <w:rFonts w:ascii="Times New Roman" w:eastAsia="Times New Roman" w:hAnsi="Times New Roman" w:cs="Times New Roman"/>
          <w:color w:val="auto"/>
        </w:rPr>
        <w:t>Основными целями инвестиционной программы являются:</w:t>
      </w:r>
    </w:p>
    <w:p w:rsidR="00060510" w:rsidRPr="00060510" w:rsidRDefault="00060510" w:rsidP="001645A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060510">
        <w:rPr>
          <w:rFonts w:ascii="Times New Roman" w:eastAsia="Times New Roman" w:hAnsi="Times New Roman" w:cs="Times New Roman"/>
          <w:color w:val="auto"/>
        </w:rPr>
        <w:t>повышение качества жилищно-коммунальных услуг;</w:t>
      </w:r>
    </w:p>
    <w:p w:rsidR="00060510" w:rsidRPr="00060510" w:rsidRDefault="00060510" w:rsidP="001645A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060510">
        <w:rPr>
          <w:rFonts w:ascii="Times New Roman" w:eastAsia="Times New Roman" w:hAnsi="Times New Roman" w:cs="Times New Roman"/>
          <w:color w:val="auto"/>
        </w:rPr>
        <w:t>снижение аварийных ситуаций на сетях водоснабжения, уменьшения потерь воды;</w:t>
      </w:r>
    </w:p>
    <w:p w:rsidR="00060510" w:rsidRPr="00060510" w:rsidRDefault="00060510" w:rsidP="001645A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060510">
        <w:rPr>
          <w:rFonts w:ascii="Times New Roman" w:eastAsia="Times New Roman" w:hAnsi="Times New Roman" w:cs="Times New Roman"/>
          <w:color w:val="auto"/>
        </w:rPr>
        <w:t xml:space="preserve">повышение надежности работы инженерно-технических сетей и сооружений для бесперебойного обеспечение потребности в водоснабжении населения, объектов социальной сферы и производственных объектов на территории </w:t>
      </w:r>
      <w:proofErr w:type="gramStart"/>
      <w:r w:rsidRPr="00060510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060510">
        <w:rPr>
          <w:rFonts w:ascii="Times New Roman" w:eastAsia="Times New Roman" w:hAnsi="Times New Roman" w:cs="Times New Roman"/>
          <w:color w:val="auto"/>
        </w:rPr>
        <w:t>. Боровое;</w:t>
      </w:r>
    </w:p>
    <w:p w:rsidR="00060510" w:rsidRPr="00060510" w:rsidRDefault="00060510" w:rsidP="001645A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060510">
        <w:rPr>
          <w:rFonts w:ascii="Times New Roman" w:eastAsia="Times New Roman" w:hAnsi="Times New Roman" w:cs="Times New Roman"/>
          <w:color w:val="auto"/>
        </w:rPr>
        <w:t xml:space="preserve">снижение энергозатрат; </w:t>
      </w:r>
    </w:p>
    <w:p w:rsidR="00060510" w:rsidRPr="00060510" w:rsidRDefault="00060510" w:rsidP="001645A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</w:rPr>
      </w:pPr>
      <w:r w:rsidRPr="00060510">
        <w:rPr>
          <w:rFonts w:ascii="Times New Roman" w:eastAsia="Times New Roman" w:hAnsi="Times New Roman" w:cs="Times New Roman"/>
          <w:color w:val="auto"/>
        </w:rPr>
        <w:t>улучшение качества питьевой воды в соответствии с установленными требованиями.</w:t>
      </w:r>
    </w:p>
    <w:p w:rsidR="00FD007C" w:rsidRDefault="00FD007C" w:rsidP="003E34C4">
      <w:pPr>
        <w:pStyle w:val="a6"/>
        <w:shd w:val="clear" w:color="auto" w:fill="auto"/>
        <w:spacing w:after="120" w:line="276" w:lineRule="auto"/>
        <w:ind w:firstLine="567"/>
      </w:pPr>
      <w:r>
        <w:lastRenderedPageBreak/>
        <w:t>Характеристика водопроводных сетей</w:t>
      </w:r>
      <w:r w:rsidR="00C40A73">
        <w:t xml:space="preserve"> Боровского сельсовета</w:t>
      </w:r>
    </w:p>
    <w:p w:rsidR="00FD007C" w:rsidRPr="00654ECC" w:rsidRDefault="001073FC" w:rsidP="00C40A73">
      <w:pPr>
        <w:pStyle w:val="a6"/>
        <w:shd w:val="clear" w:color="auto" w:fill="auto"/>
        <w:spacing w:line="276" w:lineRule="auto"/>
        <w:rPr>
          <w:b w:val="0"/>
          <w:u w:val="single"/>
        </w:rPr>
      </w:pPr>
      <w:r w:rsidRPr="00654ECC">
        <w:rPr>
          <w:b w:val="0"/>
          <w:u w:val="single"/>
        </w:rPr>
        <w:t xml:space="preserve">Водопровод </w:t>
      </w:r>
      <w:r w:rsidR="00C40A73" w:rsidRPr="00654ECC">
        <w:rPr>
          <w:b w:val="0"/>
          <w:u w:val="single"/>
        </w:rPr>
        <w:t xml:space="preserve">с. </w:t>
      </w:r>
      <w:proofErr w:type="gramStart"/>
      <w:r w:rsidR="00C40A73" w:rsidRPr="00654ECC">
        <w:rPr>
          <w:b w:val="0"/>
          <w:u w:val="single"/>
        </w:rPr>
        <w:t>Боровое</w:t>
      </w:r>
      <w:proofErr w:type="gramEnd"/>
    </w:p>
    <w:p w:rsidR="00C40A73" w:rsidRDefault="00C40A73" w:rsidP="003E34C4">
      <w:pPr>
        <w:pStyle w:val="20"/>
        <w:shd w:val="clear" w:color="auto" w:fill="auto"/>
        <w:spacing w:before="0" w:line="276" w:lineRule="auto"/>
        <w:ind w:firstLine="743"/>
        <w:jc w:val="both"/>
      </w:pPr>
      <w:r w:rsidRPr="00C40A73">
        <w:t>Водопроводная сеть, общей протяженностью 14800 п. м</w:t>
      </w:r>
      <w:r>
        <w:t>.</w:t>
      </w:r>
      <w:r w:rsidRPr="00C40A73">
        <w:t>, состоящая из стальных, чугунных, асбесто</w:t>
      </w:r>
      <w:r>
        <w:t>цементных и полиэтиленовых труб</w:t>
      </w:r>
    </w:p>
    <w:p w:rsidR="006E55D8" w:rsidRDefault="006E55D8" w:rsidP="006E55D8">
      <w:pPr>
        <w:pStyle w:val="20"/>
        <w:shd w:val="clear" w:color="auto" w:fill="auto"/>
        <w:spacing w:before="0" w:line="276" w:lineRule="auto"/>
        <w:ind w:firstLine="74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Таблица 1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850"/>
        <w:gridCol w:w="1843"/>
        <w:gridCol w:w="850"/>
        <w:gridCol w:w="1276"/>
        <w:gridCol w:w="1418"/>
        <w:gridCol w:w="1417"/>
      </w:tblGrid>
      <w:tr w:rsidR="00C40A73" w:rsidRPr="00C40A73" w:rsidTr="006935DA">
        <w:trPr>
          <w:trHeight w:hRule="exact" w:val="61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C40A73">
            <w:pPr>
              <w:spacing w:after="60"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№</w:t>
            </w:r>
          </w:p>
          <w:p w:rsidR="00C40A73" w:rsidRPr="00C40A73" w:rsidRDefault="00C40A73" w:rsidP="00C40A73">
            <w:pPr>
              <w:spacing w:before="60" w:line="240" w:lineRule="exact"/>
              <w:jc w:val="center"/>
            </w:pPr>
            <w:proofErr w:type="gramStart"/>
            <w:r w:rsidRPr="00C40A73">
              <w:rPr>
                <w:rFonts w:ascii="Times New Roman" w:hAnsi="Times New Roman" w:cs="Times New Roman"/>
              </w:rPr>
              <w:t>п</w:t>
            </w:r>
            <w:proofErr w:type="gramEnd"/>
            <w:r w:rsidRPr="00C40A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6935DA">
            <w:pPr>
              <w:spacing w:after="60"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Наименование</w:t>
            </w:r>
          </w:p>
          <w:p w:rsidR="00C40A73" w:rsidRPr="00C40A73" w:rsidRDefault="00C40A73" w:rsidP="006935DA">
            <w:pPr>
              <w:spacing w:before="60"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6935D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6935DA">
            <w:pPr>
              <w:spacing w:after="60"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Протяженность,</w:t>
            </w:r>
            <w:r>
              <w:rPr>
                <w:rFonts w:ascii="Times New Roman" w:hAnsi="Times New Roman" w:cs="Times New Roman"/>
              </w:rPr>
              <w:br/>
            </w:r>
            <w:r w:rsidRPr="00C40A73">
              <w:rPr>
                <w:rFonts w:ascii="Times New Roman" w:hAnsi="Times New Roman" w:cs="Times New Roman"/>
              </w:rPr>
              <w:t>п.м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Default="00C40A73" w:rsidP="006935DA">
            <w:pPr>
              <w:spacing w:after="6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A73">
              <w:rPr>
                <w:rFonts w:ascii="Times New Roman" w:hAnsi="Times New Roman" w:cs="Times New Roman"/>
              </w:rPr>
              <w:t>Ду</w:t>
            </w:r>
            <w:proofErr w:type="spellEnd"/>
            <w:r w:rsidRPr="00C40A73">
              <w:rPr>
                <w:rFonts w:ascii="Times New Roman" w:hAnsi="Times New Roman" w:cs="Times New Roman"/>
              </w:rPr>
              <w:t>,</w:t>
            </w:r>
          </w:p>
          <w:p w:rsidR="00C40A73" w:rsidRPr="006935DA" w:rsidRDefault="00C40A73" w:rsidP="006935DA">
            <w:pPr>
              <w:spacing w:after="60" w:line="240" w:lineRule="exact"/>
              <w:jc w:val="center"/>
              <w:rPr>
                <w:rFonts w:ascii="Times New Roman" w:hAnsi="Times New Roman" w:cs="Times New Roman"/>
              </w:rPr>
            </w:pPr>
            <w:r w:rsidRPr="00C40A73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6935D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6935DA">
            <w:pPr>
              <w:spacing w:line="274" w:lineRule="exact"/>
              <w:jc w:val="center"/>
            </w:pPr>
            <w:r>
              <w:rPr>
                <w:rFonts w:ascii="Times New Roman" w:hAnsi="Times New Roman" w:cs="Times New Roman"/>
              </w:rPr>
              <w:t>Глубина заложе</w:t>
            </w:r>
            <w:r w:rsidRPr="00C40A73">
              <w:rPr>
                <w:rFonts w:ascii="Times New Roman" w:hAnsi="Times New Roman" w:cs="Times New Roman"/>
              </w:rPr>
              <w:t xml:space="preserve">ния, </w:t>
            </w:r>
            <w:proofErr w:type="gramStart"/>
            <w:r w:rsidRPr="00C40A7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A73" w:rsidRPr="00C40A73" w:rsidRDefault="00C40A73" w:rsidP="006935DA">
            <w:pPr>
              <w:spacing w:line="278" w:lineRule="exact"/>
              <w:jc w:val="center"/>
            </w:pPr>
            <w:proofErr w:type="gramStart"/>
            <w:r w:rsidRPr="00C40A73">
              <w:rPr>
                <w:rFonts w:ascii="Times New Roman" w:hAnsi="Times New Roman" w:cs="Times New Roman"/>
              </w:rPr>
              <w:t>Фактический</w:t>
            </w:r>
            <w:proofErr w:type="gramEnd"/>
            <w:r w:rsidRPr="00C40A73">
              <w:rPr>
                <w:rFonts w:ascii="Times New Roman" w:hAnsi="Times New Roman" w:cs="Times New Roman"/>
              </w:rPr>
              <w:t xml:space="preserve"> </w:t>
            </w:r>
            <w:r w:rsidRPr="00C40A73">
              <w:rPr>
                <w:rFonts w:ascii="Times New Roman" w:hAnsi="Times New Roman" w:cs="Times New Roman"/>
                <w:i/>
                <w:iCs/>
              </w:rPr>
              <w:t>%</w:t>
            </w:r>
            <w:r w:rsidRPr="00C40A73">
              <w:rPr>
                <w:rFonts w:ascii="Times New Roman" w:hAnsi="Times New Roman" w:cs="Times New Roman"/>
              </w:rPr>
              <w:t xml:space="preserve"> износа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C40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C40A73" w:rsidRDefault="00C40A73" w:rsidP="003E34C4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а/ц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C40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а/ц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чугун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64258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чугун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64258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64258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C40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64258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64258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C40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proofErr w:type="gramStart"/>
            <w:r w:rsidRPr="001073FC">
              <w:rPr>
                <w:rFonts w:ascii="Times New Roman" w:hAnsi="Times New Roman" w:cs="Times New Roman"/>
              </w:rPr>
              <w:t>п</w:t>
            </w:r>
            <w:proofErr w:type="gramEnd"/>
            <w:r w:rsidRPr="001073FC">
              <w:rPr>
                <w:rFonts w:ascii="Times New Roman" w:hAnsi="Times New Roman" w:cs="Times New Roman"/>
              </w:rPr>
              <w:t>/</w:t>
            </w:r>
            <w:proofErr w:type="spellStart"/>
            <w:r w:rsidRPr="001073FC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64258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  <w:tr w:rsidR="00C40A73" w:rsidRPr="00C40A73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95352A">
            <w:pPr>
              <w:spacing w:line="240" w:lineRule="exact"/>
              <w:jc w:val="center"/>
            </w:pPr>
            <w:r w:rsidRPr="00C40A7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</w:pPr>
            <w:r w:rsidRPr="00C40A73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ind w:left="180"/>
            </w:pPr>
            <w:r w:rsidRPr="001073FC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proofErr w:type="gramStart"/>
            <w:r w:rsidRPr="001073FC">
              <w:rPr>
                <w:rFonts w:ascii="Times New Roman" w:hAnsi="Times New Roman" w:cs="Times New Roman"/>
              </w:rPr>
              <w:t>п</w:t>
            </w:r>
            <w:proofErr w:type="gramEnd"/>
            <w:r w:rsidRPr="001073FC">
              <w:rPr>
                <w:rFonts w:ascii="Times New Roman" w:hAnsi="Times New Roman" w:cs="Times New Roman"/>
              </w:rPr>
              <w:t>/</w:t>
            </w:r>
            <w:proofErr w:type="spellStart"/>
            <w:r w:rsidRPr="001073FC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1073FC">
            <w:pPr>
              <w:spacing w:line="23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0A73" w:rsidRPr="00C40A73" w:rsidRDefault="00C40A73" w:rsidP="00C40A73">
            <w:pPr>
              <w:spacing w:line="240" w:lineRule="exact"/>
              <w:jc w:val="center"/>
            </w:pPr>
            <w:r w:rsidRPr="001073F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40A73" w:rsidRDefault="00C40A73" w:rsidP="00FD007C">
      <w:pPr>
        <w:pStyle w:val="a6"/>
        <w:shd w:val="clear" w:color="auto" w:fill="auto"/>
        <w:spacing w:line="240" w:lineRule="exact"/>
      </w:pPr>
    </w:p>
    <w:p w:rsidR="001073FC" w:rsidRPr="00654ECC" w:rsidRDefault="001073FC" w:rsidP="001073FC">
      <w:pPr>
        <w:pStyle w:val="a6"/>
        <w:shd w:val="clear" w:color="auto" w:fill="auto"/>
        <w:spacing w:line="276" w:lineRule="auto"/>
        <w:rPr>
          <w:b w:val="0"/>
          <w:u w:val="single"/>
        </w:rPr>
      </w:pPr>
      <w:r w:rsidRPr="00654ECC">
        <w:rPr>
          <w:b w:val="0"/>
          <w:u w:val="single"/>
        </w:rPr>
        <w:t xml:space="preserve">Водопровод с. </w:t>
      </w:r>
      <w:proofErr w:type="gramStart"/>
      <w:r w:rsidRPr="00654ECC">
        <w:rPr>
          <w:b w:val="0"/>
          <w:u w:val="single"/>
        </w:rPr>
        <w:t>Береговое</w:t>
      </w:r>
      <w:proofErr w:type="gramEnd"/>
    </w:p>
    <w:p w:rsidR="001073FC" w:rsidRDefault="001073FC" w:rsidP="003E34C4">
      <w:pPr>
        <w:pStyle w:val="20"/>
        <w:shd w:val="clear" w:color="auto" w:fill="auto"/>
        <w:spacing w:before="0" w:line="276" w:lineRule="auto"/>
        <w:ind w:firstLine="567"/>
        <w:jc w:val="both"/>
      </w:pPr>
      <w:r w:rsidRPr="001073FC">
        <w:t>Водопроводная сеть, общей протяженностью 8500 п. м</w:t>
      </w:r>
      <w:r w:rsidR="002165E2">
        <w:t>.</w:t>
      </w:r>
      <w:r w:rsidRPr="001073FC">
        <w:t>, состоящая из стальных, чугунных, асбестоцементных и полиэтиленовых труб</w:t>
      </w:r>
      <w:r>
        <w:t>.</w:t>
      </w:r>
    </w:p>
    <w:p w:rsidR="006E55D8" w:rsidRDefault="006E55D8" w:rsidP="006E55D8">
      <w:pPr>
        <w:pStyle w:val="20"/>
        <w:shd w:val="clear" w:color="auto" w:fill="auto"/>
        <w:spacing w:before="0" w:line="276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Таблица 2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850"/>
        <w:gridCol w:w="1843"/>
        <w:gridCol w:w="850"/>
        <w:gridCol w:w="1276"/>
        <w:gridCol w:w="1418"/>
        <w:gridCol w:w="1417"/>
      </w:tblGrid>
      <w:tr w:rsidR="001073FC" w:rsidRPr="001073FC" w:rsidTr="003E34C4">
        <w:trPr>
          <w:trHeight w:hRule="exact" w:val="63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3FC" w:rsidRPr="001073FC" w:rsidRDefault="001073FC" w:rsidP="001073FC">
            <w:pPr>
              <w:spacing w:after="60"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№</w:t>
            </w:r>
          </w:p>
          <w:p w:rsidR="001073FC" w:rsidRPr="001073FC" w:rsidRDefault="001073FC" w:rsidP="001073FC">
            <w:pPr>
              <w:spacing w:before="60" w:line="240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1073F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073F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3FC" w:rsidRPr="001073FC" w:rsidRDefault="001073FC" w:rsidP="001073FC">
            <w:pPr>
              <w:spacing w:after="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1073FC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3FC" w:rsidRPr="001073FC" w:rsidRDefault="001073FC" w:rsidP="006935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3FC" w:rsidRPr="006935DA" w:rsidRDefault="001073FC" w:rsidP="006935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935DA">
              <w:rPr>
                <w:rFonts w:ascii="Times New Roman" w:eastAsia="Times New Roman" w:hAnsi="Times New Roman" w:cs="Times New Roman"/>
              </w:rPr>
              <w:t>Протяженность,</w:t>
            </w:r>
            <w:r w:rsidRPr="006935DA">
              <w:rPr>
                <w:rFonts w:ascii="Times New Roman" w:eastAsia="Times New Roman" w:hAnsi="Times New Roman" w:cs="Times New Roman"/>
              </w:rPr>
              <w:br/>
              <w:t>п.м</w:t>
            </w:r>
            <w:r w:rsidR="002165E2" w:rsidRPr="006935D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3FC" w:rsidRPr="001073FC" w:rsidRDefault="001073FC" w:rsidP="0095352A">
            <w:pPr>
              <w:spacing w:after="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73FC">
              <w:rPr>
                <w:rFonts w:ascii="Times New Roman" w:eastAsia="Times New Roman" w:hAnsi="Times New Roman" w:cs="Times New Roman"/>
              </w:rPr>
              <w:t>Ду</w:t>
            </w:r>
            <w:proofErr w:type="spellEnd"/>
            <w:r w:rsidRPr="001073FC">
              <w:rPr>
                <w:rFonts w:ascii="Times New Roman" w:eastAsia="Times New Roman" w:hAnsi="Times New Roman" w:cs="Times New Roman"/>
              </w:rPr>
              <w:t>,</w:t>
            </w:r>
          </w:p>
          <w:p w:rsidR="001073FC" w:rsidRPr="001073FC" w:rsidRDefault="001073FC" w:rsidP="0095352A">
            <w:pPr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3FC" w:rsidRPr="001073FC" w:rsidRDefault="001073FC" w:rsidP="0095352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3FC" w:rsidRPr="001073FC" w:rsidRDefault="001073FC" w:rsidP="001073F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 xml:space="preserve">Глубина заложения, </w:t>
            </w:r>
            <w:proofErr w:type="gramStart"/>
            <w:r w:rsidRPr="001073FC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3FC" w:rsidRPr="001073FC" w:rsidRDefault="001073FC" w:rsidP="001073F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073FC">
              <w:rPr>
                <w:rFonts w:ascii="Times New Roman" w:eastAsia="Times New Roman" w:hAnsi="Times New Roman" w:cs="Times New Roman"/>
              </w:rPr>
              <w:t>Фактический</w:t>
            </w:r>
            <w:proofErr w:type="gramEnd"/>
            <w:r w:rsidRPr="001073FC">
              <w:rPr>
                <w:rFonts w:ascii="Times New Roman" w:eastAsia="Times New Roman" w:hAnsi="Times New Roman" w:cs="Times New Roman"/>
              </w:rPr>
              <w:t xml:space="preserve"> % износа</w:t>
            </w:r>
          </w:p>
        </w:tc>
      </w:tr>
      <w:tr w:rsidR="001073FC" w:rsidRPr="001073FC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0347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1073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3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а/ц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2165E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2165E2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073FC" w:rsidRPr="001073FC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0347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1073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6C2E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2E53">
              <w:rPr>
                <w:rFonts w:ascii="Times New Roman" w:eastAsia="Times New Roman" w:hAnsi="Times New Roman" w:cs="Times New Roman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3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2165E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2165E2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073FC" w:rsidRPr="001073FC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0347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3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2165E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2165E2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073FC" w:rsidRPr="001073FC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0347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6C2E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2E53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2165E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2165E2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073FC" w:rsidRPr="001073FC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0347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6C2E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C2E5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2165E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2165E2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073FC" w:rsidRPr="001073FC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0347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1073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073F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073F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073FC">
              <w:rPr>
                <w:rFonts w:ascii="Times New Roman" w:eastAsia="Times New Roman" w:hAnsi="Times New Roman" w:cs="Times New Roman"/>
              </w:rPr>
              <w:t>эт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3FC" w:rsidRPr="001073FC" w:rsidRDefault="001073FC" w:rsidP="002165E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073FC">
              <w:rPr>
                <w:rFonts w:ascii="Times New Roman" w:eastAsia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3FC" w:rsidRPr="001073FC" w:rsidRDefault="002165E2" w:rsidP="001073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1073FC" w:rsidRDefault="001073FC" w:rsidP="00FD007C">
      <w:pPr>
        <w:pStyle w:val="a6"/>
        <w:shd w:val="clear" w:color="auto" w:fill="auto"/>
        <w:spacing w:line="240" w:lineRule="exact"/>
      </w:pPr>
    </w:p>
    <w:p w:rsidR="002165E2" w:rsidRPr="00654ECC" w:rsidRDefault="002165E2" w:rsidP="002165E2">
      <w:pPr>
        <w:pStyle w:val="a6"/>
        <w:shd w:val="clear" w:color="auto" w:fill="auto"/>
        <w:spacing w:line="276" w:lineRule="auto"/>
        <w:rPr>
          <w:b w:val="0"/>
          <w:u w:val="single"/>
        </w:rPr>
      </w:pPr>
      <w:r w:rsidRPr="00654ECC">
        <w:rPr>
          <w:b w:val="0"/>
          <w:u w:val="single"/>
        </w:rPr>
        <w:t>Водопровод пос. Прогресс</w:t>
      </w:r>
    </w:p>
    <w:p w:rsidR="002165E2" w:rsidRDefault="002165E2" w:rsidP="003E34C4">
      <w:pPr>
        <w:pStyle w:val="20"/>
        <w:shd w:val="clear" w:color="auto" w:fill="auto"/>
        <w:spacing w:before="0" w:line="276" w:lineRule="auto"/>
        <w:ind w:firstLine="567"/>
        <w:jc w:val="both"/>
      </w:pPr>
      <w:r>
        <w:t>Водопроводная сеть, общей протяженностью 3200 п. м., состоящая из стальных, асбестоцементных и полиэтиленовых труб.</w:t>
      </w:r>
    </w:p>
    <w:p w:rsidR="006E55D8" w:rsidRDefault="006E55D8" w:rsidP="006E55D8">
      <w:pPr>
        <w:pStyle w:val="20"/>
        <w:shd w:val="clear" w:color="auto" w:fill="auto"/>
        <w:spacing w:before="0" w:line="276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Таблица 3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850"/>
        <w:gridCol w:w="1843"/>
        <w:gridCol w:w="850"/>
        <w:gridCol w:w="1276"/>
        <w:gridCol w:w="1418"/>
        <w:gridCol w:w="1417"/>
      </w:tblGrid>
      <w:tr w:rsidR="002165E2" w:rsidRPr="002165E2" w:rsidTr="003E34C4">
        <w:trPr>
          <w:trHeight w:hRule="exact" w:val="6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5E2" w:rsidRPr="002165E2" w:rsidRDefault="002165E2" w:rsidP="002165E2">
            <w:pPr>
              <w:spacing w:after="60"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№</w:t>
            </w:r>
            <w:proofErr w:type="gramStart"/>
            <w:r w:rsidRPr="002165E2">
              <w:rPr>
                <w:rFonts w:ascii="Times New Roman" w:hAnsi="Times New Roman" w:cs="Times New Roman"/>
              </w:rPr>
              <w:t>п</w:t>
            </w:r>
            <w:proofErr w:type="gramEnd"/>
            <w:r w:rsidRPr="002165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5E2" w:rsidRPr="002165E2" w:rsidRDefault="002165E2" w:rsidP="002165E2">
            <w:pPr>
              <w:spacing w:after="60"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</w:r>
            <w:r w:rsidRPr="002165E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5E2" w:rsidRPr="002165E2" w:rsidRDefault="002165E2" w:rsidP="002165E2">
            <w:pPr>
              <w:spacing w:line="240" w:lineRule="exact"/>
              <w:ind w:left="180"/>
              <w:jc w:val="center"/>
            </w:pPr>
            <w:r w:rsidRPr="002165E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5E2" w:rsidRPr="006935DA" w:rsidRDefault="002165E2" w:rsidP="006935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935DA">
              <w:rPr>
                <w:rFonts w:ascii="Times New Roman" w:eastAsia="Times New Roman" w:hAnsi="Times New Roman" w:cs="Times New Roman"/>
              </w:rPr>
              <w:t>Протяженность,</w:t>
            </w:r>
            <w:r w:rsidRPr="006935DA">
              <w:rPr>
                <w:rFonts w:ascii="Times New Roman" w:eastAsia="Times New Roman" w:hAnsi="Times New Roman" w:cs="Times New Roman"/>
              </w:rPr>
              <w:br/>
              <w:t>п.м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5E2" w:rsidRPr="002165E2" w:rsidRDefault="002165E2" w:rsidP="006935DA">
            <w:pPr>
              <w:spacing w:after="60" w:line="240" w:lineRule="exact"/>
              <w:ind w:left="220"/>
            </w:pPr>
            <w:proofErr w:type="spellStart"/>
            <w:r w:rsidRPr="002165E2">
              <w:rPr>
                <w:rFonts w:ascii="Times New Roman" w:hAnsi="Times New Roman" w:cs="Times New Roman"/>
              </w:rPr>
              <w:t>Ду</w:t>
            </w:r>
            <w:proofErr w:type="spellEnd"/>
            <w:r w:rsidRPr="002165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Pr="002165E2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5E2" w:rsidRPr="002165E2" w:rsidRDefault="002165E2" w:rsidP="006935DA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5E2" w:rsidRPr="002165E2" w:rsidRDefault="002165E2" w:rsidP="002165E2">
            <w:pPr>
              <w:spacing w:line="274" w:lineRule="exact"/>
              <w:jc w:val="center"/>
            </w:pPr>
            <w:r>
              <w:rPr>
                <w:rFonts w:ascii="Times New Roman" w:hAnsi="Times New Roman" w:cs="Times New Roman"/>
              </w:rPr>
              <w:t>Глубина заложе</w:t>
            </w:r>
            <w:r w:rsidRPr="002165E2">
              <w:rPr>
                <w:rFonts w:ascii="Times New Roman" w:hAnsi="Times New Roman" w:cs="Times New Roman"/>
              </w:rPr>
              <w:t xml:space="preserve">ния, </w:t>
            </w:r>
            <w:proofErr w:type="gramStart"/>
            <w:r w:rsidRPr="002165E2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5E2" w:rsidRPr="002165E2" w:rsidRDefault="002165E2" w:rsidP="002165E2">
            <w:pPr>
              <w:spacing w:line="283" w:lineRule="exact"/>
              <w:jc w:val="center"/>
            </w:pPr>
            <w:proofErr w:type="gramStart"/>
            <w:r w:rsidRPr="002165E2">
              <w:rPr>
                <w:rFonts w:ascii="Times New Roman" w:hAnsi="Times New Roman" w:cs="Times New Roman"/>
              </w:rPr>
              <w:t>Фактический</w:t>
            </w:r>
            <w:proofErr w:type="gramEnd"/>
            <w:r w:rsidRPr="002165E2">
              <w:rPr>
                <w:rFonts w:ascii="Times New Roman" w:hAnsi="Times New Roman" w:cs="Times New Roman"/>
              </w:rPr>
              <w:t xml:space="preserve"> </w:t>
            </w:r>
            <w:r w:rsidRPr="002165E2">
              <w:rPr>
                <w:rFonts w:ascii="Times New Roman" w:hAnsi="Times New Roman" w:cs="Times New Roman"/>
                <w:i/>
                <w:iCs/>
              </w:rPr>
              <w:t>%</w:t>
            </w:r>
            <w:r w:rsidRPr="002165E2">
              <w:rPr>
                <w:rFonts w:ascii="Times New Roman" w:hAnsi="Times New Roman" w:cs="Times New Roman"/>
              </w:rPr>
              <w:t xml:space="preserve"> износа</w:t>
            </w:r>
          </w:p>
        </w:tc>
      </w:tr>
      <w:tr w:rsidR="002165E2" w:rsidRPr="002165E2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03477B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165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</w:pPr>
            <w:r w:rsidRPr="002165E2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ind w:left="180"/>
            </w:pPr>
            <w:r w:rsidRPr="002165E2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30" w:lineRule="exact"/>
              <w:ind w:left="220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а/ц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6935DA">
            <w:pPr>
              <w:spacing w:line="230" w:lineRule="exact"/>
              <w:jc w:val="center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65E2" w:rsidRPr="002165E2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03477B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165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</w:pPr>
            <w:r w:rsidRPr="002165E2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ind w:left="180"/>
            </w:pPr>
            <w:r w:rsidRPr="002165E2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30" w:lineRule="exact"/>
              <w:ind w:left="220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6935DA">
            <w:pPr>
              <w:spacing w:line="230" w:lineRule="exact"/>
              <w:jc w:val="center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65E2" w:rsidRPr="002165E2" w:rsidTr="003E34C4">
        <w:trPr>
          <w:trHeight w:hRule="exact" w:val="3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03477B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</w:pPr>
            <w:r w:rsidRPr="002165E2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ind w:left="180"/>
            </w:pPr>
            <w:r w:rsidRPr="002165E2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 w:rsidRPr="002165E2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30" w:lineRule="exact"/>
              <w:ind w:left="220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proofErr w:type="gramStart"/>
            <w:r w:rsidRPr="002165E2">
              <w:rPr>
                <w:rFonts w:ascii="Times New Roman" w:hAnsi="Times New Roman" w:cs="Times New Roman"/>
              </w:rPr>
              <w:t>п</w:t>
            </w:r>
            <w:proofErr w:type="gramEnd"/>
            <w:r w:rsidRPr="002165E2">
              <w:rPr>
                <w:rFonts w:ascii="Times New Roman" w:hAnsi="Times New Roman" w:cs="Times New Roman"/>
              </w:rPr>
              <w:t>/</w:t>
            </w:r>
            <w:proofErr w:type="spellStart"/>
            <w:r w:rsidRPr="002165E2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6935DA">
            <w:pPr>
              <w:spacing w:line="230" w:lineRule="exact"/>
              <w:jc w:val="center"/>
            </w:pPr>
            <w:r w:rsidRPr="002165E2">
              <w:rPr>
                <w:rFonts w:ascii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5E2" w:rsidRPr="002165E2" w:rsidRDefault="002165E2" w:rsidP="002165E2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165E2" w:rsidRDefault="002165E2" w:rsidP="002165E2">
      <w:pPr>
        <w:rPr>
          <w:sz w:val="2"/>
          <w:szCs w:val="2"/>
        </w:rPr>
      </w:pPr>
    </w:p>
    <w:p w:rsidR="0095352A" w:rsidRDefault="0095352A" w:rsidP="002165E2">
      <w:pPr>
        <w:rPr>
          <w:sz w:val="2"/>
          <w:szCs w:val="2"/>
        </w:rPr>
      </w:pPr>
    </w:p>
    <w:p w:rsidR="0095352A" w:rsidRDefault="0095352A" w:rsidP="002165E2">
      <w:pPr>
        <w:rPr>
          <w:sz w:val="2"/>
          <w:szCs w:val="2"/>
        </w:rPr>
      </w:pPr>
    </w:p>
    <w:p w:rsidR="0095352A" w:rsidRDefault="0095352A" w:rsidP="003E34C4">
      <w:pPr>
        <w:pStyle w:val="20"/>
        <w:shd w:val="clear" w:color="auto" w:fill="auto"/>
        <w:spacing w:before="0" w:line="276" w:lineRule="auto"/>
        <w:ind w:firstLine="567"/>
        <w:jc w:val="both"/>
      </w:pPr>
      <w:r>
        <w:t>В настоящее время для водоснабжения населенных пунктов используется вода из водозаборных скважин.</w:t>
      </w:r>
    </w:p>
    <w:p w:rsidR="0095352A" w:rsidRDefault="0095352A" w:rsidP="003E34C4">
      <w:pPr>
        <w:pStyle w:val="20"/>
        <w:shd w:val="clear" w:color="auto" w:fill="auto"/>
        <w:spacing w:before="0" w:line="276" w:lineRule="auto"/>
        <w:ind w:firstLine="567"/>
        <w:jc w:val="both"/>
      </w:pPr>
      <w:proofErr w:type="gramStart"/>
      <w:r w:rsidRPr="0095352A">
        <w:t>Водоносный</w:t>
      </w:r>
      <w:proofErr w:type="gramEnd"/>
      <w:r w:rsidRPr="0095352A">
        <w:t xml:space="preserve"> горизонт-</w:t>
      </w:r>
      <w:proofErr w:type="spellStart"/>
      <w:r w:rsidR="00D56B49">
        <w:t>среднечетвертичные</w:t>
      </w:r>
      <w:proofErr w:type="spellEnd"/>
      <w:r w:rsidR="00D56B49">
        <w:t xml:space="preserve"> эолово-делю</w:t>
      </w:r>
      <w:r w:rsidR="00796692">
        <w:t>виальные</w:t>
      </w:r>
      <w:r w:rsidRPr="0095352A">
        <w:t xml:space="preserve"> отложения</w:t>
      </w:r>
      <w:r>
        <w:t xml:space="preserve"> </w:t>
      </w:r>
      <w:proofErr w:type="spellStart"/>
      <w:r w:rsidRPr="0095352A">
        <w:t>к</w:t>
      </w:r>
      <w:r w:rsidR="00796692">
        <w:t>раснодубровской</w:t>
      </w:r>
      <w:proofErr w:type="spellEnd"/>
      <w:r>
        <w:t xml:space="preserve"> </w:t>
      </w:r>
      <w:r w:rsidRPr="0095352A">
        <w:t>свиты. Глубина залегания</w:t>
      </w:r>
      <w:r>
        <w:t xml:space="preserve"> </w:t>
      </w:r>
      <w:r w:rsidRPr="0095352A">
        <w:t>кровли колеблется от 40 до 80 м.</w:t>
      </w:r>
      <w:r>
        <w:t xml:space="preserve"> </w:t>
      </w:r>
      <w:r w:rsidRPr="0095352A">
        <w:t>Воды горизонта напорные. Дебит скважин колеблется от 10 до 16 л/</w:t>
      </w:r>
      <w:proofErr w:type="gramStart"/>
      <w:r w:rsidRPr="0095352A">
        <w:t>с</w:t>
      </w:r>
      <w:proofErr w:type="gramEnd"/>
      <w:r w:rsidRPr="0095352A">
        <w:t xml:space="preserve"> </w:t>
      </w:r>
      <w:proofErr w:type="gramStart"/>
      <w:r w:rsidRPr="0095352A">
        <w:t>при</w:t>
      </w:r>
      <w:proofErr w:type="gramEnd"/>
      <w:r w:rsidRPr="0095352A">
        <w:t xml:space="preserve"> понижениях на 10-25</w:t>
      </w:r>
      <w:r w:rsidR="00902E9B">
        <w:t xml:space="preserve"> </w:t>
      </w:r>
      <w:r w:rsidRPr="0095352A">
        <w:t>м.</w:t>
      </w:r>
    </w:p>
    <w:p w:rsidR="003E34C4" w:rsidRDefault="003E34C4" w:rsidP="003E34C4">
      <w:pPr>
        <w:pStyle w:val="20"/>
        <w:shd w:val="clear" w:color="auto" w:fill="auto"/>
        <w:spacing w:before="0" w:line="276" w:lineRule="auto"/>
        <w:ind w:firstLine="567"/>
        <w:jc w:val="both"/>
      </w:pPr>
    </w:p>
    <w:p w:rsidR="0095352A" w:rsidRPr="0095352A" w:rsidRDefault="0095352A" w:rsidP="00D56B49">
      <w:pPr>
        <w:pStyle w:val="20"/>
        <w:shd w:val="clear" w:color="auto" w:fill="auto"/>
        <w:spacing w:before="0" w:line="276" w:lineRule="auto"/>
        <w:ind w:firstLine="567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3AFD">
        <w:t xml:space="preserve"> </w:t>
      </w:r>
      <w:r>
        <w:t>Таблица</w:t>
      </w:r>
      <w:r w:rsidR="006E55D8">
        <w:t xml:space="preserve"> 4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2337"/>
        <w:gridCol w:w="2166"/>
        <w:gridCol w:w="1842"/>
        <w:gridCol w:w="993"/>
        <w:gridCol w:w="2409"/>
      </w:tblGrid>
      <w:tr w:rsidR="0095352A" w:rsidTr="009D6846">
        <w:trPr>
          <w:trHeight w:hRule="exact" w:val="709"/>
        </w:trPr>
        <w:tc>
          <w:tcPr>
            <w:tcW w:w="2337" w:type="dxa"/>
            <w:vAlign w:val="center"/>
          </w:tcPr>
          <w:p w:rsidR="0095352A" w:rsidRDefault="0095352A" w:rsidP="0095352A">
            <w:pPr>
              <w:jc w:val="center"/>
              <w:rPr>
                <w:sz w:val="10"/>
                <w:szCs w:val="10"/>
              </w:rPr>
            </w:pPr>
            <w:r w:rsidRPr="0095352A">
              <w:rPr>
                <w:rFonts w:ascii="Times New Roman" w:hAnsi="Times New Roman" w:cs="Times New Roman"/>
              </w:rPr>
              <w:t>Определяемые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52A">
              <w:rPr>
                <w:rFonts w:ascii="Times New Roman" w:hAnsi="Times New Roman" w:cs="Times New Roman"/>
              </w:rPr>
              <w:t>пробах показатели</w:t>
            </w:r>
          </w:p>
        </w:tc>
        <w:tc>
          <w:tcPr>
            <w:tcW w:w="2166" w:type="dxa"/>
            <w:vAlign w:val="center"/>
          </w:tcPr>
          <w:p w:rsidR="0095352A" w:rsidRDefault="0095352A" w:rsidP="0095352A">
            <w:pPr>
              <w:pStyle w:val="20"/>
              <w:shd w:val="clear" w:color="auto" w:fill="auto"/>
              <w:spacing w:before="0" w:line="240" w:lineRule="exact"/>
              <w:ind w:right="180" w:firstLine="0"/>
              <w:jc w:val="center"/>
              <w:rPr>
                <w:rStyle w:val="27"/>
              </w:rPr>
            </w:pPr>
            <w:r>
              <w:rPr>
                <w:rStyle w:val="22"/>
              </w:rPr>
              <w:t>Результаты</w:t>
            </w:r>
            <w:r>
              <w:t xml:space="preserve"> </w:t>
            </w:r>
            <w:r w:rsidRPr="0095352A">
              <w:rPr>
                <w:rStyle w:val="22"/>
              </w:rPr>
              <w:t>исследований</w:t>
            </w:r>
          </w:p>
        </w:tc>
        <w:tc>
          <w:tcPr>
            <w:tcW w:w="1842" w:type="dxa"/>
            <w:vAlign w:val="center"/>
          </w:tcPr>
          <w:p w:rsidR="0095352A" w:rsidRDefault="0095352A" w:rsidP="0095352A">
            <w:pPr>
              <w:pStyle w:val="20"/>
              <w:shd w:val="clear" w:color="auto" w:fill="auto"/>
              <w:spacing w:before="0" w:line="240" w:lineRule="exact"/>
              <w:ind w:right="180" w:firstLine="0"/>
              <w:jc w:val="center"/>
              <w:rPr>
                <w:rStyle w:val="27"/>
              </w:rPr>
            </w:pPr>
            <w:r>
              <w:rPr>
                <w:rStyle w:val="22"/>
              </w:rPr>
              <w:t>Допустимый уровень</w:t>
            </w:r>
          </w:p>
        </w:tc>
        <w:tc>
          <w:tcPr>
            <w:tcW w:w="993" w:type="dxa"/>
            <w:vAlign w:val="center"/>
          </w:tcPr>
          <w:p w:rsidR="0095352A" w:rsidRPr="0095352A" w:rsidRDefault="0095352A" w:rsidP="0095352A">
            <w:pPr>
              <w:pStyle w:val="20"/>
              <w:shd w:val="clear" w:color="auto" w:fill="auto"/>
              <w:spacing w:before="0" w:line="240" w:lineRule="exact"/>
              <w:ind w:right="180" w:firstLine="0"/>
              <w:jc w:val="center"/>
            </w:pPr>
            <w:r w:rsidRPr="0095352A">
              <w:t>Ед. изм</w:t>
            </w:r>
            <w:r>
              <w:t>.</w:t>
            </w:r>
          </w:p>
        </w:tc>
        <w:tc>
          <w:tcPr>
            <w:tcW w:w="2409" w:type="dxa"/>
            <w:vAlign w:val="center"/>
          </w:tcPr>
          <w:p w:rsidR="0095352A" w:rsidRPr="0095352A" w:rsidRDefault="0095352A" w:rsidP="0095352A">
            <w:pPr>
              <w:spacing w:line="240" w:lineRule="exact"/>
              <w:ind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95352A">
              <w:rPr>
                <w:rFonts w:ascii="Times New Roman" w:eastAsia="Times New Roman" w:hAnsi="Times New Roman" w:cs="Times New Roman"/>
              </w:rPr>
              <w:t>НД на методы</w:t>
            </w:r>
            <w:r>
              <w:t xml:space="preserve"> </w:t>
            </w:r>
            <w:r w:rsidRPr="0095352A">
              <w:rPr>
                <w:rFonts w:ascii="Times New Roman" w:eastAsia="Times New Roman" w:hAnsi="Times New Roman" w:cs="Times New Roman"/>
              </w:rPr>
              <w:t>исследований</w:t>
            </w:r>
          </w:p>
        </w:tc>
      </w:tr>
      <w:tr w:rsidR="0095352A" w:rsidTr="00D56B49">
        <w:trPr>
          <w:trHeight w:hRule="exact" w:val="392"/>
        </w:trPr>
        <w:tc>
          <w:tcPr>
            <w:tcW w:w="9747" w:type="dxa"/>
            <w:gridSpan w:val="5"/>
            <w:vAlign w:val="center"/>
          </w:tcPr>
          <w:p w:rsidR="0095352A" w:rsidRDefault="0095352A" w:rsidP="00D56B49">
            <w:pPr>
              <w:jc w:val="center"/>
              <w:rPr>
                <w:sz w:val="10"/>
                <w:szCs w:val="10"/>
              </w:rPr>
            </w:pPr>
            <w:r>
              <w:rPr>
                <w:rStyle w:val="27"/>
                <w:rFonts w:eastAsia="Arial Unicode MS"/>
              </w:rPr>
              <w:t>Вода питьевая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Цветность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10,8±2,2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&lt;=20,0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градусы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31868-2012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Мутность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&lt; 0,1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&lt;=1,5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ПНД Ф 14.1:2:4.213-05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 xml:space="preserve">Окисляемость </w:t>
            </w:r>
            <w:proofErr w:type="spellStart"/>
            <w:r w:rsidRPr="003E34C4">
              <w:rPr>
                <w:rStyle w:val="28"/>
                <w:i w:val="0"/>
                <w:color w:val="auto"/>
              </w:rPr>
              <w:t>перманганатная</w:t>
            </w:r>
            <w:proofErr w:type="spellEnd"/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3,33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&lt;=5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ПНД</w:t>
            </w:r>
            <w:r>
              <w:rPr>
                <w:rStyle w:val="22"/>
                <w:sz w:val="22"/>
                <w:szCs w:val="22"/>
              </w:rPr>
              <w:t xml:space="preserve"> </w:t>
            </w:r>
            <w:r w:rsidRPr="00380731">
              <w:rPr>
                <w:rStyle w:val="22"/>
                <w:sz w:val="22"/>
                <w:szCs w:val="22"/>
              </w:rPr>
              <w:t>Ф</w:t>
            </w:r>
            <w:r>
              <w:rPr>
                <w:rStyle w:val="22"/>
                <w:sz w:val="22"/>
                <w:szCs w:val="22"/>
              </w:rPr>
              <w:t xml:space="preserve"> 14.1:2:4.154-99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Общая жесткость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7,6±1,1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&lt;=7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мг-</w:t>
            </w:r>
            <w:proofErr w:type="spellStart"/>
            <w:r>
              <w:rPr>
                <w:rStyle w:val="22"/>
              </w:rPr>
              <w:t>экв</w:t>
            </w:r>
            <w:proofErr w:type="spellEnd"/>
            <w:r>
              <w:rPr>
                <w:rStyle w:val="22"/>
              </w:rPr>
              <w:t>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31954-2012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Нитриты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0,019</w:t>
            </w:r>
            <w:r w:rsidRPr="001C2B76">
              <w:rPr>
                <w:rFonts w:eastAsia="Arial Unicode MS"/>
                <w:color w:val="auto"/>
              </w:rPr>
              <w:t>±</w:t>
            </w:r>
            <w:r w:rsidRPr="001C2B76">
              <w:rPr>
                <w:rStyle w:val="22"/>
                <w:color w:val="auto"/>
              </w:rPr>
              <w:t>0,009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&lt;=3,3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33045-2014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Нитраты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1,1</w:t>
            </w:r>
            <w:r w:rsidRPr="001C2B76">
              <w:rPr>
                <w:rFonts w:eastAsia="Arial Unicode MS"/>
                <w:color w:val="auto"/>
              </w:rPr>
              <w:t>±</w:t>
            </w:r>
            <w:r w:rsidRPr="001C2B76">
              <w:rPr>
                <w:rStyle w:val="22"/>
                <w:color w:val="auto"/>
              </w:rPr>
              <w:t>0,2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&lt;=45,0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33045-2014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Железо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1,85</w:t>
            </w:r>
            <w:r w:rsidRPr="001C2B76">
              <w:rPr>
                <w:rFonts w:eastAsia="Arial Unicode MS"/>
                <w:color w:val="auto"/>
              </w:rPr>
              <w:t>±</w:t>
            </w:r>
            <w:r w:rsidRPr="001C2B76">
              <w:rPr>
                <w:rStyle w:val="22"/>
                <w:color w:val="auto"/>
              </w:rPr>
              <w:t>0,28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&lt;=0,3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4011-72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Марганец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0,18</w:t>
            </w:r>
            <w:r w:rsidRPr="001C2B76">
              <w:rPr>
                <w:rFonts w:eastAsia="Arial Unicode MS"/>
                <w:color w:val="auto"/>
              </w:rPr>
              <w:t>±</w:t>
            </w:r>
            <w:r w:rsidRPr="001C2B76">
              <w:rPr>
                <w:rStyle w:val="22"/>
                <w:color w:val="auto"/>
              </w:rPr>
              <w:t>0,03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&lt;=0,1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4974-2014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Запах при 20</w:t>
            </w:r>
            <w:proofErr w:type="gramStart"/>
            <w:r w:rsidRPr="003E34C4">
              <w:rPr>
                <w:rStyle w:val="28"/>
                <w:i w:val="0"/>
                <w:color w:val="auto"/>
              </w:rPr>
              <w:t>°С</w:t>
            </w:r>
            <w:proofErr w:type="gramEnd"/>
            <w:r w:rsidRPr="003E34C4">
              <w:rPr>
                <w:rStyle w:val="28"/>
                <w:i w:val="0"/>
                <w:color w:val="auto"/>
              </w:rPr>
              <w:t xml:space="preserve">/ </w:t>
            </w:r>
            <w:r w:rsidRPr="003E34C4">
              <w:rPr>
                <w:rStyle w:val="28"/>
                <w:i w:val="0"/>
                <w:color w:val="auto"/>
              </w:rPr>
              <w:br/>
              <w:t>при 60°С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2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балл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3351-74</w:t>
            </w:r>
          </w:p>
        </w:tc>
      </w:tr>
      <w:tr w:rsidR="0095352A" w:rsidRPr="00380731" w:rsidTr="009D6846">
        <w:trPr>
          <w:trHeight w:hRule="exact" w:val="510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Водородный показатель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7,5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6-9</w:t>
            </w:r>
          </w:p>
        </w:tc>
        <w:tc>
          <w:tcPr>
            <w:tcW w:w="993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rStyle w:val="22"/>
              </w:rPr>
              <w:t>ед-цы</w:t>
            </w:r>
            <w:proofErr w:type="spellEnd"/>
            <w:r>
              <w:rPr>
                <w:rStyle w:val="22"/>
              </w:rPr>
              <w:t xml:space="preserve"> </w:t>
            </w:r>
            <w:r>
              <w:rPr>
                <w:rStyle w:val="22"/>
                <w:lang w:val="en-US"/>
              </w:rPr>
              <w:t>pH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ПНД Ф 14.1:2:</w:t>
            </w:r>
            <w:r>
              <w:rPr>
                <w:rStyle w:val="22"/>
                <w:sz w:val="22"/>
                <w:szCs w:val="22"/>
                <w:lang w:val="en-US"/>
              </w:rPr>
              <w:t>3</w:t>
            </w:r>
            <w:r>
              <w:rPr>
                <w:rStyle w:val="22"/>
                <w:sz w:val="22"/>
                <w:szCs w:val="22"/>
              </w:rPr>
              <w:t>:</w:t>
            </w:r>
            <w:r w:rsidRPr="00380731">
              <w:rPr>
                <w:rStyle w:val="22"/>
                <w:sz w:val="22"/>
                <w:szCs w:val="22"/>
              </w:rPr>
              <w:t>4.</w:t>
            </w:r>
            <w:r>
              <w:rPr>
                <w:rStyle w:val="22"/>
                <w:sz w:val="22"/>
                <w:szCs w:val="22"/>
              </w:rPr>
              <w:t>1</w:t>
            </w:r>
            <w:r w:rsidRPr="00380731">
              <w:rPr>
                <w:rStyle w:val="22"/>
                <w:sz w:val="22"/>
                <w:szCs w:val="22"/>
              </w:rPr>
              <w:t>21-</w:t>
            </w:r>
            <w:r>
              <w:rPr>
                <w:rStyle w:val="22"/>
                <w:sz w:val="22"/>
                <w:szCs w:val="22"/>
              </w:rPr>
              <w:t>97</w:t>
            </w:r>
          </w:p>
        </w:tc>
      </w:tr>
      <w:tr w:rsidR="0095352A" w:rsidRPr="00380731" w:rsidTr="009D6846">
        <w:trPr>
          <w:trHeight w:hRule="exact" w:val="539"/>
        </w:trPr>
        <w:tc>
          <w:tcPr>
            <w:tcW w:w="2337" w:type="dxa"/>
            <w:vAlign w:val="center"/>
          </w:tcPr>
          <w:p w:rsidR="0095352A" w:rsidRPr="003E34C4" w:rsidRDefault="0095352A" w:rsidP="003E34C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8"/>
                <w:i w:val="0"/>
                <w:color w:val="auto"/>
              </w:rPr>
            </w:pPr>
            <w:r w:rsidRPr="003E34C4">
              <w:rPr>
                <w:rStyle w:val="28"/>
                <w:i w:val="0"/>
                <w:color w:val="auto"/>
              </w:rPr>
              <w:t>Аммиак и аммоний - ион по азоту</w:t>
            </w:r>
          </w:p>
        </w:tc>
        <w:tc>
          <w:tcPr>
            <w:tcW w:w="2166" w:type="dxa"/>
            <w:vAlign w:val="center"/>
          </w:tcPr>
          <w:p w:rsidR="0095352A" w:rsidRPr="001C2B76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color w:val="auto"/>
              </w:rPr>
            </w:pPr>
            <w:r w:rsidRPr="001C2B76">
              <w:rPr>
                <w:rStyle w:val="22"/>
                <w:color w:val="auto"/>
              </w:rPr>
              <w:t>1,36</w:t>
            </w:r>
            <w:r w:rsidRPr="001C2B76">
              <w:rPr>
                <w:rFonts w:eastAsia="Arial Unicode MS"/>
                <w:color w:val="auto"/>
              </w:rPr>
              <w:t>±</w:t>
            </w:r>
            <w:r w:rsidRPr="001C2B76">
              <w:rPr>
                <w:rStyle w:val="22"/>
                <w:color w:val="auto"/>
              </w:rPr>
              <w:t>0,27</w:t>
            </w:r>
          </w:p>
        </w:tc>
        <w:tc>
          <w:tcPr>
            <w:tcW w:w="1842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&lt;=1,5</w:t>
            </w:r>
          </w:p>
        </w:tc>
        <w:tc>
          <w:tcPr>
            <w:tcW w:w="993" w:type="dxa"/>
            <w:vAlign w:val="center"/>
          </w:tcPr>
          <w:p w:rsidR="0095352A" w:rsidRDefault="0095352A" w:rsidP="003E34C4">
            <w:pPr>
              <w:pStyle w:val="20"/>
              <w:shd w:val="clear" w:color="auto" w:fill="auto"/>
              <w:spacing w:before="0" w:line="240" w:lineRule="exact"/>
              <w:ind w:right="220" w:firstLine="0"/>
              <w:jc w:val="center"/>
            </w:pPr>
            <w:r>
              <w:rPr>
                <w:rStyle w:val="22"/>
              </w:rPr>
              <w:t>мг/л</w:t>
            </w:r>
          </w:p>
        </w:tc>
        <w:tc>
          <w:tcPr>
            <w:tcW w:w="2409" w:type="dxa"/>
            <w:vAlign w:val="center"/>
          </w:tcPr>
          <w:p w:rsidR="0095352A" w:rsidRPr="00380731" w:rsidRDefault="0095352A" w:rsidP="003E34C4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380731">
              <w:rPr>
                <w:rStyle w:val="22"/>
                <w:sz w:val="22"/>
                <w:szCs w:val="22"/>
              </w:rPr>
              <w:t>ГОСТ 33045-2014</w:t>
            </w:r>
          </w:p>
        </w:tc>
      </w:tr>
    </w:tbl>
    <w:p w:rsidR="008F6477" w:rsidRDefault="008F6477">
      <w:pPr>
        <w:rPr>
          <w:sz w:val="2"/>
          <w:szCs w:val="2"/>
        </w:rPr>
      </w:pPr>
    </w:p>
    <w:p w:rsidR="008F6477" w:rsidRDefault="001759C6" w:rsidP="00680A96">
      <w:pPr>
        <w:pStyle w:val="20"/>
        <w:shd w:val="clear" w:color="auto" w:fill="auto"/>
        <w:spacing w:before="208" w:line="276" w:lineRule="auto"/>
        <w:ind w:firstLine="760"/>
        <w:jc w:val="both"/>
      </w:pPr>
      <w:r>
        <w:t xml:space="preserve">По данным результатов обследования видно, что показатели по жесткости, содержанию железа </w:t>
      </w:r>
      <w:r w:rsidR="00287797">
        <w:t xml:space="preserve">и марганцу </w:t>
      </w:r>
      <w:r>
        <w:t>превышают допустимые нормы. Структурный состав потребителей муниципального образования составляет:</w:t>
      </w:r>
    </w:p>
    <w:p w:rsidR="008F6477" w:rsidRPr="00C5083A" w:rsidRDefault="001759C6" w:rsidP="00680A96">
      <w:pPr>
        <w:pStyle w:val="20"/>
        <w:shd w:val="clear" w:color="auto" w:fill="auto"/>
        <w:spacing w:before="0" w:line="276" w:lineRule="auto"/>
        <w:ind w:firstLine="760"/>
        <w:jc w:val="both"/>
      </w:pPr>
      <w:r w:rsidRPr="00C5083A">
        <w:t>Население, в т</w:t>
      </w:r>
      <w:r w:rsidR="00D87B77" w:rsidRPr="00C5083A">
        <w:t>о</w:t>
      </w:r>
      <w:r w:rsidRPr="00C5083A">
        <w:t xml:space="preserve">м числе и частный сектор </w:t>
      </w:r>
      <w:r w:rsidR="00964258" w:rsidRPr="00C5083A">
        <w:t xml:space="preserve">– </w:t>
      </w:r>
      <w:r w:rsidR="00C5083A" w:rsidRPr="00C5083A">
        <w:t>95,0</w:t>
      </w:r>
      <w:r w:rsidRPr="00C5083A">
        <w:t>%.</w:t>
      </w:r>
    </w:p>
    <w:p w:rsidR="008F6477" w:rsidRPr="00C5083A" w:rsidRDefault="001759C6" w:rsidP="00680A96">
      <w:pPr>
        <w:pStyle w:val="20"/>
        <w:shd w:val="clear" w:color="auto" w:fill="auto"/>
        <w:spacing w:before="0" w:line="276" w:lineRule="auto"/>
        <w:ind w:firstLine="760"/>
        <w:jc w:val="both"/>
      </w:pPr>
      <w:r w:rsidRPr="00C5083A">
        <w:t xml:space="preserve">Промышленные предприятия и организации </w:t>
      </w:r>
      <w:r w:rsidR="00C5083A" w:rsidRPr="00C5083A">
        <w:t>–</w:t>
      </w:r>
      <w:r w:rsidR="00D87B77" w:rsidRPr="00C5083A">
        <w:t xml:space="preserve"> </w:t>
      </w:r>
      <w:r w:rsidR="00C5083A" w:rsidRPr="00C5083A">
        <w:t>5,0</w:t>
      </w:r>
      <w:r w:rsidRPr="00C5083A">
        <w:t xml:space="preserve">%. Годовой баланс системы водоснабжения </w:t>
      </w:r>
      <w:r w:rsidR="00964258" w:rsidRPr="00C5083A">
        <w:t>за 2017 год</w:t>
      </w:r>
      <w:r w:rsidRPr="00C5083A">
        <w:t xml:space="preserve"> составляет:</w:t>
      </w:r>
    </w:p>
    <w:p w:rsidR="008F6477" w:rsidRPr="00C5083A" w:rsidRDefault="001759C6" w:rsidP="00680A96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276" w:lineRule="auto"/>
        <w:ind w:firstLine="760"/>
        <w:jc w:val="both"/>
      </w:pPr>
      <w:r w:rsidRPr="00C5083A">
        <w:t>подъем воды 19</w:t>
      </w:r>
      <w:r w:rsidR="00964258" w:rsidRPr="00C5083A">
        <w:t>7 110</w:t>
      </w:r>
      <w:r w:rsidRPr="00C5083A">
        <w:t xml:space="preserve"> </w:t>
      </w:r>
      <w:r w:rsidR="00964258" w:rsidRPr="00C5083A">
        <w:t>м</w:t>
      </w:r>
      <w:r w:rsidR="00964258" w:rsidRPr="00C5083A">
        <w:rPr>
          <w:vertAlign w:val="superscript"/>
        </w:rPr>
        <w:t>3</w:t>
      </w:r>
      <w:r w:rsidRPr="00C5083A">
        <w:t>;</w:t>
      </w:r>
    </w:p>
    <w:p w:rsidR="008F6477" w:rsidRPr="00C5083A" w:rsidRDefault="001759C6" w:rsidP="00680A96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276" w:lineRule="auto"/>
        <w:ind w:firstLine="760"/>
        <w:jc w:val="both"/>
      </w:pPr>
      <w:r w:rsidRPr="00C5083A">
        <w:t>реализация воды потребителям 1</w:t>
      </w:r>
      <w:r w:rsidR="00964258" w:rsidRPr="00C5083A">
        <w:t>7</w:t>
      </w:r>
      <w:r w:rsidRPr="00C5083A">
        <w:t>9</w:t>
      </w:r>
      <w:r w:rsidR="00964258" w:rsidRPr="00C5083A">
        <w:t xml:space="preserve"> </w:t>
      </w:r>
      <w:r w:rsidRPr="00C5083A">
        <w:t>9</w:t>
      </w:r>
      <w:r w:rsidR="00964258" w:rsidRPr="00C5083A">
        <w:t>90</w:t>
      </w:r>
      <w:r w:rsidRPr="00C5083A">
        <w:t xml:space="preserve"> </w:t>
      </w:r>
      <w:r w:rsidR="00964258" w:rsidRPr="00C5083A">
        <w:t>м</w:t>
      </w:r>
      <w:r w:rsidR="00964258" w:rsidRPr="00C5083A">
        <w:rPr>
          <w:vertAlign w:val="superscript"/>
        </w:rPr>
        <w:t>3</w:t>
      </w:r>
      <w:r w:rsidR="00964258" w:rsidRPr="00C5083A">
        <w:t>, в том числе населению – 171017 м</w:t>
      </w:r>
      <w:r w:rsidR="00964258" w:rsidRPr="00C5083A">
        <w:rPr>
          <w:vertAlign w:val="superscript"/>
        </w:rPr>
        <w:t>3</w:t>
      </w:r>
      <w:r w:rsidR="00964258" w:rsidRPr="00C5083A">
        <w:t>;</w:t>
      </w:r>
    </w:p>
    <w:p w:rsidR="008F6477" w:rsidRPr="00C5083A" w:rsidRDefault="001759C6" w:rsidP="00680A96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276" w:lineRule="auto"/>
        <w:ind w:firstLine="760"/>
        <w:jc w:val="both"/>
      </w:pPr>
      <w:r w:rsidRPr="00C5083A">
        <w:t>потери и неучтенные расходы в водопроводной сети -</w:t>
      </w:r>
      <w:r w:rsidR="00964258" w:rsidRPr="00C5083A">
        <w:t xml:space="preserve"> 10799</w:t>
      </w:r>
      <w:r w:rsidRPr="00C5083A">
        <w:t xml:space="preserve"> м</w:t>
      </w:r>
      <w:r w:rsidR="00964258" w:rsidRPr="00C5083A">
        <w:rPr>
          <w:vertAlign w:val="superscript"/>
        </w:rPr>
        <w:t>3</w:t>
      </w:r>
      <w:r w:rsidRPr="00C5083A">
        <w:t>.</w:t>
      </w:r>
    </w:p>
    <w:p w:rsidR="008F6477" w:rsidRDefault="001759C6" w:rsidP="00680A96">
      <w:pPr>
        <w:pStyle w:val="20"/>
        <w:shd w:val="clear" w:color="auto" w:fill="auto"/>
        <w:spacing w:before="0" w:line="276" w:lineRule="auto"/>
        <w:ind w:firstLine="740"/>
        <w:jc w:val="both"/>
      </w:pPr>
      <w:r>
        <w:t>Большой проблемой водопроводной системы муниципального образования является сильная загрязненность старых водопроводных сетей и низкое качество воды, поднятой из водозаборных скважин.</w:t>
      </w:r>
    </w:p>
    <w:p w:rsidR="009F09E7" w:rsidRDefault="001759C6" w:rsidP="00680A96">
      <w:pPr>
        <w:pStyle w:val="20"/>
        <w:shd w:val="clear" w:color="auto" w:fill="auto"/>
        <w:spacing w:before="0" w:line="276" w:lineRule="auto"/>
        <w:ind w:left="567" w:firstLine="0"/>
        <w:jc w:val="both"/>
      </w:pPr>
      <w:r>
        <w:t xml:space="preserve">Основными проблемами обеспечения населения качественной питьевой водой являются: </w:t>
      </w:r>
    </w:p>
    <w:p w:rsidR="008F6477" w:rsidRDefault="001759C6" w:rsidP="00680A96">
      <w:pPr>
        <w:pStyle w:val="20"/>
        <w:numPr>
          <w:ilvl w:val="0"/>
          <w:numId w:val="11"/>
        </w:numPr>
        <w:shd w:val="clear" w:color="auto" w:fill="auto"/>
        <w:spacing w:before="0" w:line="276" w:lineRule="auto"/>
        <w:ind w:left="567" w:hanging="567"/>
        <w:jc w:val="both"/>
      </w:pPr>
      <w:r>
        <w:t>несоответствие качества воды в самом источнике;</w:t>
      </w:r>
    </w:p>
    <w:p w:rsidR="008F6477" w:rsidRDefault="001759C6" w:rsidP="00680A96">
      <w:pPr>
        <w:pStyle w:val="20"/>
        <w:numPr>
          <w:ilvl w:val="0"/>
          <w:numId w:val="11"/>
        </w:numPr>
        <w:shd w:val="clear" w:color="auto" w:fill="auto"/>
        <w:spacing w:before="0" w:line="276" w:lineRule="auto"/>
        <w:ind w:left="567" w:hanging="567"/>
        <w:jc w:val="both"/>
      </w:pPr>
      <w:r>
        <w:t>отсутствие очистных сооружений;</w:t>
      </w:r>
    </w:p>
    <w:p w:rsidR="009F09E7" w:rsidRDefault="001759C6" w:rsidP="00680A96">
      <w:pPr>
        <w:pStyle w:val="20"/>
        <w:numPr>
          <w:ilvl w:val="0"/>
          <w:numId w:val="11"/>
        </w:numPr>
        <w:shd w:val="clear" w:color="auto" w:fill="auto"/>
        <w:spacing w:before="0" w:line="276" w:lineRule="auto"/>
        <w:ind w:left="567" w:hanging="567"/>
      </w:pPr>
      <w:r>
        <w:t>отсутствие в населенных пунктах централизов</w:t>
      </w:r>
      <w:r w:rsidR="009F09E7">
        <w:t xml:space="preserve">анной и локальной канализации; </w:t>
      </w:r>
    </w:p>
    <w:p w:rsidR="008F6477" w:rsidRDefault="001759C6" w:rsidP="00680A96">
      <w:pPr>
        <w:pStyle w:val="20"/>
        <w:numPr>
          <w:ilvl w:val="0"/>
          <w:numId w:val="11"/>
        </w:numPr>
        <w:shd w:val="clear" w:color="auto" w:fill="auto"/>
        <w:spacing w:before="0" w:line="276" w:lineRule="auto"/>
        <w:ind w:left="567" w:hanging="567"/>
      </w:pPr>
      <w:r>
        <w:t>удаленность населенных пунктов от объектов для сброса (отвода) канализации, централизованного водоснабжения;</w:t>
      </w:r>
    </w:p>
    <w:p w:rsidR="008F6477" w:rsidRDefault="001759C6" w:rsidP="00680A96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567" w:hanging="567"/>
        <w:jc w:val="both"/>
      </w:pPr>
      <w:r>
        <w:t>в ряде скважин недостаточен дебит воды;</w:t>
      </w:r>
    </w:p>
    <w:p w:rsidR="008F6477" w:rsidRDefault="001759C6" w:rsidP="00C15B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567" w:hanging="567"/>
        <w:jc w:val="both"/>
      </w:pPr>
      <w:r>
        <w:t>ненадежно электроснабжение;</w:t>
      </w:r>
    </w:p>
    <w:p w:rsidR="008F6477" w:rsidRDefault="001759C6" w:rsidP="00C15B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567" w:hanging="567"/>
        <w:jc w:val="both"/>
      </w:pPr>
      <w:r>
        <w:t>неудовлетворительное санитарно-техническое состояние водопроводных сетей и их большой износ является причиной втори</w:t>
      </w:r>
      <w:r w:rsidR="00DE158C">
        <w:t>чного загрязнения питьевой воды;</w:t>
      </w:r>
    </w:p>
    <w:p w:rsidR="008F6477" w:rsidRDefault="001759C6" w:rsidP="00C15B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567" w:hanging="567"/>
        <w:jc w:val="both"/>
      </w:pPr>
      <w:r>
        <w:t>отсутствие необходимых инвестиций на восстановление, ремонт и ввод новых мощностей;</w:t>
      </w:r>
    </w:p>
    <w:p w:rsidR="008F6477" w:rsidRDefault="001759C6" w:rsidP="00C15BB5">
      <w:pPr>
        <w:pStyle w:val="20"/>
        <w:shd w:val="clear" w:color="auto" w:fill="auto"/>
        <w:spacing w:before="0" w:line="276" w:lineRule="auto"/>
        <w:ind w:firstLine="740"/>
        <w:jc w:val="both"/>
      </w:pPr>
      <w:r>
        <w:lastRenderedPageBreak/>
        <w:t xml:space="preserve">Качество подаваемой воды зависит и от стабильности работ и технического состояния системы подачи. Количество сетей со сверхнормативным сроком службы составляет по водопроводным сетям </w:t>
      </w:r>
      <w:r w:rsidR="00DE158C">
        <w:t>10</w:t>
      </w:r>
      <w:r w:rsidR="00DE158C" w:rsidRPr="00DE158C">
        <w:t>0</w:t>
      </w:r>
      <w:r w:rsidRPr="00DE158C">
        <w:t>%.</w:t>
      </w:r>
    </w:p>
    <w:p w:rsidR="008F6477" w:rsidRDefault="001759C6" w:rsidP="00C15BB5">
      <w:pPr>
        <w:pStyle w:val="20"/>
        <w:shd w:val="clear" w:color="auto" w:fill="auto"/>
        <w:spacing w:before="0" w:line="276" w:lineRule="auto"/>
        <w:ind w:firstLine="740"/>
        <w:jc w:val="both"/>
      </w:pPr>
      <w:r>
        <w:t xml:space="preserve">Большинство трубопроводов находится в эксплуатации </w:t>
      </w:r>
      <w:r w:rsidRPr="00DE158C">
        <w:t>с 60-х годов.</w:t>
      </w:r>
      <w:r>
        <w:t xml:space="preserve"> Кроме того низкое качество проектирования и строительства, недостаточное техническое обслуживание и низкий объем выполняемых ремонтных работ, незащищенность металлических трубопроводов от блуждающих токов, низкая оснащенность оборудования насосных станций частотными регуляторами и т.д. привели к большому физическому износу сетей и к высокой аварийности, а так же к увеличению потерь воды.</w:t>
      </w:r>
    </w:p>
    <w:p w:rsidR="008F6477" w:rsidRDefault="001759C6" w:rsidP="00680A96">
      <w:pPr>
        <w:pStyle w:val="20"/>
        <w:shd w:val="clear" w:color="auto" w:fill="auto"/>
        <w:spacing w:before="0" w:line="276" w:lineRule="auto"/>
        <w:ind w:firstLine="740"/>
        <w:jc w:val="both"/>
      </w:pPr>
      <w:r>
        <w:t>Сложившаяся ситуация создает определенные проблемы в обеспечении питьевой водой необходимого качества, а так же тормозит застройку населенных пунктов новыми микрорайонами.</w:t>
      </w:r>
    </w:p>
    <w:p w:rsidR="008F6477" w:rsidRPr="00180077" w:rsidRDefault="001759C6" w:rsidP="00680A96">
      <w:pPr>
        <w:pStyle w:val="20"/>
        <w:shd w:val="clear" w:color="auto" w:fill="auto"/>
        <w:spacing w:before="0" w:line="276" w:lineRule="auto"/>
        <w:ind w:right="320" w:firstLine="740"/>
        <w:jc w:val="both"/>
      </w:pPr>
      <w:r>
        <w:t xml:space="preserve">Программа комплексного </w:t>
      </w:r>
      <w:proofErr w:type="gramStart"/>
      <w:r>
        <w:t>развития систем коммунальной инфраструктуры администрации Боровского сельсовета Новосибирского района Новосибирской области</w:t>
      </w:r>
      <w:proofErr w:type="gramEnd"/>
      <w:r>
        <w:t xml:space="preserve"> на 2013-2022 годы,</w:t>
      </w:r>
      <w:r w:rsidR="0069099B">
        <w:t xml:space="preserve"> </w:t>
      </w:r>
      <w:r>
        <w:t>учитывая плановый прирост населения и производственных предприятий в муниципальном образовании, развитие существующей системы водоснабжения должно состоять из комплекса проектов по модернизации существующей системы и строительству новых сооружений</w:t>
      </w:r>
      <w:r w:rsidRPr="00180077">
        <w:t>. Определены основные комплексы объектов первоочередного строительства и модернизации, которые позволят:</w:t>
      </w:r>
    </w:p>
    <w:p w:rsidR="008F6477" w:rsidRPr="00180077" w:rsidRDefault="001759C6" w:rsidP="00680A96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right="320" w:firstLine="0"/>
        <w:jc w:val="both"/>
      </w:pPr>
      <w:r w:rsidRPr="00180077">
        <w:t>Произвести модернизацию устаревшей системы</w:t>
      </w:r>
      <w:r>
        <w:t xml:space="preserve"> водоснабжения, внедрить технологии очистки воды на сооружениях хозяйственно-питьевого водопровода и орга</w:t>
      </w:r>
      <w:r w:rsidR="009F09E7">
        <w:t>н</w:t>
      </w:r>
      <w:r>
        <w:t xml:space="preserve">изовать мероприятия, обеспечивающие стабильное качество подаваемое населению питьевой воды в соответствии с действующими нормативными санитарными требованиями </w:t>
      </w:r>
      <w:r w:rsidR="003363D2">
        <w:br/>
      </w:r>
      <w:r w:rsidRPr="00180077">
        <w:t>(СанПиН 2.1.4.107</w:t>
      </w:r>
      <w:r w:rsidR="00180077" w:rsidRPr="00180077">
        <w:t>4</w:t>
      </w:r>
      <w:r w:rsidRPr="00180077">
        <w:t>-01).</w:t>
      </w:r>
    </w:p>
    <w:p w:rsidR="008F6477" w:rsidRDefault="00786948" w:rsidP="00680A96">
      <w:pPr>
        <w:pStyle w:val="20"/>
        <w:shd w:val="clear" w:color="auto" w:fill="auto"/>
        <w:tabs>
          <w:tab w:val="left" w:pos="567"/>
          <w:tab w:val="left" w:pos="1051"/>
        </w:tabs>
        <w:spacing w:before="0" w:line="276" w:lineRule="auto"/>
        <w:ind w:right="320" w:firstLine="0"/>
        <w:jc w:val="both"/>
      </w:pPr>
      <w:r w:rsidRPr="004960E6">
        <w:rPr>
          <w:b/>
        </w:rPr>
        <w:t>2.</w:t>
      </w:r>
      <w:r>
        <w:t xml:space="preserve"> </w:t>
      </w:r>
      <w:r w:rsidR="00680A96">
        <w:tab/>
      </w:r>
      <w:r w:rsidR="001759C6">
        <w:t>Увеличить протяженность водоводов и водопроводных сетей</w:t>
      </w:r>
      <w:r w:rsidR="00180077" w:rsidRPr="00180077">
        <w:t>,</w:t>
      </w:r>
      <w:r w:rsidR="001759C6">
        <w:t xml:space="preserve"> как для обеспечения планируемого ввода жилья, так и водоснабжения сектора индивидуальной жилой застройки.</w:t>
      </w:r>
    </w:p>
    <w:p w:rsidR="008F6477" w:rsidRDefault="001759C6" w:rsidP="00680A96">
      <w:pPr>
        <w:pStyle w:val="20"/>
        <w:shd w:val="clear" w:color="auto" w:fill="auto"/>
        <w:spacing w:before="0" w:line="276" w:lineRule="auto"/>
        <w:ind w:firstLine="600"/>
        <w:jc w:val="both"/>
      </w:pPr>
      <w:r>
        <w:t>Модернизация существующей системы водоснабжения должна включать в себя:</w:t>
      </w:r>
    </w:p>
    <w:p w:rsidR="008F6477" w:rsidRDefault="001759C6" w:rsidP="00680A96">
      <w:pPr>
        <w:pStyle w:val="20"/>
        <w:numPr>
          <w:ilvl w:val="0"/>
          <w:numId w:val="12"/>
        </w:numPr>
        <w:shd w:val="clear" w:color="auto" w:fill="auto"/>
        <w:spacing w:before="0" w:line="276" w:lineRule="auto"/>
        <w:ind w:left="567" w:hanging="720"/>
        <w:jc w:val="both"/>
      </w:pPr>
      <w:r>
        <w:t>переход на компактный водозабор из подземных источников с возможностью очистки</w:t>
      </w:r>
      <w:r w:rsidR="00786948">
        <w:t xml:space="preserve"> </w:t>
      </w:r>
      <w:r>
        <w:t>воды;</w:t>
      </w:r>
    </w:p>
    <w:p w:rsidR="008F6477" w:rsidRDefault="001759C6" w:rsidP="00680A96">
      <w:pPr>
        <w:pStyle w:val="20"/>
        <w:numPr>
          <w:ilvl w:val="0"/>
          <w:numId w:val="12"/>
        </w:numPr>
        <w:shd w:val="clear" w:color="auto" w:fill="auto"/>
        <w:spacing w:before="0" w:line="276" w:lineRule="auto"/>
        <w:ind w:left="567" w:hanging="720"/>
        <w:jc w:val="both"/>
      </w:pPr>
      <w:r>
        <w:t xml:space="preserve">замена всех асбестобетонных трубопроводов на </w:t>
      </w:r>
      <w:proofErr w:type="gramStart"/>
      <w:r>
        <w:t>п</w:t>
      </w:r>
      <w:proofErr w:type="gramEnd"/>
      <w:r>
        <w:t>/этиленовые;</w:t>
      </w:r>
    </w:p>
    <w:p w:rsidR="008F6477" w:rsidRDefault="001759C6" w:rsidP="00680A96">
      <w:pPr>
        <w:pStyle w:val="20"/>
        <w:numPr>
          <w:ilvl w:val="0"/>
          <w:numId w:val="12"/>
        </w:numPr>
        <w:shd w:val="clear" w:color="auto" w:fill="auto"/>
        <w:spacing w:before="0" w:line="276" w:lineRule="auto"/>
        <w:ind w:left="567" w:hanging="720"/>
        <w:jc w:val="both"/>
      </w:pPr>
      <w:r>
        <w:t>ликвидация тупиковых и изношенных водопроводных сетей.</w:t>
      </w:r>
    </w:p>
    <w:p w:rsidR="008F6477" w:rsidRDefault="001759C6" w:rsidP="00680A96">
      <w:pPr>
        <w:pStyle w:val="20"/>
        <w:shd w:val="clear" w:color="auto" w:fill="auto"/>
        <w:spacing w:before="0" w:line="276" w:lineRule="auto"/>
        <w:ind w:right="320" w:firstLine="600"/>
        <w:jc w:val="both"/>
      </w:pPr>
      <w:r>
        <w:t>Для обеспечения необходимого объема воды с учетом прироста населения и увеличения производственного потенциала муниципального образования необходимо строительство новых водопроводных сетей, которые позволят обеспечить централизованным водоснабжением всех потенциальных потребителей.</w:t>
      </w:r>
    </w:p>
    <w:p w:rsidR="008F6477" w:rsidRDefault="001759C6" w:rsidP="00786948">
      <w:pPr>
        <w:pStyle w:val="20"/>
        <w:shd w:val="clear" w:color="auto" w:fill="auto"/>
        <w:spacing w:before="0" w:line="276" w:lineRule="auto"/>
        <w:ind w:right="320" w:firstLine="740"/>
        <w:jc w:val="both"/>
      </w:pPr>
      <w:r>
        <w:t xml:space="preserve">Техническое задание </w:t>
      </w:r>
      <w:r w:rsidR="00DE158C">
        <w:t>н</w:t>
      </w:r>
      <w:r>
        <w:t>а разработку</w:t>
      </w:r>
      <w:r w:rsidR="0069099B">
        <w:t xml:space="preserve"> инвестиционной программы МУП ДЕ</w:t>
      </w:r>
      <w:r>
        <w:t>З ЖКХ «Боровское»</w:t>
      </w:r>
      <w:r w:rsidR="0069099B">
        <w:t xml:space="preserve"> </w:t>
      </w:r>
      <w:r>
        <w:t xml:space="preserve">по модернизации, развитию и техническому перевооружению </w:t>
      </w:r>
      <w:proofErr w:type="gramStart"/>
      <w:r>
        <w:t>системы водоснабжения Боровского сельсовета Новосибирского района Новосибирской области</w:t>
      </w:r>
      <w:proofErr w:type="gramEnd"/>
      <w:r>
        <w:t xml:space="preserve"> на 201</w:t>
      </w:r>
      <w:r w:rsidR="0069099B">
        <w:t>9</w:t>
      </w:r>
      <w:r>
        <w:t>-20</w:t>
      </w:r>
      <w:r w:rsidR="0069099B">
        <w:t>21</w:t>
      </w:r>
      <w:r>
        <w:t xml:space="preserve"> годы утверждено постановлением администрации Боровского сельсовета Новосибирской района Новосибирской </w:t>
      </w:r>
      <w:r w:rsidRPr="005A2A20">
        <w:t xml:space="preserve">области от </w:t>
      </w:r>
      <w:r w:rsidR="005A2A20" w:rsidRPr="005A2A20">
        <w:t>20.12.</w:t>
      </w:r>
      <w:r w:rsidR="0016074E" w:rsidRPr="005A2A20">
        <w:t xml:space="preserve">2018 № </w:t>
      </w:r>
      <w:r w:rsidR="005A2A20" w:rsidRPr="005A2A20">
        <w:t>112</w:t>
      </w:r>
      <w:r w:rsidRPr="005A2A20">
        <w:t>.</w:t>
      </w:r>
    </w:p>
    <w:p w:rsidR="008F6477" w:rsidRDefault="001759C6" w:rsidP="006F4BD5">
      <w:pPr>
        <w:pStyle w:val="80"/>
        <w:shd w:val="clear" w:color="auto" w:fill="auto"/>
        <w:spacing w:before="0" w:after="0" w:line="276" w:lineRule="auto"/>
        <w:ind w:right="320" w:firstLine="600"/>
        <w:jc w:val="both"/>
      </w:pPr>
      <w:r>
        <w:t>2.2</w:t>
      </w:r>
      <w:r w:rsidRPr="00C15BB5">
        <w:t>.2</w:t>
      </w:r>
      <w:r w:rsidR="00C15BB5">
        <w:t>.</w:t>
      </w:r>
      <w:r w:rsidRPr="00C15BB5">
        <w:t xml:space="preserve"> Краткое описание мероприятий по реконструкции объектов</w:t>
      </w:r>
      <w:r w:rsidR="0069099B" w:rsidRPr="00C15BB5">
        <w:t xml:space="preserve"> централизованной</w:t>
      </w:r>
      <w:r w:rsidRPr="00C15BB5">
        <w:t xml:space="preserve"> системы водоснабжения:</w:t>
      </w:r>
    </w:p>
    <w:p w:rsidR="008F6477" w:rsidRPr="00491113" w:rsidRDefault="001759C6" w:rsidP="006F4BD5">
      <w:pPr>
        <w:pStyle w:val="20"/>
        <w:shd w:val="clear" w:color="auto" w:fill="auto"/>
        <w:spacing w:before="0" w:line="276" w:lineRule="auto"/>
        <w:ind w:firstLine="600"/>
        <w:jc w:val="both"/>
      </w:pPr>
      <w:r>
        <w:t>1</w:t>
      </w:r>
      <w:r w:rsidR="0069099B">
        <w:t>)</w:t>
      </w:r>
      <w:r>
        <w:t xml:space="preserve"> </w:t>
      </w:r>
      <w:r w:rsidR="009E2786">
        <w:t>Реконструкция системы водоснабжения с</w:t>
      </w:r>
      <w:r w:rsidR="003E3E68">
        <w:t>ела</w:t>
      </w:r>
      <w:r w:rsidR="009E2786">
        <w:t xml:space="preserve"> Береговое</w:t>
      </w:r>
      <w:r w:rsidR="001957B7">
        <w:t xml:space="preserve"> и с</w:t>
      </w:r>
      <w:r w:rsidR="003E3E68">
        <w:t>ела</w:t>
      </w:r>
      <w:r w:rsidR="001957B7">
        <w:t xml:space="preserve"> Боровое</w:t>
      </w:r>
      <w:r w:rsidR="009E2786">
        <w:t xml:space="preserve"> Боровского сельсовета Новосибирского района Новосибирской области. Водозаборн</w:t>
      </w:r>
      <w:r w:rsidR="001957B7">
        <w:t>ая</w:t>
      </w:r>
      <w:r w:rsidR="009E2786">
        <w:t xml:space="preserve"> скважина и блочно-</w:t>
      </w:r>
      <w:r w:rsidR="003F48FC">
        <w:t>модульная станция водоподготовки</w:t>
      </w:r>
      <w:r>
        <w:t xml:space="preserve"> - в 201</w:t>
      </w:r>
      <w:r w:rsidR="003F48FC">
        <w:t>9</w:t>
      </w:r>
      <w:r w:rsidR="00AF73A6">
        <w:t xml:space="preserve"> </w:t>
      </w:r>
      <w:r w:rsidR="007342D1">
        <w:t>году. Проектом предусмотрено: бурение новой водозаборной скважины</w:t>
      </w:r>
      <w:r w:rsidR="00491113">
        <w:t xml:space="preserve"> глубиной 50 метров с часовой производительностью</w:t>
      </w:r>
      <w:r w:rsidR="00EE540C">
        <w:t xml:space="preserve"> </w:t>
      </w:r>
      <w:r w:rsidR="00EE540C" w:rsidRPr="00EE540C">
        <w:t>16 м</w:t>
      </w:r>
      <w:r w:rsidR="00EE540C" w:rsidRPr="00EE540C">
        <w:rPr>
          <w:vertAlign w:val="superscript"/>
        </w:rPr>
        <w:t>3</w:t>
      </w:r>
      <w:r w:rsidR="00EE540C" w:rsidRPr="00EE540C">
        <w:t>/час</w:t>
      </w:r>
      <w:r w:rsidR="00EE540C">
        <w:t>, установка насоса ЭЦВ6-16-40, павильона над скважиной,</w:t>
      </w:r>
      <w:r w:rsidR="00491113">
        <w:t xml:space="preserve"> </w:t>
      </w:r>
      <w:r w:rsidR="00EE540C">
        <w:t xml:space="preserve">соединительного водопровода, </w:t>
      </w:r>
      <w:r w:rsidR="00EE540C">
        <w:lastRenderedPageBreak/>
        <w:t>ограждение зоны санитарной охраны первого пояса, блочно-модульная установка водоподготовки</w:t>
      </w:r>
      <w:r w:rsidR="00C15BB5">
        <w:t>;</w:t>
      </w:r>
      <w:r w:rsidR="00EE540C">
        <w:t xml:space="preserve"> </w:t>
      </w:r>
    </w:p>
    <w:p w:rsidR="003F48FC" w:rsidRDefault="003F48FC" w:rsidP="006F4BD5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76" w:lineRule="auto"/>
        <w:ind w:firstLine="600"/>
        <w:jc w:val="both"/>
      </w:pPr>
      <w:r w:rsidRPr="003F48FC">
        <w:t xml:space="preserve">Реконструкция системы водоснабжения </w:t>
      </w:r>
      <w:r w:rsidR="008F1424">
        <w:t>поселка</w:t>
      </w:r>
      <w:r w:rsidR="001957B7" w:rsidRPr="001957B7">
        <w:t xml:space="preserve"> </w:t>
      </w:r>
      <w:r w:rsidR="001957B7">
        <w:t>Прогресс</w:t>
      </w:r>
      <w:r w:rsidRPr="003F48FC">
        <w:t xml:space="preserve"> Боровского сельсовета Новосибирского района Новосибирской области. Водозаборная скважина и блочно-модульная </w:t>
      </w:r>
      <w:r w:rsidRPr="006E3E18">
        <w:t>станция водоподготовки - в 2020 году;</w:t>
      </w:r>
    </w:p>
    <w:p w:rsidR="003E3E68" w:rsidRDefault="003E3E68" w:rsidP="003E3E68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76" w:lineRule="auto"/>
        <w:ind w:firstLine="600"/>
        <w:jc w:val="both"/>
      </w:pPr>
      <w:r w:rsidRPr="003E3E68">
        <w:t>Строительство водозаборной скважины в с</w:t>
      </w:r>
      <w:r>
        <w:t>еле</w:t>
      </w:r>
      <w:r w:rsidRPr="003E3E68">
        <w:t xml:space="preserve"> Боровое Боровского сельсовета Новосибирского района Новосибирской области</w:t>
      </w:r>
      <w:r w:rsidR="009C54EB">
        <w:t xml:space="preserve"> – в 2021 году</w:t>
      </w:r>
      <w:r>
        <w:t>;</w:t>
      </w:r>
    </w:p>
    <w:p w:rsidR="008F6477" w:rsidRPr="006F4BD5" w:rsidRDefault="001957B7" w:rsidP="006F4BD5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76" w:lineRule="auto"/>
        <w:ind w:firstLine="600"/>
        <w:jc w:val="both"/>
      </w:pPr>
      <w:r w:rsidRPr="006E3E18">
        <w:t>Модернизация</w:t>
      </w:r>
      <w:r w:rsidRPr="00D66892">
        <w:t xml:space="preserve"> </w:t>
      </w:r>
      <w:r w:rsidR="00587D7F" w:rsidRPr="00D66892">
        <w:t xml:space="preserve">существующей системы водоснабжения в </w:t>
      </w:r>
      <w:r w:rsidR="00C15BB5" w:rsidRPr="00D66892">
        <w:t xml:space="preserve">селе </w:t>
      </w:r>
      <w:proofErr w:type="gramStart"/>
      <w:r w:rsidR="00C15BB5" w:rsidRPr="00D66892">
        <w:t>Боровое</w:t>
      </w:r>
      <w:proofErr w:type="gramEnd"/>
      <w:r w:rsidR="00C15BB5" w:rsidRPr="00D66892">
        <w:t xml:space="preserve"> </w:t>
      </w:r>
      <w:r w:rsidR="004903B1" w:rsidRPr="00D66892">
        <w:t>Боровского сельсовета Новосибирского района Новосиби</w:t>
      </w:r>
      <w:r w:rsidR="00587D7F" w:rsidRPr="00D66892">
        <w:t xml:space="preserve">рской области </w:t>
      </w:r>
      <w:r w:rsidR="00C76FAD" w:rsidRPr="00D66892">
        <w:t>–</w:t>
      </w:r>
      <w:r w:rsidR="004903B1" w:rsidRPr="00D66892">
        <w:t xml:space="preserve"> в 20</w:t>
      </w:r>
      <w:r w:rsidR="004960E6" w:rsidRPr="00D66892">
        <w:t>21</w:t>
      </w:r>
      <w:r w:rsidR="004903B1" w:rsidRPr="00D66892">
        <w:t>году</w:t>
      </w:r>
      <w:r w:rsidR="004960E6" w:rsidRPr="00D66892">
        <w:t>.</w:t>
      </w:r>
      <w:r w:rsidR="00C76FAD" w:rsidRPr="00D66892">
        <w:t xml:space="preserve"> Замена старых сете</w:t>
      </w:r>
      <w:r w:rsidR="00D66892" w:rsidRPr="00D66892">
        <w:t>й водоснабжения из чугунных</w:t>
      </w:r>
      <w:r w:rsidR="00C76FAD" w:rsidRPr="00D66892">
        <w:t xml:space="preserve"> </w:t>
      </w:r>
      <w:r w:rsidR="00D66892" w:rsidRPr="00D66892">
        <w:t xml:space="preserve">и стальных </w:t>
      </w:r>
      <w:r w:rsidR="00D66892" w:rsidRPr="006E3E18">
        <w:t xml:space="preserve">труб </w:t>
      </w:r>
      <w:proofErr w:type="gramStart"/>
      <w:r w:rsidR="00C76FAD" w:rsidRPr="006E3E18">
        <w:t>на</w:t>
      </w:r>
      <w:proofErr w:type="gramEnd"/>
      <w:r w:rsidR="00C76FAD" w:rsidRPr="006E3E18">
        <w:t xml:space="preserve"> поли</w:t>
      </w:r>
      <w:r w:rsidR="006E3E18" w:rsidRPr="006E3E18">
        <w:t>этиленовые</w:t>
      </w:r>
      <w:r w:rsidR="00C76FAD" w:rsidRPr="006E3E18">
        <w:t>.</w:t>
      </w:r>
    </w:p>
    <w:p w:rsidR="00AF73A6" w:rsidRPr="0069099B" w:rsidRDefault="002D4B59" w:rsidP="00C15BB5">
      <w:pPr>
        <w:pStyle w:val="a6"/>
        <w:framePr w:w="10051" w:h="3421" w:hRule="exact" w:wrap="notBeside" w:vAnchor="text" w:hAnchor="page" w:x="1261" w:y="433"/>
        <w:shd w:val="clear" w:color="auto" w:fill="auto"/>
        <w:spacing w:line="240" w:lineRule="exact"/>
      </w:pPr>
      <w:r>
        <w:t>3</w:t>
      </w:r>
      <w:r w:rsidR="008A069D">
        <w:t>. Плановые и фактические</w:t>
      </w:r>
      <w:r w:rsidR="00AF73A6">
        <w:t xml:space="preserve"> проценты износа объектов систем водоснабжения</w:t>
      </w:r>
    </w:p>
    <w:p w:rsidR="00AF73A6" w:rsidRPr="0069099B" w:rsidRDefault="00AF73A6" w:rsidP="00C15BB5">
      <w:pPr>
        <w:pStyle w:val="32"/>
        <w:framePr w:w="10051" w:h="3421" w:hRule="exact" w:wrap="notBeside" w:vAnchor="text" w:hAnchor="page" w:x="1261" w:y="433"/>
        <w:shd w:val="clear" w:color="auto" w:fill="auto"/>
        <w:spacing w:before="0" w:line="170" w:lineRule="exact"/>
        <w:rPr>
          <w:sz w:val="10"/>
          <w:szCs w:val="10"/>
        </w:rPr>
      </w:pPr>
    </w:p>
    <w:p w:rsidR="00AF73A6" w:rsidRDefault="00AF73A6" w:rsidP="006E55D8">
      <w:pPr>
        <w:pStyle w:val="26"/>
        <w:framePr w:w="10051" w:h="3421" w:hRule="exact" w:wrap="notBeside" w:vAnchor="text" w:hAnchor="page" w:x="1261" w:y="433"/>
        <w:shd w:val="clear" w:color="auto" w:fill="auto"/>
        <w:spacing w:before="0" w:line="306" w:lineRule="exact"/>
        <w:ind w:left="7788" w:firstLine="708"/>
        <w:jc w:val="center"/>
      </w:pPr>
      <w:r w:rsidRPr="009177DB">
        <w:t xml:space="preserve">Таблица </w:t>
      </w:r>
      <w:r w:rsidR="006E55D8">
        <w:t>5</w:t>
      </w:r>
    </w:p>
    <w:tbl>
      <w:tblPr>
        <w:tblOverlap w:val="never"/>
        <w:tblW w:w="0" w:type="auto"/>
        <w:jc w:val="center"/>
        <w:tblInd w:w="-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567"/>
        <w:gridCol w:w="850"/>
        <w:gridCol w:w="851"/>
        <w:gridCol w:w="850"/>
        <w:gridCol w:w="851"/>
        <w:gridCol w:w="916"/>
      </w:tblGrid>
      <w:tr w:rsidR="00F46D10" w:rsidTr="006F4BD5">
        <w:trPr>
          <w:trHeight w:hRule="exact" w:val="565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10" w:rsidRDefault="00F46D10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10" w:rsidRDefault="00F46D10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rPr>
                <w:rStyle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10" w:rsidRDefault="00F46D10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t>2017</w:t>
            </w:r>
            <w:r>
              <w:br/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10" w:rsidRDefault="00F46D10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after="120" w:line="240" w:lineRule="auto"/>
              <w:ind w:firstLine="0"/>
              <w:jc w:val="center"/>
            </w:pPr>
            <w:r w:rsidRPr="006E3E18">
              <w:t>201</w:t>
            </w:r>
            <w:r w:rsidR="00616E39" w:rsidRPr="006E3E18">
              <w:t>8</w:t>
            </w:r>
            <w:r w:rsidRPr="006E3E18">
              <w:br/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10" w:rsidRDefault="00616E39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t>2019</w:t>
            </w:r>
            <w:r w:rsidR="00F46D10">
              <w:br/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D10" w:rsidRDefault="00616E39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rPr>
                <w:rStyle w:val="22"/>
              </w:rPr>
              <w:t>2020</w:t>
            </w:r>
            <w:r w:rsidR="00F46D10">
              <w:rPr>
                <w:rStyle w:val="22"/>
              </w:rPr>
              <w:br/>
              <w:t xml:space="preserve"> 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D10" w:rsidRDefault="00F46D10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rPr>
                <w:rStyle w:val="22"/>
              </w:rPr>
              <w:t>20</w:t>
            </w:r>
            <w:r w:rsidR="00616E39">
              <w:rPr>
                <w:rStyle w:val="22"/>
              </w:rPr>
              <w:t>2</w:t>
            </w:r>
            <w:r>
              <w:rPr>
                <w:rStyle w:val="22"/>
              </w:rPr>
              <w:t>1</w:t>
            </w:r>
            <w:r>
              <w:rPr>
                <w:rStyle w:val="22"/>
              </w:rPr>
              <w:br/>
              <w:t>план</w:t>
            </w:r>
          </w:p>
        </w:tc>
      </w:tr>
      <w:tr w:rsidR="00AF73A6" w:rsidTr="00C15BB5">
        <w:trPr>
          <w:trHeight w:hRule="exact" w:val="427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Протяженность сетей,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6E3E18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26,</w:t>
            </w:r>
            <w:r w:rsidR="006E3E18">
              <w:rPr>
                <w:rStyle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26,</w:t>
            </w:r>
            <w:r w:rsidR="006E3E18">
              <w:rPr>
                <w:rStyle w:val="22"/>
              </w:rPr>
              <w:t>9</w:t>
            </w:r>
            <w:r>
              <w:rPr>
                <w:rStyle w:val="22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26,</w:t>
            </w:r>
            <w:r w:rsidR="006E3E18">
              <w:rPr>
                <w:rStyle w:val="22"/>
              </w:rPr>
              <w:t>9</w:t>
            </w:r>
            <w:r>
              <w:rPr>
                <w:rStyle w:val="22"/>
              </w:rPr>
              <w:t>5</w:t>
            </w:r>
          </w:p>
        </w:tc>
      </w:tr>
      <w:tr w:rsidR="00AF73A6" w:rsidTr="00C15BB5">
        <w:trPr>
          <w:trHeight w:hRule="exact" w:val="434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52" w:lineRule="exact"/>
              <w:ind w:firstLine="0"/>
            </w:pPr>
            <w:r>
              <w:rPr>
                <w:rStyle w:val="22"/>
              </w:rPr>
              <w:t>Протяженность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207AB3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E3E18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E3E18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E3E18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t>18,5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3A6" w:rsidRDefault="006F4BD5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t>18,0</w:t>
            </w:r>
          </w:p>
        </w:tc>
      </w:tr>
      <w:tr w:rsidR="00AF73A6" w:rsidTr="00C15BB5">
        <w:trPr>
          <w:trHeight w:hRule="exact" w:val="426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59" w:lineRule="exact"/>
              <w:ind w:firstLine="0"/>
            </w:pPr>
            <w:r>
              <w:rPr>
                <w:rStyle w:val="22"/>
              </w:rPr>
              <w:t>Удельный вес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E3E18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E3E18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F4BD5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73A6" w:rsidRDefault="006F4BD5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68,6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3A6" w:rsidRDefault="006F4BD5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66,8</w:t>
            </w:r>
          </w:p>
        </w:tc>
      </w:tr>
      <w:tr w:rsidR="00AF73A6" w:rsidTr="00C15BB5">
        <w:trPr>
          <w:trHeight w:hRule="exact" w:val="417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Процент износа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3A6" w:rsidRDefault="00AF73A6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3A6" w:rsidRDefault="008A069D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100</w:t>
            </w:r>
            <w:r w:rsidR="00207AB3">
              <w:rPr>
                <w:rStyle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3A6" w:rsidRDefault="008A069D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100</w:t>
            </w:r>
            <w:r w:rsidR="00207AB3">
              <w:rPr>
                <w:rStyle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3A6" w:rsidRDefault="008A069D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100</w:t>
            </w:r>
            <w:r w:rsidR="00207AB3">
              <w:rPr>
                <w:rStyle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3A6" w:rsidRDefault="008A069D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 w:rsidRPr="00207AB3">
              <w:t>100</w:t>
            </w:r>
            <w:r w:rsidR="00207AB3" w:rsidRPr="00207AB3">
              <w:t>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3A6" w:rsidRDefault="008A069D" w:rsidP="00C15BB5">
            <w:pPr>
              <w:pStyle w:val="20"/>
              <w:framePr w:w="10051" w:h="3421" w:hRule="exact" w:wrap="notBeside" w:vAnchor="text" w:hAnchor="page" w:x="1261" w:y="433"/>
              <w:shd w:val="clear" w:color="auto" w:fill="auto"/>
              <w:spacing w:before="0" w:line="240" w:lineRule="exact"/>
              <w:ind w:firstLine="0"/>
              <w:jc w:val="center"/>
            </w:pPr>
            <w:r>
              <w:t>100</w:t>
            </w:r>
            <w:r w:rsidR="00207AB3">
              <w:t>,0</w:t>
            </w:r>
          </w:p>
        </w:tc>
      </w:tr>
    </w:tbl>
    <w:p w:rsidR="00AF73A6" w:rsidRDefault="00AF73A6" w:rsidP="00C15BB5">
      <w:pPr>
        <w:framePr w:w="10051" w:h="3421" w:hRule="exact" w:wrap="notBeside" w:vAnchor="text" w:hAnchor="page" w:x="1261" w:y="433"/>
        <w:rPr>
          <w:sz w:val="2"/>
          <w:szCs w:val="2"/>
        </w:rPr>
      </w:pPr>
    </w:p>
    <w:p w:rsidR="0069099B" w:rsidRDefault="0069099B" w:rsidP="004903B1">
      <w:pPr>
        <w:pStyle w:val="20"/>
        <w:shd w:val="clear" w:color="auto" w:fill="auto"/>
        <w:tabs>
          <w:tab w:val="left" w:pos="931"/>
        </w:tabs>
        <w:spacing w:before="0" w:line="274" w:lineRule="exact"/>
        <w:ind w:firstLine="0"/>
        <w:jc w:val="both"/>
      </w:pPr>
    </w:p>
    <w:p w:rsidR="008F6477" w:rsidRDefault="008F6477">
      <w:pPr>
        <w:spacing w:line="540" w:lineRule="exact"/>
      </w:pPr>
    </w:p>
    <w:p w:rsidR="008F6477" w:rsidRDefault="00B75595">
      <w:pPr>
        <w:pStyle w:val="a6"/>
        <w:framePr w:w="9806" w:wrap="notBeside" w:vAnchor="text" w:hAnchor="text" w:xAlign="center" w:y="1"/>
        <w:shd w:val="clear" w:color="auto" w:fill="auto"/>
        <w:spacing w:line="306" w:lineRule="exact"/>
        <w:jc w:val="center"/>
      </w:pPr>
      <w:r>
        <w:t xml:space="preserve">4. </w:t>
      </w:r>
      <w:r w:rsidR="001759C6">
        <w:t>График реализации мероприятий инвестиционной программы, график ввода объектов централизованных систем водоснабжения в эксплуатацию</w:t>
      </w:r>
    </w:p>
    <w:p w:rsidR="008F6477" w:rsidRDefault="001759C6">
      <w:pPr>
        <w:pStyle w:val="26"/>
        <w:framePr w:w="9806" w:wrap="notBeside" w:vAnchor="text" w:hAnchor="text" w:xAlign="center" w:y="1"/>
        <w:shd w:val="clear" w:color="auto" w:fill="auto"/>
        <w:spacing w:before="0" w:line="306" w:lineRule="exact"/>
        <w:jc w:val="right"/>
      </w:pPr>
      <w:r>
        <w:t xml:space="preserve">Таблица </w:t>
      </w:r>
      <w:r w:rsidR="006E55D8"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5"/>
        <w:gridCol w:w="993"/>
        <w:gridCol w:w="1019"/>
        <w:gridCol w:w="990"/>
      </w:tblGrid>
      <w:tr w:rsidR="008F6477" w:rsidTr="00F068E1">
        <w:trPr>
          <w:trHeight w:hRule="exact" w:val="295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77" w:rsidRDefault="001759C6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77" w:rsidRDefault="00AF73A6" w:rsidP="00F46D10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201</w:t>
            </w:r>
            <w:r w:rsidR="00F46D10">
              <w:rPr>
                <w:rStyle w:val="22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77" w:rsidRDefault="00F46D10" w:rsidP="00F46D10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77" w:rsidRDefault="00AF73A6" w:rsidP="00F46D10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</w:pPr>
            <w:r>
              <w:rPr>
                <w:rStyle w:val="22"/>
              </w:rPr>
              <w:t>20</w:t>
            </w:r>
            <w:r w:rsidR="00F46D10">
              <w:rPr>
                <w:rStyle w:val="22"/>
              </w:rPr>
              <w:t>21</w:t>
            </w:r>
          </w:p>
        </w:tc>
      </w:tr>
      <w:tr w:rsidR="008F6477" w:rsidTr="00F068E1">
        <w:trPr>
          <w:trHeight w:hRule="exact" w:val="119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77" w:rsidRDefault="00B75595" w:rsidP="003A5A68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2"/>
              </w:rPr>
              <w:t xml:space="preserve">1. </w:t>
            </w:r>
            <w:r w:rsidR="00F068E1">
              <w:rPr>
                <w:rStyle w:val="22"/>
              </w:rPr>
              <w:t>«</w:t>
            </w:r>
            <w:r w:rsidR="003A5A68">
              <w:t xml:space="preserve">Реконструкция системы водоснабжения с. </w:t>
            </w:r>
            <w:proofErr w:type="gramStart"/>
            <w:r w:rsidR="003A5A68">
              <w:t>Береговое</w:t>
            </w:r>
            <w:proofErr w:type="gramEnd"/>
            <w:r w:rsidR="003A5A68">
              <w:t xml:space="preserve"> Боровского сельсовета Новосибирского района Новос</w:t>
            </w:r>
            <w:r w:rsidR="00F068E1">
              <w:t>ибирской области».</w:t>
            </w:r>
            <w:r w:rsidR="003A5A68">
              <w:t xml:space="preserve"> Водозаборная скважина и блочно-модульная станция водоподготовки</w:t>
            </w:r>
            <w:r w:rsidR="00F068E1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AF73A6" w:rsidP="00AF73A6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*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6477" w:rsidTr="00F068E1">
        <w:trPr>
          <w:trHeight w:hRule="exact" w:val="1126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77" w:rsidRPr="00F068E1" w:rsidRDefault="001759C6" w:rsidP="006A0F45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 w:rsidRPr="00F068E1">
              <w:rPr>
                <w:rStyle w:val="22"/>
              </w:rPr>
              <w:t>2.</w:t>
            </w:r>
            <w:r w:rsidR="00B75595" w:rsidRPr="00F068E1">
              <w:rPr>
                <w:rStyle w:val="22"/>
              </w:rPr>
              <w:t xml:space="preserve"> </w:t>
            </w:r>
            <w:r w:rsidR="00F068E1" w:rsidRPr="00F068E1">
              <w:rPr>
                <w:rStyle w:val="22"/>
              </w:rPr>
              <w:t>«</w:t>
            </w:r>
            <w:r w:rsidR="003A5A68" w:rsidRPr="00F068E1">
              <w:rPr>
                <w:rStyle w:val="22"/>
              </w:rPr>
              <w:t xml:space="preserve">Реконструкция системы водоснабжения с. </w:t>
            </w:r>
            <w:proofErr w:type="gramStart"/>
            <w:r w:rsidR="003A5A68" w:rsidRPr="00F068E1">
              <w:rPr>
                <w:rStyle w:val="22"/>
              </w:rPr>
              <w:t>Б</w:t>
            </w:r>
            <w:r w:rsidR="002E5505" w:rsidRPr="00F068E1">
              <w:rPr>
                <w:rStyle w:val="22"/>
              </w:rPr>
              <w:t>о</w:t>
            </w:r>
            <w:r w:rsidR="003A5A68" w:rsidRPr="00F068E1">
              <w:rPr>
                <w:rStyle w:val="22"/>
              </w:rPr>
              <w:t>ровое</w:t>
            </w:r>
            <w:proofErr w:type="gramEnd"/>
            <w:r w:rsidR="003A5A68" w:rsidRPr="00F068E1">
              <w:rPr>
                <w:rStyle w:val="22"/>
              </w:rPr>
              <w:t xml:space="preserve"> Боровского сельсовета Новосибирско</w:t>
            </w:r>
            <w:r w:rsidR="00F068E1" w:rsidRPr="00F068E1">
              <w:rPr>
                <w:rStyle w:val="22"/>
              </w:rPr>
              <w:t>го района Новосибирской области».</w:t>
            </w:r>
            <w:r w:rsidR="003A5A68" w:rsidRPr="00F068E1">
              <w:rPr>
                <w:rStyle w:val="22"/>
              </w:rPr>
              <w:t xml:space="preserve"> Водозаборная скважина и блочно-модульная станция водоподготовки</w:t>
            </w:r>
            <w:r w:rsidR="00F068E1" w:rsidRPr="00F068E1">
              <w:rPr>
                <w:rStyle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77" w:rsidRDefault="00023EB7" w:rsidP="00023EB7">
            <w:pPr>
              <w:framePr w:w="980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2"/>
                <w:rFonts w:eastAsia="Arial Unicode MS"/>
              </w:rPr>
              <w:t>*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77" w:rsidRDefault="008F6477" w:rsidP="00AF73A6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5A68" w:rsidTr="00F068E1">
        <w:trPr>
          <w:trHeight w:hRule="exact" w:val="1128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A68" w:rsidRPr="00F068E1" w:rsidRDefault="002E5505" w:rsidP="006A0F45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Style w:val="22"/>
              </w:rPr>
            </w:pPr>
            <w:r w:rsidRPr="00F068E1">
              <w:rPr>
                <w:rStyle w:val="22"/>
              </w:rPr>
              <w:t xml:space="preserve">3. </w:t>
            </w:r>
            <w:r w:rsidR="003363D2" w:rsidRPr="00F068E1">
              <w:rPr>
                <w:rStyle w:val="22"/>
              </w:rPr>
              <w:t xml:space="preserve">Реконструкция системы водоснабжения </w:t>
            </w:r>
            <w:r w:rsidR="006A0F45" w:rsidRPr="00F068E1">
              <w:rPr>
                <w:rStyle w:val="22"/>
              </w:rPr>
              <w:t>по</w:t>
            </w:r>
            <w:r w:rsidR="003363D2" w:rsidRPr="00F068E1">
              <w:rPr>
                <w:rStyle w:val="22"/>
              </w:rPr>
              <w:t xml:space="preserve">с. </w:t>
            </w:r>
            <w:r w:rsidR="006A0F45" w:rsidRPr="00F068E1">
              <w:rPr>
                <w:rStyle w:val="22"/>
              </w:rPr>
              <w:t>Прогресс</w:t>
            </w:r>
            <w:r w:rsidR="003363D2" w:rsidRPr="00F068E1">
              <w:rPr>
                <w:rStyle w:val="22"/>
              </w:rPr>
              <w:t xml:space="preserve"> Боровского сельсовета Новосибирского района Новосибирской области. Водозаборная скважина и блочно-модульная станция водоподготовки</w:t>
            </w:r>
            <w:r w:rsidR="00F068E1" w:rsidRPr="00F068E1">
              <w:rPr>
                <w:rStyle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A68" w:rsidRDefault="003A5A6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A68" w:rsidRDefault="006A0F45" w:rsidP="00AF73A6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6A0F45">
              <w:rPr>
                <w:rStyle w:val="22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A68" w:rsidRDefault="003A5A68" w:rsidP="003A5A68">
            <w:pPr>
              <w:framePr w:w="980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23EB7" w:rsidTr="00F068E1">
        <w:trPr>
          <w:trHeight w:hRule="exact" w:val="719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EB7" w:rsidRPr="00F068E1" w:rsidRDefault="006A0F45" w:rsidP="006A0F45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Style w:val="22"/>
              </w:rPr>
            </w:pPr>
            <w:r w:rsidRPr="00F068E1">
              <w:rPr>
                <w:rStyle w:val="22"/>
              </w:rPr>
              <w:t xml:space="preserve">4. </w:t>
            </w:r>
            <w:proofErr w:type="gramStart"/>
            <w:r w:rsidRPr="00F068E1">
              <w:t>Строительство в</w:t>
            </w:r>
            <w:r w:rsidRPr="00F068E1">
              <w:rPr>
                <w:rStyle w:val="22"/>
              </w:rPr>
              <w:t xml:space="preserve">одозаборной скважины в с. Боровое Боровского сельсовета Новосибирского района Новосибирской области.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B7" w:rsidRPr="00F068E1" w:rsidRDefault="00023EB7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B7" w:rsidRDefault="00023EB7" w:rsidP="00AF73A6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B7" w:rsidRDefault="007D59DD" w:rsidP="003A5A68">
            <w:pPr>
              <w:framePr w:w="9806" w:wrap="notBeside" w:vAnchor="text" w:hAnchor="text" w:xAlign="center" w:y="1"/>
              <w:jc w:val="center"/>
              <w:rPr>
                <w:rStyle w:val="22"/>
                <w:rFonts w:eastAsia="Arial Unicode MS"/>
              </w:rPr>
            </w:pPr>
            <w:r w:rsidRPr="007D59DD">
              <w:rPr>
                <w:rStyle w:val="22"/>
                <w:rFonts w:eastAsia="Arial Unicode MS"/>
              </w:rPr>
              <w:t>*</w:t>
            </w:r>
          </w:p>
        </w:tc>
      </w:tr>
      <w:tr w:rsidR="00023EB7" w:rsidTr="00F068E1">
        <w:trPr>
          <w:trHeight w:hRule="exact" w:val="703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EB7" w:rsidRDefault="006A0F45" w:rsidP="00F068E1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 xml:space="preserve">5. </w:t>
            </w:r>
            <w:r w:rsidR="00207AB3" w:rsidRPr="00207AB3">
              <w:rPr>
                <w:rStyle w:val="22"/>
              </w:rPr>
              <w:t>Модернизация существующей системы водоснабжения</w:t>
            </w:r>
            <w:r w:rsidR="00F068E1">
              <w:rPr>
                <w:rStyle w:val="22"/>
              </w:rPr>
              <w:t xml:space="preserve"> </w:t>
            </w:r>
            <w:r w:rsidR="00F068E1">
              <w:rPr>
                <w:rStyle w:val="22"/>
              </w:rPr>
              <w:br/>
              <w:t>в се</w:t>
            </w:r>
            <w:r w:rsidR="007D59DD">
              <w:rPr>
                <w:rStyle w:val="22"/>
              </w:rPr>
              <w:t>л</w:t>
            </w:r>
            <w:r w:rsidR="00F068E1">
              <w:rPr>
                <w:rStyle w:val="22"/>
              </w:rPr>
              <w:t>е</w:t>
            </w:r>
            <w:r w:rsidR="007D59DD">
              <w:rPr>
                <w:rStyle w:val="22"/>
              </w:rPr>
              <w:t xml:space="preserve"> </w:t>
            </w:r>
            <w:proofErr w:type="gramStart"/>
            <w:r w:rsidR="007D59DD">
              <w:rPr>
                <w:rStyle w:val="22"/>
              </w:rPr>
              <w:t>Боровое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B7" w:rsidRDefault="00023EB7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B7" w:rsidRDefault="00023EB7" w:rsidP="00AF73A6">
            <w:pPr>
              <w:pStyle w:val="20"/>
              <w:framePr w:w="980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B7" w:rsidRDefault="007D59DD" w:rsidP="003A5A68">
            <w:pPr>
              <w:framePr w:w="9806" w:wrap="notBeside" w:vAnchor="text" w:hAnchor="text" w:xAlign="center" w:y="1"/>
              <w:jc w:val="center"/>
              <w:rPr>
                <w:rStyle w:val="22"/>
                <w:rFonts w:eastAsia="Arial Unicode MS"/>
              </w:rPr>
            </w:pPr>
            <w:r w:rsidRPr="007D59DD">
              <w:rPr>
                <w:rStyle w:val="22"/>
                <w:rFonts w:eastAsia="Arial Unicode MS"/>
              </w:rPr>
              <w:t>*</w:t>
            </w:r>
          </w:p>
        </w:tc>
      </w:tr>
    </w:tbl>
    <w:p w:rsidR="008F6477" w:rsidRDefault="008F6477">
      <w:pPr>
        <w:framePr w:w="9806" w:wrap="notBeside" w:vAnchor="text" w:hAnchor="text" w:xAlign="center" w:y="1"/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</w:pPr>
    </w:p>
    <w:p w:rsidR="009E3902" w:rsidRDefault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Default="009E3902" w:rsidP="009E3902">
      <w:pPr>
        <w:rPr>
          <w:sz w:val="2"/>
          <w:szCs w:val="2"/>
        </w:rPr>
      </w:pPr>
    </w:p>
    <w:p w:rsidR="009E3902" w:rsidRPr="009E3902" w:rsidRDefault="009E3902" w:rsidP="009E3902">
      <w:pPr>
        <w:rPr>
          <w:sz w:val="2"/>
          <w:szCs w:val="2"/>
        </w:rPr>
      </w:pPr>
    </w:p>
    <w:p w:rsidR="009E3902" w:rsidRDefault="009E3902" w:rsidP="009E3902">
      <w:pPr>
        <w:rPr>
          <w:sz w:val="2"/>
          <w:szCs w:val="2"/>
        </w:rPr>
      </w:pPr>
    </w:p>
    <w:p w:rsidR="009E3902" w:rsidRDefault="009E3902" w:rsidP="009E390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8F6477" w:rsidRPr="009E3902" w:rsidRDefault="008F6477" w:rsidP="009E3902">
      <w:pPr>
        <w:rPr>
          <w:sz w:val="2"/>
          <w:szCs w:val="2"/>
        </w:rPr>
      </w:pPr>
    </w:p>
    <w:p w:rsidR="008F6477" w:rsidRDefault="001759C6">
      <w:pPr>
        <w:pStyle w:val="24"/>
        <w:keepNext/>
        <w:keepLines/>
        <w:shd w:val="clear" w:color="auto" w:fill="auto"/>
        <w:spacing w:before="213" w:line="317" w:lineRule="exact"/>
        <w:jc w:val="center"/>
      </w:pPr>
      <w:bookmarkStart w:id="3" w:name="bookmark5"/>
      <w:r>
        <w:t>5.</w:t>
      </w:r>
      <w:r w:rsidR="00B75595">
        <w:t xml:space="preserve"> </w:t>
      </w:r>
      <w:r>
        <w:t>Источники финансирования инвестиционной программы</w:t>
      </w:r>
      <w:bookmarkEnd w:id="3"/>
    </w:p>
    <w:p w:rsidR="008F6477" w:rsidRPr="00B60A1A" w:rsidRDefault="001759C6" w:rsidP="002E5505">
      <w:pPr>
        <w:pStyle w:val="20"/>
        <w:shd w:val="clear" w:color="auto" w:fill="auto"/>
        <w:spacing w:before="120" w:line="276" w:lineRule="auto"/>
        <w:ind w:firstLine="578"/>
        <w:jc w:val="both"/>
      </w:pPr>
      <w:r w:rsidRPr="00B60A1A">
        <w:t xml:space="preserve">Требуемый объем финансирования инвестиционной программы </w:t>
      </w:r>
      <w:r w:rsidR="00A45342" w:rsidRPr="00B60A1A">
        <w:t>20390,91</w:t>
      </w:r>
      <w:r w:rsidRPr="00B60A1A">
        <w:t xml:space="preserve"> </w:t>
      </w:r>
      <w:r w:rsidR="00B5635F" w:rsidRPr="00B60A1A">
        <w:t>т</w:t>
      </w:r>
      <w:r w:rsidRPr="00B60A1A">
        <w:t>ыс. руб. Объемы финансирования носят прогнозный характер и подлежат уточнению в установленном порядке. Собственных средств, необходимых для реконструкции водопроводных сетей у МУП ДЕЗ ЖКХ «Боровское» недостаточно, необходимо софинансирование из средств местного и областного бюджетов</w:t>
      </w:r>
      <w:r w:rsidR="00F129C4" w:rsidRPr="00B60A1A">
        <w:t>.</w:t>
      </w:r>
      <w:r w:rsidRPr="00B60A1A">
        <w:t xml:space="preserve"> </w:t>
      </w:r>
    </w:p>
    <w:p w:rsidR="009C50D8" w:rsidRPr="006E55D8" w:rsidRDefault="009C50D8" w:rsidP="0094747E">
      <w:pPr>
        <w:pStyle w:val="20"/>
        <w:shd w:val="clear" w:color="auto" w:fill="auto"/>
        <w:spacing w:before="0" w:line="276" w:lineRule="auto"/>
        <w:ind w:firstLine="0"/>
        <w:jc w:val="both"/>
      </w:pPr>
    </w:p>
    <w:p w:rsidR="008F6477" w:rsidRPr="00B60A1A" w:rsidRDefault="006E55D8" w:rsidP="00762A4E">
      <w:pPr>
        <w:pStyle w:val="26"/>
        <w:shd w:val="clear" w:color="auto" w:fill="auto"/>
        <w:spacing w:before="0" w:line="317" w:lineRule="exact"/>
        <w:ind w:left="7788" w:firstLine="708"/>
        <w:jc w:val="center"/>
      </w:pPr>
      <w:r>
        <w:t xml:space="preserve">  </w:t>
      </w:r>
      <w:r w:rsidR="001759C6" w:rsidRPr="006E55D8">
        <w:t xml:space="preserve">Таблица </w:t>
      </w:r>
      <w:r>
        <w:t>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4"/>
        <w:gridCol w:w="709"/>
        <w:gridCol w:w="992"/>
        <w:gridCol w:w="1134"/>
        <w:gridCol w:w="1134"/>
        <w:gridCol w:w="760"/>
      </w:tblGrid>
      <w:tr w:rsidR="008F6477" w:rsidRPr="00B60A1A" w:rsidTr="00A45342">
        <w:trPr>
          <w:trHeight w:hRule="exact" w:val="302"/>
          <w:jc w:val="center"/>
        </w:trPr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Pr="00B60A1A" w:rsidRDefault="001759C6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rPr>
                <w:rStyle w:val="22"/>
              </w:rPr>
              <w:t>Наименование мероприятий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Pr="00B60A1A" w:rsidRDefault="001759C6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rPr>
                <w:rStyle w:val="22"/>
              </w:rPr>
              <w:t>Год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77" w:rsidRPr="00B60A1A" w:rsidRDefault="001759C6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rPr>
                <w:rStyle w:val="22"/>
              </w:rPr>
              <w:t>Объем финансирования, тыс. руб.</w:t>
            </w:r>
          </w:p>
        </w:tc>
      </w:tr>
      <w:tr w:rsidR="008F6477" w:rsidRPr="00B60A1A" w:rsidTr="00A45342">
        <w:trPr>
          <w:trHeight w:hRule="exact" w:val="284"/>
          <w:jc w:val="center"/>
        </w:trPr>
        <w:tc>
          <w:tcPr>
            <w:tcW w:w="5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6477" w:rsidRPr="00B60A1A" w:rsidRDefault="008F6477" w:rsidP="00762A4E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6477" w:rsidRPr="00B60A1A" w:rsidRDefault="008F6477" w:rsidP="00762A4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Pr="00B60A1A" w:rsidRDefault="001759C6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rPr>
                <w:rStyle w:val="22"/>
              </w:rPr>
              <w:t>Всего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77" w:rsidRPr="00B60A1A" w:rsidRDefault="001759C6" w:rsidP="00762A4E">
            <w:pPr>
              <w:pStyle w:val="20"/>
              <w:shd w:val="clear" w:color="auto" w:fill="auto"/>
              <w:spacing w:before="0" w:line="240" w:lineRule="exact"/>
              <w:ind w:left="200" w:firstLine="0"/>
            </w:pPr>
            <w:r w:rsidRPr="00B60A1A">
              <w:rPr>
                <w:rStyle w:val="22"/>
              </w:rPr>
              <w:t>в т. ч. по источникам</w:t>
            </w:r>
          </w:p>
        </w:tc>
      </w:tr>
      <w:tr w:rsidR="00A45342" w:rsidTr="00A45342">
        <w:trPr>
          <w:trHeight w:hRule="exact" w:val="281"/>
          <w:jc w:val="center"/>
        </w:trPr>
        <w:tc>
          <w:tcPr>
            <w:tcW w:w="5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342" w:rsidRPr="00B60A1A" w:rsidRDefault="00A45342" w:rsidP="00762A4E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342" w:rsidRPr="00B60A1A" w:rsidRDefault="00A45342" w:rsidP="00762A4E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5342" w:rsidRPr="00B60A1A" w:rsidRDefault="00A45342" w:rsidP="00762A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342" w:rsidRPr="00B60A1A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rPr>
                <w:rStyle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342" w:rsidRPr="00B60A1A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rPr>
                <w:rStyle w:val="22"/>
              </w:rPr>
              <w:t>МБ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342" w:rsidRPr="00B60A1A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B60A1A">
              <w:t>СС</w:t>
            </w:r>
          </w:p>
        </w:tc>
      </w:tr>
      <w:tr w:rsidR="00A45342" w:rsidTr="009C50D8">
        <w:trPr>
          <w:trHeight w:hRule="exact" w:val="136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Pr="002B38E3" w:rsidRDefault="00A45342" w:rsidP="00762A4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2B38E3">
              <w:t xml:space="preserve">1. Реконструкция системы водоснабжения </w:t>
            </w:r>
            <w:r>
              <w:br/>
            </w:r>
            <w:r w:rsidRPr="002B38E3">
              <w:t xml:space="preserve">с. </w:t>
            </w:r>
            <w:proofErr w:type="gramStart"/>
            <w:r w:rsidRPr="002B38E3">
              <w:t>Береговое</w:t>
            </w:r>
            <w:proofErr w:type="gramEnd"/>
            <w:r w:rsidRPr="002B38E3">
              <w:t xml:space="preserve"> Боровского сельсовета Новосибирского района Новосибирской области. Водозаборная скважина и блочно-модульная станция водоподготовки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068E1">
              <w:t>5311,77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4515,0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531,18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265,59</w:t>
            </w:r>
          </w:p>
        </w:tc>
      </w:tr>
      <w:tr w:rsidR="00A45342" w:rsidTr="009C50D8">
        <w:trPr>
          <w:trHeight w:hRule="exact" w:val="140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2B38E3" w:rsidRDefault="00A45342" w:rsidP="00762A4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2B38E3">
              <w:t xml:space="preserve">2. Реконструкция системы водоснабжения </w:t>
            </w:r>
            <w:r>
              <w:br/>
            </w:r>
            <w:r w:rsidRPr="002B38E3">
              <w:t xml:space="preserve">с. </w:t>
            </w:r>
            <w:proofErr w:type="gramStart"/>
            <w:r w:rsidRPr="002B38E3">
              <w:t>Боровое</w:t>
            </w:r>
            <w:proofErr w:type="gramEnd"/>
            <w:r w:rsidRPr="002B38E3">
              <w:t xml:space="preserve"> Боровского сельсовета Новосибирского района Новосибирской области. Водозаборная скважина и блочно-модульная станция водоподготовки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068E1">
              <w:t>5311,77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4515,0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531,18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265,59</w:t>
            </w:r>
          </w:p>
        </w:tc>
      </w:tr>
      <w:tr w:rsidR="00A45342" w:rsidTr="009C50D8">
        <w:trPr>
          <w:trHeight w:hRule="exact" w:val="1432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2B38E3" w:rsidRDefault="00A45342" w:rsidP="00762A4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2B38E3">
              <w:t xml:space="preserve">3. Реконструкция системы водоснабжения </w:t>
            </w:r>
            <w:r>
              <w:br/>
            </w:r>
            <w:r w:rsidRPr="002B38E3">
              <w:t>пос. Прогресс Боровского сельсовета Новосибирского района Новосибирской области. Водозаборная скважина и блочно-модульная станция водоподготовки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068E1">
              <w:t>5311,77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4515,0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531,18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Pr="00F068E1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265,59</w:t>
            </w:r>
          </w:p>
        </w:tc>
      </w:tr>
      <w:tr w:rsidR="00A45342" w:rsidTr="00762A4E">
        <w:trPr>
          <w:trHeight w:hRule="exact" w:val="1218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Pr="002B38E3" w:rsidRDefault="00A45342" w:rsidP="00762A4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2B38E3">
              <w:t xml:space="preserve">4. </w:t>
            </w:r>
            <w:proofErr w:type="gramStart"/>
            <w:r w:rsidRPr="002B38E3">
              <w:t xml:space="preserve">Строительство водозаборной скважины в </w:t>
            </w:r>
            <w:r>
              <w:br/>
            </w:r>
            <w:r w:rsidRPr="002B38E3">
              <w:t xml:space="preserve">с. Боровое Боровского сельсовета Новосибирского района Новосибирской области.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3205,60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342" w:rsidRDefault="0094747E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2724,76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Default="0094747E" w:rsidP="00762A4E">
            <w:pPr>
              <w:pStyle w:val="20"/>
              <w:shd w:val="clear" w:color="auto" w:fill="auto"/>
              <w:spacing w:before="0" w:line="240" w:lineRule="exact"/>
              <w:ind w:left="220" w:firstLine="0"/>
            </w:pPr>
            <w:r>
              <w:t>320,56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Default="0094747E" w:rsidP="00762A4E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160,28</w:t>
            </w:r>
          </w:p>
        </w:tc>
      </w:tr>
      <w:tr w:rsidR="00A45342" w:rsidTr="009C50D8">
        <w:trPr>
          <w:trHeight w:hRule="exact" w:val="855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74" w:lineRule="exact"/>
              <w:ind w:firstLine="0"/>
            </w:pPr>
            <w:r w:rsidRPr="002B38E3">
              <w:t>5. Модернизация существующей системы водоснабжения в сёлах Боровое, Береговое и поселке Прогресс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Pr="00927415" w:rsidRDefault="00A45342" w:rsidP="00762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41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Default="00A45342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94747E"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342" w:rsidRDefault="0094747E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Default="0094747E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125,00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2" w:rsidRDefault="0094747E" w:rsidP="00762A4E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62,50</w:t>
            </w:r>
          </w:p>
        </w:tc>
      </w:tr>
    </w:tbl>
    <w:p w:rsidR="008F6477" w:rsidRDefault="008F6477" w:rsidP="00762A4E">
      <w:pPr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  <w:sectPr w:rsidR="008F6477">
          <w:type w:val="continuous"/>
          <w:pgSz w:w="11900" w:h="16840"/>
          <w:pgMar w:top="966" w:right="568" w:bottom="1005" w:left="1309" w:header="0" w:footer="3" w:gutter="0"/>
          <w:cols w:space="720"/>
          <w:noEndnote/>
          <w:docGrid w:linePitch="360"/>
        </w:sectPr>
      </w:pPr>
    </w:p>
    <w:p w:rsidR="00762A4E" w:rsidRDefault="00762A4E" w:rsidP="00762A4E">
      <w:pPr>
        <w:pStyle w:val="20"/>
        <w:shd w:val="clear" w:color="auto" w:fill="auto"/>
        <w:spacing w:before="0" w:line="276" w:lineRule="auto"/>
        <w:ind w:firstLine="0"/>
        <w:jc w:val="both"/>
      </w:pPr>
    </w:p>
    <w:p w:rsidR="00762A4E" w:rsidRDefault="00762A4E" w:rsidP="00762A4E">
      <w:pPr>
        <w:pStyle w:val="20"/>
        <w:shd w:val="clear" w:color="auto" w:fill="auto"/>
        <w:spacing w:before="0" w:line="276" w:lineRule="auto"/>
        <w:ind w:firstLine="567"/>
        <w:jc w:val="both"/>
      </w:pPr>
      <w:r w:rsidRPr="006E55D8">
        <w:t>Бюджет Боровского сельсовета Новосибирского района – 2039,1 тыс. руб.</w:t>
      </w:r>
    </w:p>
    <w:p w:rsidR="00762A4E" w:rsidRDefault="00762A4E" w:rsidP="00762A4E">
      <w:pPr>
        <w:pStyle w:val="20"/>
        <w:shd w:val="clear" w:color="auto" w:fill="auto"/>
        <w:spacing w:before="0" w:line="276" w:lineRule="auto"/>
        <w:ind w:firstLine="567"/>
        <w:jc w:val="both"/>
      </w:pPr>
      <w:r>
        <w:t xml:space="preserve">Собственные средства – 1019,55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51C69" w:rsidRDefault="00D51C69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D51C69" w:rsidRDefault="00D51C69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9E3902" w:rsidRDefault="009E3902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9E3902" w:rsidRDefault="009E3902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9E3902" w:rsidRDefault="009E3902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9E3902" w:rsidRDefault="009E3902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9E3902" w:rsidRDefault="009E3902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</w:pPr>
    </w:p>
    <w:p w:rsidR="000B47D6" w:rsidRDefault="000B47D6" w:rsidP="008F135B">
      <w:pPr>
        <w:pStyle w:val="a9"/>
        <w:shd w:val="clear" w:color="auto" w:fill="auto"/>
        <w:spacing w:after="120" w:line="240" w:lineRule="auto"/>
        <w:jc w:val="center"/>
        <w:rPr>
          <w:rStyle w:val="aa"/>
          <w:b/>
          <w:bCs/>
        </w:rPr>
        <w:sectPr w:rsidR="000B47D6">
          <w:headerReference w:type="default" r:id="rId10"/>
          <w:type w:val="continuous"/>
          <w:pgSz w:w="11900" w:h="16840"/>
          <w:pgMar w:top="1245" w:right="420" w:bottom="833" w:left="1217" w:header="0" w:footer="3" w:gutter="0"/>
          <w:cols w:space="720"/>
          <w:noEndnote/>
          <w:docGrid w:linePitch="360"/>
        </w:sectPr>
      </w:pPr>
    </w:p>
    <w:p w:rsidR="00B75595" w:rsidRDefault="00B75595" w:rsidP="000B47D6">
      <w:pPr>
        <w:pStyle w:val="a9"/>
        <w:shd w:val="clear" w:color="auto" w:fill="auto"/>
        <w:spacing w:line="240" w:lineRule="auto"/>
        <w:jc w:val="center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6. Расчет эффективности инвестирования средств</w:t>
      </w:r>
    </w:p>
    <w:p w:rsidR="000B47D6" w:rsidRDefault="000B47D6" w:rsidP="009B699D">
      <w:pPr>
        <w:pStyle w:val="a9"/>
        <w:shd w:val="clear" w:color="auto" w:fill="auto"/>
        <w:spacing w:line="276" w:lineRule="auto"/>
        <w:jc w:val="center"/>
        <w:rPr>
          <w:rStyle w:val="aa"/>
          <w:b/>
          <w:bCs/>
        </w:rPr>
      </w:pPr>
    </w:p>
    <w:p w:rsidR="000B47D6" w:rsidRDefault="000B47D6" w:rsidP="009B699D">
      <w:pPr>
        <w:pStyle w:val="a9"/>
        <w:spacing w:line="276" w:lineRule="auto"/>
        <w:ind w:firstLine="567"/>
        <w:rPr>
          <w:b w:val="0"/>
        </w:rPr>
      </w:pPr>
      <w:r w:rsidRPr="008F135B">
        <w:rPr>
          <w:b w:val="0"/>
        </w:rPr>
        <w:t>Динамика показателей качества, надежности и эффективности использования ресурсов</w:t>
      </w:r>
    </w:p>
    <w:p w:rsidR="009B699D" w:rsidRDefault="009B699D" w:rsidP="009B699D">
      <w:pPr>
        <w:pStyle w:val="a9"/>
        <w:spacing w:line="276" w:lineRule="auto"/>
        <w:ind w:firstLine="567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Таблица 8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851"/>
        <w:gridCol w:w="850"/>
        <w:gridCol w:w="851"/>
        <w:gridCol w:w="992"/>
        <w:gridCol w:w="850"/>
      </w:tblGrid>
      <w:tr w:rsidR="00EF4337" w:rsidRPr="00C33147" w:rsidTr="00EF4337">
        <w:tc>
          <w:tcPr>
            <w:tcW w:w="4361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  <w:i/>
              </w:rPr>
            </w:pPr>
            <w:r w:rsidRPr="00C33147">
              <w:rPr>
                <w:rStyle w:val="22"/>
                <w:i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  <w:i/>
              </w:rPr>
            </w:pPr>
            <w:r w:rsidRPr="00C33147">
              <w:rPr>
                <w:rStyle w:val="22"/>
                <w:i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C33147">
              <w:rPr>
                <w:i/>
              </w:rPr>
              <w:t>2017 факт</w:t>
            </w:r>
          </w:p>
        </w:tc>
        <w:tc>
          <w:tcPr>
            <w:tcW w:w="850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C33147">
              <w:rPr>
                <w:i/>
              </w:rPr>
              <w:t>2018 план</w:t>
            </w:r>
          </w:p>
        </w:tc>
        <w:tc>
          <w:tcPr>
            <w:tcW w:w="851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C33147">
              <w:rPr>
                <w:i/>
              </w:rPr>
              <w:t>2019 план</w:t>
            </w:r>
          </w:p>
        </w:tc>
        <w:tc>
          <w:tcPr>
            <w:tcW w:w="992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C33147">
              <w:rPr>
                <w:i/>
              </w:rPr>
              <w:t>2020 план</w:t>
            </w:r>
          </w:p>
        </w:tc>
        <w:tc>
          <w:tcPr>
            <w:tcW w:w="850" w:type="dxa"/>
            <w:vAlign w:val="center"/>
          </w:tcPr>
          <w:p w:rsidR="009B699D" w:rsidRPr="00C33147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i/>
              </w:rPr>
            </w:pPr>
            <w:r w:rsidRPr="00C33147">
              <w:rPr>
                <w:i/>
              </w:rPr>
              <w:t>2021 план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center"/>
          </w:tcPr>
          <w:p w:rsidR="009B699D" w:rsidRPr="00D47C08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rPr>
                <w:rStyle w:val="22"/>
                <w:b/>
              </w:rPr>
            </w:pPr>
            <w:r>
              <w:rPr>
                <w:rStyle w:val="22"/>
                <w:b/>
              </w:rPr>
              <w:t>1. Показатели качества воды</w:t>
            </w:r>
          </w:p>
        </w:tc>
        <w:tc>
          <w:tcPr>
            <w:tcW w:w="992" w:type="dxa"/>
          </w:tcPr>
          <w:p w:rsidR="009B699D" w:rsidRDefault="009B699D" w:rsidP="009B69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</w:p>
        </w:tc>
        <w:tc>
          <w:tcPr>
            <w:tcW w:w="851" w:type="dxa"/>
          </w:tcPr>
          <w:p w:rsidR="009B699D" w:rsidRDefault="009B699D" w:rsidP="009B69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</w:p>
        </w:tc>
        <w:tc>
          <w:tcPr>
            <w:tcW w:w="850" w:type="dxa"/>
          </w:tcPr>
          <w:p w:rsidR="009B699D" w:rsidRDefault="009B699D" w:rsidP="009B69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</w:p>
        </w:tc>
        <w:tc>
          <w:tcPr>
            <w:tcW w:w="851" w:type="dxa"/>
          </w:tcPr>
          <w:p w:rsidR="009B699D" w:rsidRDefault="009B699D" w:rsidP="009B69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</w:p>
        </w:tc>
        <w:tc>
          <w:tcPr>
            <w:tcW w:w="992" w:type="dxa"/>
          </w:tcPr>
          <w:p w:rsidR="009B699D" w:rsidRDefault="009B699D" w:rsidP="009B69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</w:p>
        </w:tc>
        <w:tc>
          <w:tcPr>
            <w:tcW w:w="850" w:type="dxa"/>
          </w:tcPr>
          <w:p w:rsidR="009B699D" w:rsidRDefault="009B699D" w:rsidP="009B69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</w:p>
        </w:tc>
      </w:tr>
      <w:tr w:rsidR="00EF4337" w:rsidTr="00EF4337">
        <w:tc>
          <w:tcPr>
            <w:tcW w:w="4361" w:type="dxa"/>
            <w:vAlign w:val="center"/>
          </w:tcPr>
          <w:p w:rsidR="009B699D" w:rsidRPr="00F87414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rPr>
                <w:rStyle w:val="22"/>
              </w:rPr>
            </w:pPr>
            <w:r w:rsidRPr="00F87414">
              <w:rPr>
                <w:rStyle w:val="22"/>
              </w:rPr>
              <w:t>Доля проб питьевой воды, подаваемой с источников водоснабжения, не соответствующих установленным требованиям</w:t>
            </w:r>
            <w:r>
              <w:rPr>
                <w:rStyle w:val="22"/>
              </w:rPr>
              <w:t xml:space="preserve"> (</w:t>
            </w:r>
            <w:proofErr w:type="spellStart"/>
            <w:r>
              <w:rPr>
                <w:rStyle w:val="22"/>
              </w:rPr>
              <w:t>СанПин</w:t>
            </w:r>
            <w:proofErr w:type="spellEnd"/>
            <w:r>
              <w:rPr>
                <w:rStyle w:val="22"/>
              </w:rPr>
              <w:t xml:space="preserve"> 2.1.4.1074-01), в общем объеме проб, отобранных по результатам производственного контроля качества питьевой воды:</w:t>
            </w:r>
          </w:p>
        </w:tc>
        <w:tc>
          <w:tcPr>
            <w:tcW w:w="992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%</w:t>
            </w:r>
          </w:p>
        </w:tc>
        <w:tc>
          <w:tcPr>
            <w:tcW w:w="851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100,0</w:t>
            </w:r>
          </w:p>
        </w:tc>
        <w:tc>
          <w:tcPr>
            <w:tcW w:w="851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100,0</w:t>
            </w:r>
          </w:p>
        </w:tc>
        <w:tc>
          <w:tcPr>
            <w:tcW w:w="992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</w:t>
            </w:r>
            <w:r>
              <w:rPr>
                <w:rStyle w:val="22"/>
              </w:rPr>
              <w:t>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9B699D" w:rsidRDefault="009B699D" w:rsidP="009C50D8">
            <w:pPr>
              <w:pStyle w:val="20"/>
              <w:shd w:val="clear" w:color="auto" w:fill="auto"/>
              <w:spacing w:before="0" w:line="24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- по санитарно-химическим показателям:</w:t>
            </w:r>
          </w:p>
        </w:tc>
        <w:tc>
          <w:tcPr>
            <w:tcW w:w="992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%</w:t>
            </w:r>
          </w:p>
        </w:tc>
        <w:tc>
          <w:tcPr>
            <w:tcW w:w="851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100,0</w:t>
            </w:r>
          </w:p>
        </w:tc>
        <w:tc>
          <w:tcPr>
            <w:tcW w:w="850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100,0</w:t>
            </w:r>
          </w:p>
        </w:tc>
        <w:tc>
          <w:tcPr>
            <w:tcW w:w="851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33,3</w:t>
            </w:r>
          </w:p>
        </w:tc>
        <w:tc>
          <w:tcPr>
            <w:tcW w:w="992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33,3</w:t>
            </w:r>
          </w:p>
        </w:tc>
        <w:tc>
          <w:tcPr>
            <w:tcW w:w="850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33,3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9B699D" w:rsidRPr="00F87414" w:rsidRDefault="009B699D" w:rsidP="009C50D8">
            <w:pPr>
              <w:pStyle w:val="20"/>
              <w:shd w:val="clear" w:color="auto" w:fill="auto"/>
              <w:spacing w:before="0" w:line="24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- по микробиологическим показателям:</w:t>
            </w:r>
          </w:p>
        </w:tc>
        <w:tc>
          <w:tcPr>
            <w:tcW w:w="992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%</w:t>
            </w:r>
          </w:p>
        </w:tc>
        <w:tc>
          <w:tcPr>
            <w:tcW w:w="851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0,0</w:t>
            </w:r>
          </w:p>
        </w:tc>
        <w:tc>
          <w:tcPr>
            <w:tcW w:w="851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0,0</w:t>
            </w:r>
          </w:p>
        </w:tc>
        <w:tc>
          <w:tcPr>
            <w:tcW w:w="992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9B699D" w:rsidRPr="004D378E" w:rsidRDefault="009B699D" w:rsidP="009B699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2"/>
              </w:rPr>
            </w:pPr>
            <w:r w:rsidRPr="004D378E">
              <w:rPr>
                <w:rStyle w:val="22"/>
              </w:rPr>
              <w:t>0,0</w:t>
            </w:r>
          </w:p>
        </w:tc>
      </w:tr>
      <w:tr w:rsidR="00EF4337" w:rsidTr="00EF4337">
        <w:trPr>
          <w:trHeight w:val="567"/>
        </w:trPr>
        <w:tc>
          <w:tcPr>
            <w:tcW w:w="9747" w:type="dxa"/>
            <w:gridSpan w:val="7"/>
            <w:vAlign w:val="center"/>
          </w:tcPr>
          <w:p w:rsidR="00EF4337" w:rsidRDefault="00EF4337" w:rsidP="00EF4337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EF4337">
              <w:rPr>
                <w:b/>
              </w:rPr>
              <w:t>2. Показатели надежности и бесперебойности водоснабжения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Количество аварий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ед.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850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850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 w:rsidRPr="00FC618E">
              <w:rPr>
                <w:rStyle w:val="22"/>
              </w:rPr>
              <w:t>Общая протяженность сети</w:t>
            </w:r>
          </w:p>
        </w:tc>
        <w:tc>
          <w:tcPr>
            <w:tcW w:w="992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C618E">
              <w:rPr>
                <w:rStyle w:val="22"/>
              </w:rPr>
              <w:t>км</w:t>
            </w:r>
          </w:p>
        </w:tc>
        <w:tc>
          <w:tcPr>
            <w:tcW w:w="851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C618E">
              <w:rPr>
                <w:rStyle w:val="22"/>
              </w:rPr>
              <w:t>26,5</w:t>
            </w:r>
            <w:r w:rsidR="009C50D8">
              <w:rPr>
                <w:rStyle w:val="22"/>
              </w:rPr>
              <w:t>0</w:t>
            </w:r>
          </w:p>
        </w:tc>
        <w:tc>
          <w:tcPr>
            <w:tcW w:w="850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C618E">
              <w:rPr>
                <w:rStyle w:val="22"/>
              </w:rPr>
              <w:t>26,5</w:t>
            </w:r>
            <w:r w:rsidR="009C50D8">
              <w:rPr>
                <w:rStyle w:val="22"/>
              </w:rPr>
              <w:t>0</w:t>
            </w:r>
          </w:p>
        </w:tc>
        <w:tc>
          <w:tcPr>
            <w:tcW w:w="851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C618E">
              <w:rPr>
                <w:rStyle w:val="22"/>
              </w:rPr>
              <w:t>26,95</w:t>
            </w:r>
          </w:p>
        </w:tc>
        <w:tc>
          <w:tcPr>
            <w:tcW w:w="992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C618E">
              <w:rPr>
                <w:rStyle w:val="22"/>
              </w:rPr>
              <w:t>26,95</w:t>
            </w:r>
          </w:p>
        </w:tc>
        <w:tc>
          <w:tcPr>
            <w:tcW w:w="850" w:type="dxa"/>
            <w:vAlign w:val="bottom"/>
          </w:tcPr>
          <w:p w:rsidR="00EF4337" w:rsidRPr="00FC618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C618E">
              <w:rPr>
                <w:rStyle w:val="22"/>
              </w:rPr>
              <w:t>26,95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Аварийность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ед./</w:t>
            </w:r>
            <w:proofErr w:type="gramStart"/>
            <w:r>
              <w:rPr>
                <w:rStyle w:val="22"/>
              </w:rPr>
              <w:t>км</w:t>
            </w:r>
            <w:proofErr w:type="gramEnd"/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850" w:type="dxa"/>
            <w:vAlign w:val="bottom"/>
          </w:tcPr>
          <w:p w:rsidR="00EF4337" w:rsidRPr="00C25605" w:rsidRDefault="00EF4337" w:rsidP="009C50D8">
            <w:pPr>
              <w:pStyle w:val="20"/>
              <w:shd w:val="clear" w:color="auto" w:fill="auto"/>
              <w:spacing w:before="0" w:line="240" w:lineRule="exact"/>
              <w:ind w:left="260" w:firstLine="0"/>
              <w:jc w:val="center"/>
              <w:rPr>
                <w:highlight w:val="yellow"/>
              </w:rPr>
            </w:pPr>
            <w:r w:rsidRPr="00655627">
              <w:rPr>
                <w:rStyle w:val="22"/>
              </w:rPr>
              <w:t>0</w:t>
            </w:r>
          </w:p>
        </w:tc>
        <w:tc>
          <w:tcPr>
            <w:tcW w:w="851" w:type="dxa"/>
            <w:vAlign w:val="bottom"/>
          </w:tcPr>
          <w:p w:rsidR="00EF4337" w:rsidRPr="0065562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55627">
              <w:rPr>
                <w:rStyle w:val="22"/>
              </w:rPr>
              <w:t>0</w:t>
            </w:r>
          </w:p>
        </w:tc>
        <w:tc>
          <w:tcPr>
            <w:tcW w:w="992" w:type="dxa"/>
            <w:vAlign w:val="bottom"/>
          </w:tcPr>
          <w:p w:rsidR="00EF4337" w:rsidRPr="0065562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55627">
              <w:rPr>
                <w:rStyle w:val="22"/>
              </w:rPr>
              <w:t>0</w:t>
            </w:r>
          </w:p>
        </w:tc>
        <w:tc>
          <w:tcPr>
            <w:tcW w:w="850" w:type="dxa"/>
            <w:vAlign w:val="bottom"/>
          </w:tcPr>
          <w:p w:rsidR="00EF4337" w:rsidRPr="0065562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55627">
              <w:rPr>
                <w:rStyle w:val="22"/>
              </w:rPr>
              <w:t>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Объём отпуска в сеть</w:t>
            </w:r>
          </w:p>
        </w:tc>
        <w:tc>
          <w:tcPr>
            <w:tcW w:w="992" w:type="dxa"/>
            <w:vAlign w:val="bottom"/>
          </w:tcPr>
          <w:p w:rsidR="00EF4337" w:rsidRDefault="009C50D8" w:rsidP="009C50D8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2"/>
              </w:rPr>
              <w:t xml:space="preserve">тыс. </w:t>
            </w:r>
            <w:r w:rsidR="00EF4337">
              <w:rPr>
                <w:rStyle w:val="22"/>
              </w:rPr>
              <w:t>м</w:t>
            </w:r>
            <w:r w:rsidRPr="009C50D8">
              <w:rPr>
                <w:rStyle w:val="22"/>
                <w:vertAlign w:val="superscript"/>
              </w:rPr>
              <w:t>3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190,8</w:t>
            </w:r>
          </w:p>
        </w:tc>
        <w:tc>
          <w:tcPr>
            <w:tcW w:w="850" w:type="dxa"/>
            <w:vAlign w:val="bottom"/>
          </w:tcPr>
          <w:p w:rsidR="00EF4337" w:rsidRPr="00C25605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  <w:r w:rsidRPr="006549F0">
              <w:rPr>
                <w:rStyle w:val="22"/>
              </w:rPr>
              <w:t>194,5</w:t>
            </w:r>
          </w:p>
        </w:tc>
        <w:tc>
          <w:tcPr>
            <w:tcW w:w="851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rPr>
                <w:rStyle w:val="22"/>
              </w:rPr>
              <w:t>200,0</w:t>
            </w:r>
          </w:p>
        </w:tc>
        <w:tc>
          <w:tcPr>
            <w:tcW w:w="992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rPr>
                <w:rStyle w:val="22"/>
              </w:rPr>
              <w:t>205,0</w:t>
            </w:r>
          </w:p>
        </w:tc>
        <w:tc>
          <w:tcPr>
            <w:tcW w:w="850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t>210,0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Объём потерь</w:t>
            </w:r>
          </w:p>
        </w:tc>
        <w:tc>
          <w:tcPr>
            <w:tcW w:w="992" w:type="dxa"/>
            <w:vAlign w:val="bottom"/>
          </w:tcPr>
          <w:p w:rsidR="00EF4337" w:rsidRDefault="009C50D8" w:rsidP="009C50D8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</w:pPr>
            <w:r w:rsidRPr="009C50D8">
              <w:rPr>
                <w:rStyle w:val="22"/>
              </w:rPr>
              <w:t>тыс. м</w:t>
            </w:r>
            <w:r w:rsidRPr="009C50D8">
              <w:rPr>
                <w:rStyle w:val="22"/>
                <w:vertAlign w:val="superscript"/>
              </w:rPr>
              <w:t>3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10,8</w:t>
            </w:r>
          </w:p>
        </w:tc>
        <w:tc>
          <w:tcPr>
            <w:tcW w:w="850" w:type="dxa"/>
            <w:vAlign w:val="bottom"/>
          </w:tcPr>
          <w:p w:rsidR="00EF4337" w:rsidRPr="00C25605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  <w:r w:rsidRPr="006549F0">
              <w:rPr>
                <w:rStyle w:val="22"/>
              </w:rPr>
              <w:t>1</w:t>
            </w:r>
            <w:r>
              <w:rPr>
                <w:rStyle w:val="22"/>
              </w:rPr>
              <w:t>1</w:t>
            </w:r>
            <w:r w:rsidRPr="006549F0">
              <w:rPr>
                <w:rStyle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rPr>
                <w:rStyle w:val="22"/>
              </w:rPr>
              <w:t>11,12</w:t>
            </w:r>
          </w:p>
        </w:tc>
        <w:tc>
          <w:tcPr>
            <w:tcW w:w="992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rPr>
                <w:rStyle w:val="22"/>
              </w:rPr>
              <w:t>11,2</w:t>
            </w:r>
          </w:p>
        </w:tc>
        <w:tc>
          <w:tcPr>
            <w:tcW w:w="850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rPr>
                <w:rStyle w:val="22"/>
              </w:rPr>
              <w:t>10,5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Уровень потерь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6,0</w:t>
            </w:r>
          </w:p>
        </w:tc>
        <w:tc>
          <w:tcPr>
            <w:tcW w:w="850" w:type="dxa"/>
            <w:vAlign w:val="bottom"/>
          </w:tcPr>
          <w:p w:rsidR="00EF4337" w:rsidRPr="0065562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55627">
              <w:rPr>
                <w:rStyle w:val="22"/>
              </w:rPr>
              <w:t>6</w:t>
            </w:r>
            <w:r>
              <w:rPr>
                <w:rStyle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t>6,0</w:t>
            </w:r>
          </w:p>
        </w:tc>
        <w:tc>
          <w:tcPr>
            <w:tcW w:w="992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t>5,5</w:t>
            </w:r>
          </w:p>
        </w:tc>
        <w:tc>
          <w:tcPr>
            <w:tcW w:w="850" w:type="dxa"/>
            <w:vAlign w:val="bottom"/>
          </w:tcPr>
          <w:p w:rsidR="00EF4337" w:rsidRPr="00F420F6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F420F6">
              <w:t>5,0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8" w:lineRule="exact"/>
              <w:ind w:firstLine="0"/>
            </w:pPr>
            <w:r>
              <w:rPr>
                <w:rStyle w:val="22"/>
              </w:rPr>
              <w:t>Протяженность сетей, нуждающихся в замене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км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18,0</w:t>
            </w:r>
          </w:p>
        </w:tc>
        <w:tc>
          <w:tcPr>
            <w:tcW w:w="850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left="260" w:firstLine="0"/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52" w:lineRule="exact"/>
              <w:ind w:firstLine="0"/>
            </w:pPr>
            <w:r>
              <w:rPr>
                <w:rStyle w:val="22"/>
              </w:rPr>
              <w:t>Удельный вес сетей, нуждающихся в замене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59,6</w:t>
            </w:r>
          </w:p>
        </w:tc>
        <w:tc>
          <w:tcPr>
            <w:tcW w:w="850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left="260" w:firstLine="0"/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EF4337" w:rsidRPr="00464723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56" w:lineRule="exact"/>
              <w:ind w:firstLine="0"/>
            </w:pPr>
            <w:r>
              <w:rPr>
                <w:rStyle w:val="22"/>
              </w:rPr>
              <w:t>Продолжительность бесперебойного снабжения потребителей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>
              <w:rPr>
                <w:rStyle w:val="22"/>
              </w:rPr>
              <w:t>часов в сутки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24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Расход электрической энергии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 xml:space="preserve">тыс. </w:t>
            </w:r>
            <w:proofErr w:type="spellStart"/>
            <w:r>
              <w:rPr>
                <w:rStyle w:val="22"/>
              </w:rPr>
              <w:t>кВтч</w:t>
            </w:r>
            <w:proofErr w:type="spellEnd"/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117,8</w:t>
            </w:r>
          </w:p>
        </w:tc>
        <w:tc>
          <w:tcPr>
            <w:tcW w:w="850" w:type="dxa"/>
            <w:vAlign w:val="bottom"/>
          </w:tcPr>
          <w:p w:rsidR="00EF4337" w:rsidRPr="00B317C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  <w:r w:rsidRPr="00655627">
              <w:rPr>
                <w:rStyle w:val="22"/>
              </w:rPr>
              <w:t>125,0</w:t>
            </w:r>
          </w:p>
        </w:tc>
        <w:tc>
          <w:tcPr>
            <w:tcW w:w="851" w:type="dxa"/>
            <w:vAlign w:val="bottom"/>
          </w:tcPr>
          <w:p w:rsidR="00EF4337" w:rsidRPr="00D13825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121</w:t>
            </w:r>
            <w:r w:rsidRPr="00D13825">
              <w:rPr>
                <w:rStyle w:val="22"/>
              </w:rPr>
              <w:t>,0</w:t>
            </w:r>
          </w:p>
        </w:tc>
        <w:tc>
          <w:tcPr>
            <w:tcW w:w="992" w:type="dxa"/>
            <w:vAlign w:val="bottom"/>
          </w:tcPr>
          <w:p w:rsidR="00EF4337" w:rsidRPr="00D13825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121</w:t>
            </w:r>
            <w:r w:rsidRPr="00D13825">
              <w:t>,0</w:t>
            </w:r>
          </w:p>
        </w:tc>
        <w:tc>
          <w:tcPr>
            <w:tcW w:w="850" w:type="dxa"/>
            <w:vAlign w:val="bottom"/>
          </w:tcPr>
          <w:p w:rsidR="00EF4337" w:rsidRPr="00D13825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D13825">
              <w:t>1</w:t>
            </w:r>
            <w:r>
              <w:t>21</w:t>
            </w:r>
            <w:r w:rsidRPr="00D13825">
              <w:t>,0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Объем производства воды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 w:rsidRPr="00D47C08">
              <w:t>тыс.</w:t>
            </w:r>
            <w:r>
              <w:t xml:space="preserve"> </w:t>
            </w:r>
            <w:r w:rsidRPr="00D47C08">
              <w:t>м</w:t>
            </w:r>
            <w:r w:rsidR="009C50D8" w:rsidRPr="009C50D8">
              <w:rPr>
                <w:vertAlign w:val="superscript"/>
              </w:rPr>
              <w:t>3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197,1</w:t>
            </w:r>
          </w:p>
        </w:tc>
        <w:tc>
          <w:tcPr>
            <w:tcW w:w="850" w:type="dxa"/>
            <w:vAlign w:val="bottom"/>
          </w:tcPr>
          <w:p w:rsidR="00EF4337" w:rsidRPr="00B317CE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  <w:r w:rsidRPr="006549F0">
              <w:rPr>
                <w:rStyle w:val="22"/>
              </w:rPr>
              <w:t>200,5</w:t>
            </w:r>
          </w:p>
        </w:tc>
        <w:tc>
          <w:tcPr>
            <w:tcW w:w="851" w:type="dxa"/>
            <w:vAlign w:val="bottom"/>
          </w:tcPr>
          <w:p w:rsidR="00EF4337" w:rsidRPr="004C167B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C167B">
              <w:rPr>
                <w:rStyle w:val="22"/>
              </w:rPr>
              <w:t>206,0</w:t>
            </w:r>
          </w:p>
        </w:tc>
        <w:tc>
          <w:tcPr>
            <w:tcW w:w="992" w:type="dxa"/>
            <w:vAlign w:val="bottom"/>
          </w:tcPr>
          <w:p w:rsidR="00EF4337" w:rsidRPr="004C167B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C167B">
              <w:rPr>
                <w:rStyle w:val="22"/>
              </w:rPr>
              <w:t>211,0</w:t>
            </w:r>
          </w:p>
        </w:tc>
        <w:tc>
          <w:tcPr>
            <w:tcW w:w="850" w:type="dxa"/>
            <w:vAlign w:val="bottom"/>
          </w:tcPr>
          <w:p w:rsidR="00EF4337" w:rsidRPr="004C167B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C167B">
              <w:rPr>
                <w:rStyle w:val="22"/>
              </w:rPr>
              <w:t>217,0</w:t>
            </w:r>
          </w:p>
        </w:tc>
      </w:tr>
      <w:tr w:rsidR="00EF4337" w:rsidTr="009C50D8">
        <w:trPr>
          <w:trHeight w:val="567"/>
        </w:trPr>
        <w:tc>
          <w:tcPr>
            <w:tcW w:w="436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Удельный расход электроэнергии</w:t>
            </w:r>
          </w:p>
        </w:tc>
        <w:tc>
          <w:tcPr>
            <w:tcW w:w="992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52" w:lineRule="exact"/>
              <w:ind w:firstLine="0"/>
              <w:jc w:val="center"/>
            </w:pPr>
            <w:r w:rsidRPr="00D47C08">
              <w:t>кВт</w:t>
            </w:r>
            <w:r>
              <w:t>*</w:t>
            </w:r>
            <w:proofErr w:type="gramStart"/>
            <w:r w:rsidRPr="00D47C08">
              <w:t>ч</w:t>
            </w:r>
            <w:proofErr w:type="gramEnd"/>
            <w:r w:rsidRPr="00D47C08">
              <w:t>/</w:t>
            </w:r>
            <w:r>
              <w:t>м</w:t>
            </w:r>
            <w:r w:rsidRPr="00B317CE">
              <w:rPr>
                <w:vertAlign w:val="superscript"/>
              </w:rPr>
              <w:t>3</w:t>
            </w:r>
          </w:p>
        </w:tc>
        <w:tc>
          <w:tcPr>
            <w:tcW w:w="851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0,60</w:t>
            </w:r>
          </w:p>
        </w:tc>
        <w:tc>
          <w:tcPr>
            <w:tcW w:w="850" w:type="dxa"/>
            <w:vAlign w:val="bottom"/>
          </w:tcPr>
          <w:p w:rsidR="00EF4337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2"/>
              </w:rPr>
              <w:t>0,62</w:t>
            </w:r>
          </w:p>
        </w:tc>
        <w:tc>
          <w:tcPr>
            <w:tcW w:w="851" w:type="dxa"/>
            <w:vAlign w:val="bottom"/>
          </w:tcPr>
          <w:p w:rsidR="00EF4337" w:rsidRPr="00673902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73902">
              <w:rPr>
                <w:rStyle w:val="22"/>
              </w:rPr>
              <w:t>0,59</w:t>
            </w:r>
          </w:p>
        </w:tc>
        <w:tc>
          <w:tcPr>
            <w:tcW w:w="992" w:type="dxa"/>
            <w:vAlign w:val="bottom"/>
          </w:tcPr>
          <w:p w:rsidR="00EF4337" w:rsidRPr="00673902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73902">
              <w:rPr>
                <w:rStyle w:val="22"/>
              </w:rPr>
              <w:t>0,57</w:t>
            </w:r>
          </w:p>
        </w:tc>
        <w:tc>
          <w:tcPr>
            <w:tcW w:w="850" w:type="dxa"/>
            <w:vAlign w:val="bottom"/>
          </w:tcPr>
          <w:p w:rsidR="00EF4337" w:rsidRPr="00673902" w:rsidRDefault="00EF4337" w:rsidP="009C50D8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673902">
              <w:rPr>
                <w:rStyle w:val="22"/>
              </w:rPr>
              <w:t>0,56</w:t>
            </w:r>
          </w:p>
        </w:tc>
      </w:tr>
    </w:tbl>
    <w:p w:rsidR="009B699D" w:rsidRPr="009B699D" w:rsidRDefault="009B699D" w:rsidP="009B699D">
      <w:pPr>
        <w:pStyle w:val="a9"/>
        <w:spacing w:line="276" w:lineRule="auto"/>
        <w:ind w:firstLine="567"/>
        <w:rPr>
          <w:b w:val="0"/>
        </w:rPr>
      </w:pPr>
    </w:p>
    <w:p w:rsidR="008F6477" w:rsidRDefault="008F6477">
      <w:pPr>
        <w:pStyle w:val="20"/>
        <w:shd w:val="clear" w:color="auto" w:fill="auto"/>
        <w:spacing w:before="0" w:line="310" w:lineRule="exact"/>
        <w:ind w:left="140" w:right="160" w:firstLine="580"/>
        <w:jc w:val="both"/>
        <w:sectPr w:rsidR="008F6477" w:rsidSect="000B47D6">
          <w:pgSz w:w="11900" w:h="16840"/>
          <w:pgMar w:top="1245" w:right="420" w:bottom="833" w:left="1217" w:header="0" w:footer="3" w:gutter="0"/>
          <w:cols w:space="720"/>
          <w:noEndnote/>
          <w:docGrid w:linePitch="360"/>
        </w:sectPr>
      </w:pPr>
    </w:p>
    <w:p w:rsidR="00211F36" w:rsidRDefault="00211F36" w:rsidP="00211F36">
      <w:pPr>
        <w:pStyle w:val="24"/>
        <w:keepNext/>
        <w:keepLines/>
        <w:shd w:val="clear" w:color="auto" w:fill="auto"/>
        <w:spacing w:before="277" w:after="35" w:line="240" w:lineRule="exact"/>
        <w:ind w:left="260"/>
      </w:pPr>
      <w:bookmarkStart w:id="4" w:name="bookmark7"/>
      <w:r>
        <w:lastRenderedPageBreak/>
        <w:t>7. Предварительный расчет тарифов в сфере водоснабжения и водоотведения на период</w:t>
      </w:r>
    </w:p>
    <w:p w:rsidR="00211F36" w:rsidRDefault="00211F36" w:rsidP="00211F36">
      <w:pPr>
        <w:pStyle w:val="60"/>
        <w:shd w:val="clear" w:color="auto" w:fill="auto"/>
        <w:spacing w:after="173" w:line="240" w:lineRule="exact"/>
        <w:ind w:right="20"/>
      </w:pPr>
      <w:r>
        <w:t>реализации инвестиционной программы</w:t>
      </w:r>
    </w:p>
    <w:p w:rsidR="00211F36" w:rsidRDefault="00211F36" w:rsidP="00211F36">
      <w:pPr>
        <w:pStyle w:val="20"/>
        <w:shd w:val="clear" w:color="auto" w:fill="auto"/>
        <w:spacing w:before="120" w:after="120" w:line="310" w:lineRule="exact"/>
        <w:ind w:left="142" w:right="159" w:firstLine="578"/>
        <w:jc w:val="both"/>
      </w:pPr>
      <w:r w:rsidRPr="00211F36">
        <w:t xml:space="preserve">Прогнозируемые тарифы на питьевую воду на период реализации инвестиционной программы рассчитаны исходя из параметров производственных программ деятельности </w:t>
      </w:r>
      <w:r w:rsidR="00AC23A3">
        <w:br/>
      </w:r>
      <w:r w:rsidRPr="00211F36">
        <w:t>МУП ДЕЗ ЖКХ «Боровское» на 2019-2021 гг</w:t>
      </w:r>
      <w:r>
        <w:t>.</w:t>
      </w:r>
      <w:r w:rsidR="00184937">
        <w:t xml:space="preserve"> </w:t>
      </w:r>
    </w:p>
    <w:p w:rsidR="00293ACA" w:rsidRDefault="001759C6" w:rsidP="00211F36">
      <w:pPr>
        <w:pStyle w:val="20"/>
        <w:shd w:val="clear" w:color="auto" w:fill="auto"/>
        <w:spacing w:before="120" w:after="120" w:line="310" w:lineRule="exact"/>
        <w:ind w:left="142" w:right="159" w:firstLine="578"/>
        <w:jc w:val="center"/>
        <w:rPr>
          <w:b/>
        </w:rPr>
      </w:pPr>
      <w:r w:rsidRPr="0085467A">
        <w:rPr>
          <w:b/>
        </w:rPr>
        <w:t>Производственная программа в сфере питьевого водоснабжения</w:t>
      </w:r>
      <w:bookmarkEnd w:id="4"/>
      <w:r w:rsidR="00211F36" w:rsidRPr="0085467A">
        <w:rPr>
          <w:b/>
        </w:rPr>
        <w:br/>
      </w:r>
      <w:r w:rsidRPr="0085467A">
        <w:rPr>
          <w:b/>
        </w:rPr>
        <w:t>МУП ДЕЗ ЖКХ «Боровское»</w:t>
      </w:r>
    </w:p>
    <w:p w:rsidR="0085467A" w:rsidRPr="0085467A" w:rsidRDefault="0085467A" w:rsidP="00211F36">
      <w:pPr>
        <w:pStyle w:val="20"/>
        <w:shd w:val="clear" w:color="auto" w:fill="auto"/>
        <w:spacing w:before="120" w:after="120" w:line="310" w:lineRule="exact"/>
        <w:ind w:left="142" w:right="159" w:firstLine="578"/>
        <w:jc w:val="center"/>
      </w:pPr>
      <w:r>
        <w:t>Баланс водоснабжения</w:t>
      </w:r>
    </w:p>
    <w:p w:rsidR="008F6477" w:rsidRDefault="00453AFD" w:rsidP="00453AFD">
      <w:pPr>
        <w:pStyle w:val="26"/>
        <w:framePr w:w="10267" w:wrap="notBeside" w:vAnchor="text" w:hAnchor="text" w:xAlign="center" w:y="1"/>
        <w:shd w:val="clear" w:color="auto" w:fill="auto"/>
        <w:spacing w:before="0" w:line="240" w:lineRule="auto"/>
        <w:ind w:left="7788" w:firstLine="708"/>
        <w:jc w:val="center"/>
      </w:pPr>
      <w:r>
        <w:t xml:space="preserve">      </w:t>
      </w:r>
      <w:r w:rsidR="001759C6">
        <w:t xml:space="preserve">Таблица </w:t>
      </w:r>
      <w:r>
        <w:t>9</w:t>
      </w:r>
    </w:p>
    <w:tbl>
      <w:tblPr>
        <w:tblOverlap w:val="never"/>
        <w:tblW w:w="483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821"/>
        <w:gridCol w:w="995"/>
        <w:gridCol w:w="781"/>
        <w:gridCol w:w="836"/>
        <w:gridCol w:w="955"/>
        <w:gridCol w:w="987"/>
        <w:gridCol w:w="987"/>
        <w:gridCol w:w="1065"/>
      </w:tblGrid>
      <w:tr w:rsidR="00AC23A3" w:rsidTr="00211F36">
        <w:trPr>
          <w:trHeight w:hRule="exact" w:val="198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№</w:t>
            </w:r>
          </w:p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480"/>
            </w:pPr>
            <w:r>
              <w:rPr>
                <w:rStyle w:val="29pt"/>
              </w:rPr>
              <w:t>Наименование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Единица</w:t>
            </w:r>
          </w:p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измерени</w:t>
            </w:r>
            <w:r w:rsidR="00FD73D3">
              <w:rPr>
                <w:rStyle w:val="29pt"/>
              </w:rPr>
              <w:t>й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</w:t>
            </w:r>
            <w:r w:rsidR="00FD73D3">
              <w:rPr>
                <w:rStyle w:val="29pt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</w:t>
            </w:r>
            <w:r w:rsidR="00FD73D3">
              <w:rPr>
                <w:rStyle w:val="29pt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</w:t>
            </w:r>
            <w:r w:rsidR="00FD73D3">
              <w:rPr>
                <w:rStyle w:val="29pt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  <w:r w:rsidR="00FD73D3">
              <w:rPr>
                <w:rStyle w:val="29pt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</w:t>
            </w:r>
            <w:r w:rsidR="00FD73D3">
              <w:rPr>
                <w:rStyle w:val="29pt"/>
              </w:rPr>
              <w:t>21</w:t>
            </w:r>
          </w:p>
        </w:tc>
      </w:tr>
      <w:tr w:rsidR="00AC23A3" w:rsidTr="00211F36">
        <w:trPr>
          <w:trHeight w:hRule="exact" w:val="415"/>
          <w:jc w:val="center"/>
        </w:trPr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8F6477" w:rsidP="00293ACA">
            <w:pPr>
              <w:framePr w:w="10267" w:wrap="notBeside" w:vAnchor="text" w:hAnchor="text" w:xAlign="center" w:y="1"/>
            </w:pPr>
          </w:p>
        </w:tc>
        <w:tc>
          <w:tcPr>
            <w:tcW w:w="142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8F6477" w:rsidP="00293ACA">
            <w:pPr>
              <w:framePr w:w="10267" w:wrap="notBeside" w:vAnchor="text" w:hAnchor="text" w:xAlign="center" w:y="1"/>
            </w:pPr>
          </w:p>
        </w:tc>
        <w:tc>
          <w:tcPr>
            <w:tcW w:w="5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8F6477" w:rsidP="00293ACA">
            <w:pPr>
              <w:framePr w:w="10267" w:wrap="notBeside" w:vAnchor="text" w:hAnchor="text" w:xAlign="center" w:y="1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план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</w:pPr>
            <w:r>
              <w:rPr>
                <w:rStyle w:val="29pt"/>
              </w:rPr>
              <w:t>факт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план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922DC8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проект организации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922DC8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 w:rsidRPr="00922DC8">
              <w:rPr>
                <w:rStyle w:val="29pt"/>
              </w:rPr>
              <w:t>проект организации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77" w:rsidRDefault="00AC23A3" w:rsidP="00293ACA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расчет департамента</w:t>
            </w:r>
          </w:p>
        </w:tc>
      </w:tr>
      <w:tr w:rsidR="00AC23A3" w:rsidTr="00211F36">
        <w:trPr>
          <w:trHeight w:hRule="exact" w:val="29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FD73D3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FD73D3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FD73D3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FD73D3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FD73D3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77" w:rsidRDefault="00FD73D3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</w:t>
            </w:r>
          </w:p>
        </w:tc>
      </w:tr>
      <w:tr w:rsidR="00AC23A3" w:rsidTr="00211F36">
        <w:trPr>
          <w:trHeight w:hRule="exact" w:val="29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45E" w:rsidRDefault="0071645E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45E" w:rsidRDefault="0071645E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pt0"/>
                <w:rFonts w:eastAsia="Arial Unicode MS"/>
              </w:rPr>
              <w:t>Водоподготовка</w:t>
            </w:r>
          </w:p>
        </w:tc>
      </w:tr>
      <w:tr w:rsidR="00AC23A3" w:rsidTr="00211F36">
        <w:trPr>
          <w:trHeight w:hRule="exact" w:val="47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left="260" w:firstLine="120"/>
            </w:pPr>
            <w:r>
              <w:rPr>
                <w:rStyle w:val="29pt"/>
              </w:rPr>
              <w:t>Объем воды из источников водоснабжения: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FD73D3">
              <w:rPr>
                <w:rStyle w:val="29pt"/>
              </w:rPr>
              <w:t>242,80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0359ED">
              <w:rPr>
                <w:rStyle w:val="29pt"/>
              </w:rPr>
              <w:t>197,11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245,69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200,50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AC23A3" w:rsidRDefault="00AC23A3" w:rsidP="00AC23A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AC23A3">
              <w:rPr>
                <w:rStyle w:val="29pt"/>
              </w:rPr>
              <w:t>183,94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AC23A3" w:rsidRDefault="00AC23A3" w:rsidP="00AC23A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rPr>
                <w:rStyle w:val="29pt"/>
              </w:rPr>
            </w:pPr>
            <w:r>
              <w:rPr>
                <w:rStyle w:val="29pt"/>
              </w:rPr>
              <w:t>183,94</w:t>
            </w:r>
          </w:p>
        </w:tc>
      </w:tr>
      <w:tr w:rsidR="00AC23A3" w:rsidTr="00211F36">
        <w:trPr>
          <w:trHeight w:hRule="exact" w:val="36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1.1.1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"/>
              </w:rPr>
              <w:t>из поверхностных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28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1.1.2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"/>
              </w:rPr>
              <w:t>из подземных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FD73D3">
              <w:rPr>
                <w:rStyle w:val="29pt"/>
              </w:rPr>
              <w:t>242,80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0359ED">
              <w:rPr>
                <w:rStyle w:val="29pt"/>
              </w:rPr>
              <w:t>197,11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245,69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200,50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AC23A3" w:rsidRDefault="00AC23A3" w:rsidP="00AC23A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AC23A3">
              <w:rPr>
                <w:rStyle w:val="29pt"/>
              </w:rPr>
              <w:t>183,94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AC23A3" w:rsidRDefault="00AC23A3" w:rsidP="00AC23A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rPr>
                <w:rStyle w:val="29pt"/>
              </w:rPr>
            </w:pPr>
            <w:r w:rsidRPr="00AC23A3">
              <w:rPr>
                <w:rStyle w:val="29pt"/>
              </w:rPr>
              <w:t>183,94</w:t>
            </w:r>
          </w:p>
        </w:tc>
      </w:tr>
      <w:tr w:rsidR="00AC23A3" w:rsidTr="00211F36">
        <w:trPr>
          <w:trHeight w:hRule="exact" w:val="4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1.1.3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proofErr w:type="spellStart"/>
            <w:r>
              <w:rPr>
                <w:rStyle w:val="29pt"/>
              </w:rPr>
              <w:t>доочишенная</w:t>
            </w:r>
            <w:proofErr w:type="spellEnd"/>
            <w:r>
              <w:rPr>
                <w:rStyle w:val="29pt"/>
              </w:rPr>
              <w:t xml:space="preserve"> сточная вода для нужд технического водоснабжения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47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Объем воды, прошедшей водоподготовку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46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Объем технической воды, поданной в сеть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DC8" w:rsidRDefault="00922DC8" w:rsidP="00922DC8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46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"/>
              </w:rPr>
              <w:t>Объем питьевой воды, поданной в сеть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FD73D3">
              <w:rPr>
                <w:rStyle w:val="29pt"/>
              </w:rPr>
              <w:t>242,80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0359ED">
              <w:rPr>
                <w:rStyle w:val="29pt"/>
              </w:rPr>
              <w:t>197,11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245,69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200,50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AC23A3" w:rsidRDefault="00AC23A3" w:rsidP="00AC23A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AC23A3">
              <w:rPr>
                <w:rStyle w:val="29pt"/>
              </w:rPr>
              <w:t>183,94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AC23A3" w:rsidRDefault="00AC23A3" w:rsidP="00AC23A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rPr>
                <w:rStyle w:val="29pt"/>
              </w:rPr>
            </w:pPr>
            <w:r w:rsidRPr="00AC23A3">
              <w:rPr>
                <w:rStyle w:val="29pt"/>
              </w:rPr>
              <w:t>183,94</w:t>
            </w:r>
          </w:p>
        </w:tc>
      </w:tr>
      <w:tr w:rsidR="00AC23A3" w:rsidTr="00AC23A3">
        <w:trPr>
          <w:trHeight w:hRule="exact" w:val="40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45E" w:rsidRDefault="0071645E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2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45E" w:rsidRDefault="0071645E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pt0"/>
                <w:rFonts w:eastAsia="Arial Unicode MS"/>
              </w:rPr>
              <w:t>Приготовление горячей воды</w:t>
            </w:r>
          </w:p>
        </w:tc>
      </w:tr>
      <w:tr w:rsidR="00AC23A3" w:rsidTr="00211F36">
        <w:trPr>
          <w:trHeight w:hRule="exact" w:val="47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786AF6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2.1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4" w:lineRule="exact"/>
              <w:ind w:right="280" w:firstLine="0"/>
            </w:pPr>
            <w:r>
              <w:rPr>
                <w:rStyle w:val="29pt"/>
              </w:rPr>
              <w:t>Объем воды из собственных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ED" w:rsidRDefault="000359ED" w:rsidP="0071645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Pr="00FD73D3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P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46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2.2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left="640" w:hanging="260"/>
            </w:pPr>
            <w:r>
              <w:rPr>
                <w:rStyle w:val="29pt"/>
              </w:rPr>
              <w:t>Объем приобретенной питьевой воды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71645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Pr="00FD73D3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P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46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922DC8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2.</w:t>
            </w:r>
            <w:r w:rsidR="000359ED">
              <w:rPr>
                <w:rStyle w:val="29pt"/>
              </w:rPr>
              <w:t>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left="540" w:hanging="60"/>
            </w:pPr>
            <w:r>
              <w:rPr>
                <w:rStyle w:val="29pt"/>
              </w:rPr>
              <w:t>Объем горячей воды, поданной в сеть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Default="000359ED" w:rsidP="0071645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Pr="00FD73D3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ED" w:rsidRPr="000359ED" w:rsidRDefault="000359ED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9ED" w:rsidRDefault="000359ED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AC23A3">
        <w:trPr>
          <w:trHeight w:hRule="exact" w:val="42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45E" w:rsidRPr="00AC23A3" w:rsidRDefault="0071645E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b/>
              </w:rPr>
            </w:pPr>
            <w:r w:rsidRPr="00AC23A3">
              <w:rPr>
                <w:rStyle w:val="29pt"/>
                <w:b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45E" w:rsidRDefault="0071645E" w:rsidP="000359ED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pt0"/>
                <w:rFonts w:eastAsia="Arial Unicode MS"/>
              </w:rPr>
              <w:t>Транспортировка питьевой воды</w:t>
            </w:r>
          </w:p>
        </w:tc>
      </w:tr>
      <w:tr w:rsidR="00AC23A3" w:rsidTr="00211F36">
        <w:trPr>
          <w:trHeight w:hRule="exact" w:val="346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Объем воды, поступившей в сеть: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FD73D3">
              <w:rPr>
                <w:rStyle w:val="29pt"/>
              </w:rPr>
              <w:t>242,80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0359ED">
              <w:rPr>
                <w:rStyle w:val="29pt"/>
              </w:rPr>
              <w:t>197,11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245,69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200,50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</w:rPr>
              <w:t>183,94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</w:rPr>
              <w:t>183,94</w:t>
            </w:r>
          </w:p>
        </w:tc>
      </w:tr>
      <w:tr w:rsidR="00AC23A3" w:rsidTr="00211F36">
        <w:trPr>
          <w:trHeight w:hRule="exact" w:val="31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3.1.1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из собственных источников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FD73D3">
              <w:rPr>
                <w:rStyle w:val="29pt"/>
              </w:rPr>
              <w:t>242,80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0359ED">
              <w:rPr>
                <w:rStyle w:val="29pt"/>
              </w:rPr>
              <w:t>197,11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245,69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200,50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</w:rPr>
              <w:t>183,94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</w:rPr>
              <w:t>183,94</w:t>
            </w:r>
          </w:p>
        </w:tc>
      </w:tr>
      <w:tr w:rsidR="00AC23A3" w:rsidTr="00211F36">
        <w:trPr>
          <w:trHeight w:hRule="exact" w:val="416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3.1.2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от других операторов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</w:tr>
      <w:tr w:rsidR="00AC23A3" w:rsidTr="00211F36">
        <w:trPr>
          <w:trHeight w:hRule="exact" w:val="49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3.1.3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"/>
              </w:rPr>
              <w:t>получено от других территорий, дифференцированных по тарифу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</w:tr>
      <w:tr w:rsidR="00AC23A3" w:rsidTr="00AC23A3">
        <w:trPr>
          <w:trHeight w:hRule="exact" w:val="403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Потери воды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FD73D3">
              <w:rPr>
                <w:rStyle w:val="29pt"/>
              </w:rPr>
              <w:t>20,00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359ED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0359ED">
              <w:rPr>
                <w:rStyle w:val="29pt"/>
              </w:rPr>
              <w:t>10,80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20,00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10,00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  <w:r>
              <w:rPr>
                <w:rStyle w:val="29pt"/>
                <w:rFonts w:eastAsia="Arial Unicode MS"/>
              </w:rPr>
              <w:t>10,08</w:t>
            </w:r>
          </w:p>
        </w:tc>
      </w:tr>
      <w:tr w:rsidR="00AC23A3" w:rsidTr="00AC23A3">
        <w:trPr>
          <w:trHeight w:hRule="exact" w:val="42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Потребление на собственные нужды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FD73D3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5E61DD" w:rsidRDefault="00922DC8" w:rsidP="00922DC8">
            <w:pPr>
              <w:framePr w:w="10267" w:wrap="notBeside" w:vAnchor="text" w:hAnchor="text" w:xAlign="center" w:y="1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</w:rPr>
            </w:pPr>
            <w:r w:rsidRPr="00922DC8">
              <w:rPr>
                <w:rStyle w:val="29pt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</w:tr>
      <w:tr w:rsidR="00AC23A3" w:rsidTr="00AC23A3">
        <w:trPr>
          <w:trHeight w:hRule="exact" w:val="42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</w:rPr>
              <w:t>3.4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1"/>
              </w:rPr>
              <w:t>Объем воды, отпущенной из сети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3" w:lineRule="exact"/>
              <w:ind w:firstLine="0"/>
              <w:jc w:val="center"/>
            </w:pPr>
            <w:r>
              <w:rPr>
                <w:rStyle w:val="29pt1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240" w:firstLine="0"/>
              <w:jc w:val="center"/>
              <w:rPr>
                <w:i/>
              </w:rPr>
            </w:pPr>
            <w:r w:rsidRPr="00922DC8">
              <w:rPr>
                <w:rStyle w:val="29pt"/>
                <w:i/>
              </w:rPr>
              <w:t>222,80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i/>
              </w:rPr>
            </w:pPr>
            <w:r w:rsidRPr="00922DC8">
              <w:rPr>
                <w:rStyle w:val="29pt"/>
                <w:i/>
              </w:rPr>
              <w:t>186,31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  <w:i/>
              </w:rPr>
            </w:pPr>
            <w:r w:rsidRPr="00922DC8">
              <w:rPr>
                <w:rStyle w:val="29pt"/>
                <w:i/>
              </w:rPr>
              <w:t>225,69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922DC8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center"/>
              <w:rPr>
                <w:rStyle w:val="29pt"/>
                <w:i/>
              </w:rPr>
            </w:pPr>
            <w:r>
              <w:rPr>
                <w:rStyle w:val="29pt"/>
                <w:i/>
              </w:rPr>
              <w:t>190,5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922DC8">
            <w:pPr>
              <w:framePr w:w="10267" w:wrap="notBeside" w:vAnchor="text" w:hAnchor="text" w:xAlign="center" w:y="1"/>
              <w:jc w:val="center"/>
              <w:rPr>
                <w:rStyle w:val="29pt"/>
                <w:rFonts w:eastAsia="Arial Unicode MS"/>
              </w:rPr>
            </w:pPr>
          </w:p>
        </w:tc>
      </w:tr>
      <w:tr w:rsidR="00AC23A3" w:rsidTr="00211F36">
        <w:trPr>
          <w:trHeight w:hRule="exact" w:val="428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3.5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359ED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7" w:lineRule="exact"/>
              <w:ind w:left="160" w:firstLine="0"/>
            </w:pPr>
            <w:r>
              <w:rPr>
                <w:rStyle w:val="29pt"/>
              </w:rPr>
              <w:t>Передано н</w:t>
            </w:r>
            <w:r w:rsidR="00FD73D3">
              <w:rPr>
                <w:rStyle w:val="29pt"/>
              </w:rPr>
              <w:t>а другие территории, дифференци</w:t>
            </w:r>
            <w:r>
              <w:rPr>
                <w:rStyle w:val="29pt"/>
              </w:rPr>
              <w:t>рованные по тарифу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71645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3A3" w:rsidTr="00211F36">
        <w:trPr>
          <w:trHeight w:hRule="exact" w:val="30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45E" w:rsidRDefault="0071645E" w:rsidP="00FD73D3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4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45E" w:rsidRDefault="0071645E" w:rsidP="00293ACA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pt0"/>
                <w:rFonts w:eastAsia="Arial Unicode MS"/>
              </w:rPr>
              <w:t>Транспортировка технической воды</w:t>
            </w:r>
          </w:p>
        </w:tc>
      </w:tr>
      <w:tr w:rsidR="00AC23A3" w:rsidTr="00211F36">
        <w:trPr>
          <w:trHeight w:hRule="exact" w:val="27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45E" w:rsidRDefault="0071645E" w:rsidP="0071645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  <w:p w:rsidR="0071645E" w:rsidRPr="0071645E" w:rsidRDefault="0071645E" w:rsidP="0071645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71645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45E" w:rsidRDefault="0071645E" w:rsidP="0071645E">
            <w:pPr>
              <w:framePr w:w="10267" w:wrap="notBeside" w:vAnchor="text" w:hAnchor="text" w:xAlign="center" w:y="1"/>
            </w:pPr>
            <w:r w:rsidRPr="0071645E">
              <w:rPr>
                <w:rStyle w:val="29pt0"/>
                <w:rFonts w:eastAsia="Arial Unicode MS"/>
              </w:rPr>
              <w:t>Транспортировка горячей воды</w:t>
            </w:r>
          </w:p>
        </w:tc>
      </w:tr>
    </w:tbl>
    <w:p w:rsidR="008F6477" w:rsidRDefault="008F6477" w:rsidP="00293ACA">
      <w:pPr>
        <w:framePr w:w="10267" w:wrap="notBeside" w:vAnchor="text" w:hAnchor="text" w:xAlign="center" w:y="1"/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  <w:sectPr w:rsidR="008F6477" w:rsidSect="00293ACA">
          <w:headerReference w:type="default" r:id="rId11"/>
          <w:pgSz w:w="11900" w:h="16840"/>
          <w:pgMar w:top="1245" w:right="560" w:bottom="833" w:left="12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851"/>
        <w:gridCol w:w="850"/>
        <w:gridCol w:w="775"/>
        <w:gridCol w:w="979"/>
        <w:gridCol w:w="1006"/>
        <w:gridCol w:w="993"/>
      </w:tblGrid>
      <w:tr w:rsidR="008F6477" w:rsidTr="00040A8A">
        <w:trPr>
          <w:trHeight w:hRule="exact"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0"/>
              </w:rPr>
              <w:t>Отпуск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922DC8" w:rsidTr="00040A8A">
        <w:trPr>
          <w:trHeight w:hRule="exact" w:val="3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Объем воды, отпущенной абонентам: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</w:pPr>
            <w:proofErr w:type="spellStart"/>
            <w:proofErr w:type="gramStart"/>
            <w:r>
              <w:rPr>
                <w:rStyle w:val="29pt"/>
              </w:rPr>
              <w:t>тыс</w:t>
            </w:r>
            <w:proofErr w:type="spellEnd"/>
            <w:proofErr w:type="gramEnd"/>
            <w:r>
              <w:rPr>
                <w:rStyle w:val="29pt"/>
              </w:rPr>
              <w:t>,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</w:pPr>
            <w:r>
              <w:rPr>
                <w:rStyle w:val="29pt"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rPr>
                <w:sz w:val="18"/>
                <w:szCs w:val="18"/>
              </w:rPr>
            </w:pPr>
            <w:r>
              <w:rPr>
                <w:rStyle w:val="29pt"/>
              </w:rPr>
              <w:t>186,31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rPr>
                <w:rStyle w:val="29pt"/>
              </w:rPr>
            </w:pPr>
            <w:r w:rsidRPr="00922DC8">
              <w:rPr>
                <w:rStyle w:val="29pt"/>
              </w:rPr>
              <w:t>225,69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AC23A3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rPr>
                <w:rStyle w:val="29pt"/>
              </w:rPr>
            </w:pPr>
            <w:r>
              <w:rPr>
                <w:rStyle w:val="29pt"/>
              </w:rPr>
              <w:t>190,5</w:t>
            </w:r>
            <w:r w:rsidR="00040A8A">
              <w:rPr>
                <w:rStyle w:val="29pt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040A8A" w:rsidRDefault="00040A8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rPr>
                <w:rStyle w:val="29pt"/>
              </w:rPr>
            </w:pPr>
            <w:r w:rsidRPr="00040A8A">
              <w:rPr>
                <w:rStyle w:val="29pt"/>
              </w:rPr>
              <w:t>173,86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Pr="00040A8A" w:rsidRDefault="00040A8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rPr>
                <w:rStyle w:val="29pt"/>
              </w:rPr>
            </w:pPr>
            <w:r w:rsidRPr="00040A8A">
              <w:rPr>
                <w:rStyle w:val="29pt"/>
              </w:rPr>
              <w:t>173,86</w:t>
            </w:r>
          </w:p>
        </w:tc>
      </w:tr>
      <w:tr w:rsidR="008F6477" w:rsidTr="00040A8A">
        <w:trPr>
          <w:trHeight w:hRule="exact"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hanging="48"/>
            </w:pPr>
            <w:r>
              <w:rPr>
                <w:rStyle w:val="29pt"/>
              </w:rPr>
              <w:t>по приборам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8F6477" w:rsidTr="00040A8A">
        <w:trPr>
          <w:trHeight w:hRule="exact" w:val="4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132"/>
            </w:pPr>
            <w:r>
              <w:rPr>
                <w:rStyle w:val="29pt"/>
              </w:rPr>
              <w:t>по нормативам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8F6477" w:rsidTr="00040A8A">
        <w:trPr>
          <w:trHeight w:hRule="exact"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для приготовления го</w:t>
            </w:r>
            <w:r w:rsidR="001759C6">
              <w:rPr>
                <w:rStyle w:val="29pt"/>
              </w:rPr>
              <w:t>рячей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3" w:lineRule="exact"/>
              <w:ind w:firstLine="0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8F6477" w:rsidTr="00011878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"/>
              </w:rPr>
              <w:t>при дифференциации тарифов по объему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3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8F6477" w:rsidTr="00040A8A">
        <w:trPr>
          <w:trHeight w:hRule="exact"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132"/>
            </w:pPr>
            <w:r>
              <w:rPr>
                <w:rStyle w:val="29pt"/>
              </w:rPr>
              <w:t xml:space="preserve">в пределах </w:t>
            </w:r>
            <w:proofErr w:type="spellStart"/>
            <w:r>
              <w:rPr>
                <w:rStyle w:val="29pt"/>
                <w:lang w:val="en-US" w:eastAsia="en-US" w:bidi="en-US"/>
              </w:rPr>
              <w:t>i</w:t>
            </w:r>
            <w:proofErr w:type="spellEnd"/>
            <w:r w:rsidRPr="00D74A65">
              <w:rPr>
                <w:rStyle w:val="29pt"/>
                <w:lang w:eastAsia="en-US" w:bidi="en-US"/>
              </w:rPr>
              <w:t>-</w:t>
            </w:r>
            <w:r w:rsidR="008F5788">
              <w:rPr>
                <w:rStyle w:val="29pt"/>
                <w:lang w:eastAsia="en-US" w:bidi="en-US"/>
              </w:rPr>
              <w:t>г</w:t>
            </w:r>
            <w:r>
              <w:rPr>
                <w:rStyle w:val="29pt"/>
                <w:lang w:val="en-US" w:eastAsia="en-US" w:bidi="en-US"/>
              </w:rPr>
              <w:t>o</w:t>
            </w:r>
            <w:r w:rsidRPr="00D74A65">
              <w:rPr>
                <w:rStyle w:val="29pt"/>
                <w:lang w:eastAsia="en-US" w:bidi="en-US"/>
              </w:rPr>
              <w:t xml:space="preserve"> </w:t>
            </w:r>
            <w:r w:rsidR="008F5788">
              <w:rPr>
                <w:rStyle w:val="29pt"/>
              </w:rPr>
              <w:t>объе</w:t>
            </w:r>
            <w:r>
              <w:rPr>
                <w:rStyle w:val="29pt"/>
              </w:rPr>
              <w:t>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922DC8" w:rsidTr="00040A8A">
        <w:trPr>
          <w:trHeight w:hRule="exact"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0"/>
              </w:rPr>
              <w:t>По абонентам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0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</w:rPr>
            </w:pPr>
            <w:r w:rsidRPr="001A73E5">
              <w:rPr>
                <w:rStyle w:val="29pt2"/>
              </w:rPr>
              <w:t>222,80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</w:rPr>
            </w:pPr>
            <w:r w:rsidRPr="001A73E5">
              <w:rPr>
                <w:rStyle w:val="29pt2"/>
              </w:rPr>
              <w:t>186,31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</w:rPr>
            </w:pPr>
            <w:r w:rsidRPr="00922DC8">
              <w:rPr>
                <w:rStyle w:val="29pt2"/>
              </w:rPr>
              <w:t>225,69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71645E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rPr>
                <w:rStyle w:val="29pt2"/>
              </w:rPr>
            </w:pPr>
            <w:r w:rsidRPr="0071645E">
              <w:rPr>
                <w:rStyle w:val="29pt2"/>
              </w:rPr>
              <w:t>184,50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922DC8" w:rsidTr="00040A8A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DC8" w:rsidRDefault="00922DC8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2"/>
              </w:rPr>
              <w:t>Объём реализации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2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</w:rPr>
            </w:pPr>
            <w:r w:rsidRPr="001A73E5">
              <w:rPr>
                <w:rStyle w:val="29pt2"/>
              </w:rPr>
              <w:t>203,80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</w:rPr>
            </w:pPr>
            <w:r w:rsidRPr="001A73E5">
              <w:rPr>
                <w:rStyle w:val="29pt2"/>
              </w:rPr>
              <w:t>179,99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</w:rPr>
            </w:pPr>
            <w:r w:rsidRPr="00922DC8">
              <w:rPr>
                <w:rStyle w:val="29pt2"/>
              </w:rPr>
              <w:t>206,69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71645E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rPr>
                <w:rStyle w:val="29pt2"/>
              </w:rPr>
            </w:pPr>
            <w:r w:rsidRPr="0071645E">
              <w:rPr>
                <w:rStyle w:val="29pt2"/>
              </w:rPr>
              <w:t>184,50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40" w:firstLine="0"/>
            </w:pPr>
          </w:p>
        </w:tc>
      </w:tr>
      <w:tr w:rsidR="00922DC8" w:rsidTr="00040A8A">
        <w:trPr>
          <w:trHeight w:hRule="exact"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DC8" w:rsidRDefault="00922DC8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4" w:lineRule="exact"/>
              <w:ind w:firstLine="0"/>
            </w:pPr>
            <w:r>
              <w:rPr>
                <w:rStyle w:val="29pt"/>
              </w:rPr>
              <w:t>бюджетным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4,37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922DC8">
              <w:rPr>
                <w:rStyle w:val="29pt2"/>
                <w:b w:val="0"/>
                <w:i w:val="0"/>
              </w:rPr>
              <w:t>6,99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71645E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rPr>
                <w:rStyle w:val="29pt2"/>
                <w:b w:val="0"/>
                <w:i w:val="0"/>
              </w:rPr>
            </w:pPr>
            <w:r w:rsidRPr="0071645E">
              <w:rPr>
                <w:rStyle w:val="29pt2"/>
                <w:b w:val="0"/>
                <w:i w:val="0"/>
              </w:rPr>
              <w:t>4,50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922DC8" w:rsidTr="00040A8A">
        <w:trPr>
          <w:trHeight w:hRule="exact"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framePr w:w="10274" w:h="10891" w:hRule="exact" w:wrap="notBeside" w:vAnchor="text" w:hAnchor="text" w:xAlign="center" w:y="-1"/>
              <w:jc w:val="center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 w:rsidRPr="001A73E5">
              <w:rPr>
                <w:rStyle w:val="29pt"/>
              </w:rPr>
              <w:t>145,60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171,02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922DC8">
              <w:rPr>
                <w:rStyle w:val="29pt2"/>
                <w:b w:val="0"/>
                <w:i w:val="0"/>
              </w:rPr>
              <w:t>146,70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71645E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rPr>
                <w:rStyle w:val="29pt2"/>
                <w:b w:val="0"/>
                <w:i w:val="0"/>
              </w:rPr>
            </w:pPr>
            <w:r w:rsidRPr="0071645E">
              <w:rPr>
                <w:rStyle w:val="29pt2"/>
                <w:b w:val="0"/>
                <w:i w:val="0"/>
              </w:rPr>
              <w:t>175,00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40" w:firstLine="0"/>
            </w:pPr>
          </w:p>
        </w:tc>
      </w:tr>
      <w:tr w:rsidR="00922DC8" w:rsidTr="00040A8A">
        <w:trPr>
          <w:trHeight w:hRule="exact"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framePr w:w="10274" w:h="10891" w:hRule="exact" w:wrap="notBeside" w:vAnchor="text" w:hAnchor="text" w:xAlign="center" w:y="-1"/>
              <w:jc w:val="center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прочим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 w:rsidRPr="001A73E5">
              <w:rPr>
                <w:rStyle w:val="29pt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1A73E5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4,61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2"/>
                <w:b w:val="0"/>
                <w:i w:val="0"/>
              </w:rPr>
            </w:pPr>
            <w:r w:rsidRPr="00922DC8">
              <w:rPr>
                <w:rStyle w:val="29pt2"/>
                <w:b w:val="0"/>
                <w:i w:val="0"/>
              </w:rPr>
              <w:t>53,00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Pr="0071645E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rPr>
                <w:rStyle w:val="29pt2"/>
                <w:b w:val="0"/>
                <w:i w:val="0"/>
              </w:rPr>
            </w:pPr>
            <w:r w:rsidRPr="0071645E">
              <w:rPr>
                <w:rStyle w:val="29pt2"/>
                <w:b w:val="0"/>
                <w:i w:val="0"/>
              </w:rPr>
              <w:t>5,00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DC8" w:rsidRDefault="00922DC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1A73E5" w:rsidTr="00CC4E4D">
        <w:trPr>
          <w:trHeight w:hRule="exact"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другим организациям, осуществляющим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 w:rsidRPr="001A73E5">
              <w:rPr>
                <w:rStyle w:val="29pt"/>
              </w:rPr>
              <w:t>0</w:t>
            </w:r>
            <w:r>
              <w:rPr>
                <w:rStyle w:val="29pt"/>
              </w:rPr>
              <w:t>,</w:t>
            </w:r>
            <w:r w:rsidRPr="001A73E5">
              <w:rPr>
                <w:rStyle w:val="29pt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 w:rsidRPr="001A73E5">
              <w:rPr>
                <w:rStyle w:val="29pt"/>
              </w:rPr>
              <w:t>0</w:t>
            </w:r>
            <w:r>
              <w:rPr>
                <w:rStyle w:val="29pt"/>
              </w:rPr>
              <w:t>,</w:t>
            </w:r>
            <w:r w:rsidRPr="001A73E5">
              <w:rPr>
                <w:rStyle w:val="29pt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 w:rsidRPr="001A73E5">
              <w:rPr>
                <w:rStyle w:val="29pt"/>
              </w:rPr>
              <w:t>0</w:t>
            </w:r>
            <w:r>
              <w:rPr>
                <w:rStyle w:val="29pt"/>
              </w:rPr>
              <w:t>,</w:t>
            </w:r>
            <w:r w:rsidRPr="001A73E5">
              <w:rPr>
                <w:rStyle w:val="29pt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jc w:val="center"/>
              <w:rPr>
                <w:rStyle w:val="29pt2"/>
                <w:b w:val="0"/>
                <w:i w:val="0"/>
              </w:rPr>
            </w:pPr>
            <w:r w:rsidRPr="001A73E5">
              <w:rPr>
                <w:rStyle w:val="29pt2"/>
                <w:b w:val="0"/>
                <w:i w:val="0"/>
              </w:rPr>
              <w:t>0,00</w:t>
            </w:r>
          </w:p>
        </w:tc>
      </w:tr>
      <w:tr w:rsidR="001A73E5" w:rsidTr="00CC4E4D">
        <w:trPr>
          <w:trHeight w:hRule="exact" w:val="4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6.4.1.1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организация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1A73E5" w:rsidTr="00CC4E4D">
        <w:trPr>
          <w:trHeight w:hRule="exact"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6.4.1.2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организация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1A73E5" w:rsidTr="00CC4E4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 xml:space="preserve">6.4. </w:t>
            </w:r>
            <w:r>
              <w:rPr>
                <w:rStyle w:val="29pt"/>
                <w:lang w:val="en-US" w:eastAsia="en-US" w:bidi="en-US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B34C48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rPr>
                <w:lang w:val="en-US"/>
              </w:rPr>
            </w:pPr>
            <w:r>
              <w:rPr>
                <w:rStyle w:val="29pt"/>
              </w:rPr>
              <w:t xml:space="preserve">организация </w:t>
            </w:r>
            <w:r w:rsidR="00B34C48" w:rsidRPr="00B34C48">
              <w:rPr>
                <w:rStyle w:val="29pt0"/>
                <w:b w:val="0"/>
                <w:i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jc w:val="center"/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E5" w:rsidRDefault="001A73E5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1A73E5" w:rsidTr="00CC4E4D">
        <w:trPr>
          <w:trHeight w:hRule="exact"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  <w:lang w:val="en-US" w:eastAsia="en-US" w:bidi="en-US"/>
              </w:rPr>
              <w:t>6.4.2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4" w:lineRule="exact"/>
              <w:ind w:firstLine="0"/>
            </w:pPr>
            <w:r>
              <w:rPr>
                <w:rStyle w:val="29pt"/>
              </w:rPr>
              <w:t>собственным абонентам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1A73E5" w:rsidRDefault="001A73E5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 w:rsidRPr="001A73E5">
              <w:rPr>
                <w:rStyle w:val="29pt"/>
              </w:rPr>
              <w:t>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Default="006F760B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</w:pPr>
            <w:r w:rsidRPr="006F760B">
              <w:rPr>
                <w:rStyle w:val="29pt"/>
              </w:rPr>
              <w:t>6,32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B34C48" w:rsidRDefault="00B34C4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  <w:lang w:val="en-US"/>
              </w:rPr>
            </w:pPr>
            <w:r w:rsidRPr="00B34C48">
              <w:rPr>
                <w:rStyle w:val="29pt"/>
              </w:rPr>
              <w:t>19,00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CC4E4D" w:rsidRDefault="00CC4E4D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jc w:val="center"/>
              <w:rPr>
                <w:rStyle w:val="29pt2"/>
                <w:b w:val="0"/>
                <w:i w:val="0"/>
              </w:rPr>
            </w:pPr>
            <w:r w:rsidRPr="00CC4E4D">
              <w:rPr>
                <w:rStyle w:val="29pt2"/>
                <w:b w:val="0"/>
                <w:i w:val="0"/>
              </w:rPr>
              <w:t>6,00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E5" w:rsidRPr="00CC4E4D" w:rsidRDefault="00CC4E4D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jc w:val="center"/>
              <w:rPr>
                <w:rStyle w:val="29pt2"/>
                <w:b w:val="0"/>
                <w:i w:val="0"/>
              </w:rPr>
            </w:pPr>
            <w:r w:rsidRPr="00CC4E4D">
              <w:rPr>
                <w:rStyle w:val="29pt2"/>
                <w:b w:val="0"/>
                <w:i w:val="0"/>
              </w:rPr>
              <w:t>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E5" w:rsidRPr="00CC4E4D" w:rsidRDefault="00CC4E4D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180" w:firstLine="0"/>
              <w:jc w:val="center"/>
              <w:rPr>
                <w:rStyle w:val="29pt2"/>
                <w:b w:val="0"/>
                <w:i w:val="0"/>
              </w:rPr>
            </w:pPr>
            <w:r w:rsidRPr="00CC4E4D">
              <w:rPr>
                <w:rStyle w:val="29pt2"/>
                <w:b w:val="0"/>
                <w:i w:val="0"/>
              </w:rPr>
              <w:t>5,90</w:t>
            </w:r>
          </w:p>
        </w:tc>
      </w:tr>
      <w:tr w:rsidR="008F6477" w:rsidTr="00CC4E4D">
        <w:trPr>
          <w:trHeight w:hRule="exact"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77" w:rsidRDefault="001759C6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  <w:lang w:val="en-US" w:eastAsia="en-US" w:bidi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77" w:rsidRDefault="00293AC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0" w:lineRule="exact"/>
              <w:ind w:firstLine="0"/>
            </w:pPr>
            <w:r>
              <w:rPr>
                <w:rStyle w:val="29pt0"/>
              </w:rPr>
              <w:t>Отпуск технической во</w:t>
            </w:r>
            <w:r w:rsidR="001759C6">
              <w:rPr>
                <w:rStyle w:val="29pt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477" w:rsidRDefault="008F6477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477" w:rsidRPr="00242E99" w:rsidRDefault="008F6477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477" w:rsidRPr="00242E99" w:rsidRDefault="008F6477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477" w:rsidRPr="00242E99" w:rsidRDefault="008F6477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477" w:rsidRPr="00242E99" w:rsidRDefault="008F6477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477" w:rsidRPr="00242E99" w:rsidRDefault="008F6477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477" w:rsidRPr="00242E99" w:rsidRDefault="008F6477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</w:tr>
      <w:tr w:rsidR="008F5788" w:rsidTr="00CC4E4D">
        <w:trPr>
          <w:trHeight w:hRule="exact" w:val="4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</w:pPr>
            <w:r>
              <w:rPr>
                <w:rStyle w:val="29pt0"/>
              </w:rPr>
              <w:t>Отпуск горячей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Default="008F5788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</w:tr>
      <w:tr w:rsidR="008F5788" w:rsidTr="00CC4E4D">
        <w:trPr>
          <w:trHeight w:hRule="exact"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right="200" w:firstLine="0"/>
            </w:pPr>
            <w:r>
              <w:rPr>
                <w:rStyle w:val="29pt0"/>
              </w:rPr>
              <w:t>Объем воды, отпускаемой новым абонентам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Default="008F5788" w:rsidP="00011878">
            <w:pPr>
              <w:framePr w:w="10274" w:h="10891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</w:tr>
      <w:tr w:rsidR="008F5788" w:rsidTr="00A42F11">
        <w:trPr>
          <w:trHeight w:hRule="exact"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</w:tr>
      <w:tr w:rsidR="008F5788" w:rsidTr="0085467A">
        <w:trPr>
          <w:trHeight w:hRule="exact" w:val="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3" w:lineRule="exact"/>
              <w:ind w:firstLine="0"/>
            </w:pPr>
            <w:r>
              <w:rPr>
                <w:rStyle w:val="29pt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  <w:jc w:val="center"/>
            </w:pPr>
            <w:r>
              <w:rPr>
                <w:rStyle w:val="29pt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</w:tr>
      <w:tr w:rsidR="008F5788" w:rsidTr="00040A8A">
        <w:trPr>
          <w:trHeight w:hRule="exact" w:val="11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7" w:lineRule="exact"/>
              <w:ind w:firstLine="0"/>
            </w:pPr>
            <w:r>
              <w:rPr>
                <w:rStyle w:val="29pt0"/>
              </w:rPr>
              <w:t>Изменение объема отпуска питьевой воды в связи с изменением нормативов потребления и установкой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3" w:lineRule="exact"/>
              <w:ind w:firstLine="0"/>
              <w:jc w:val="center"/>
            </w:pPr>
            <w:r>
              <w:rPr>
                <w:rStyle w:val="29pt0"/>
              </w:rPr>
              <w:t>тыс. куб.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88" w:rsidRPr="00242E99" w:rsidRDefault="008F578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</w:tr>
      <w:tr w:rsidR="00B34C48" w:rsidTr="00011878">
        <w:trPr>
          <w:trHeight w:hRule="exact" w:val="4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Default="00B34C4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Default="0085467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223" w:lineRule="exact"/>
              <w:ind w:firstLine="0"/>
            </w:pPr>
            <w:r>
              <w:rPr>
                <w:rStyle w:val="29pt0"/>
              </w:rPr>
              <w:t>Уровень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Default="00B34C4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Pr="00B34C48" w:rsidRDefault="0085467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Pr="00B34C48" w:rsidRDefault="00B34C48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Pr="00B34C48" w:rsidRDefault="0085467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5,25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Pr="00B34C48" w:rsidRDefault="0085467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5,8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C48" w:rsidRPr="00242E99" w:rsidRDefault="0085467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C48" w:rsidRPr="00242E99" w:rsidRDefault="0085467A" w:rsidP="00011878">
            <w:pPr>
              <w:pStyle w:val="20"/>
              <w:framePr w:w="10274" w:h="10891" w:hRule="exact" w:wrap="notBeside" w:vAnchor="text" w:hAnchor="text" w:xAlign="center" w:y="-1"/>
              <w:shd w:val="clear" w:color="auto" w:fill="auto"/>
              <w:spacing w:before="0" w:line="180" w:lineRule="exact"/>
              <w:ind w:left="2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5,8</w:t>
            </w:r>
          </w:p>
        </w:tc>
      </w:tr>
    </w:tbl>
    <w:p w:rsidR="008F6477" w:rsidRDefault="008F6477" w:rsidP="00011878">
      <w:pPr>
        <w:framePr w:w="10274" w:h="10891" w:hRule="exact" w:wrap="notBeside" w:vAnchor="text" w:hAnchor="text" w:xAlign="center" w:y="-1"/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  <w:sectPr w:rsidR="008F6477">
          <w:pgSz w:w="11900" w:h="16840"/>
          <w:pgMar w:top="962" w:right="483" w:bottom="962" w:left="1143" w:header="0" w:footer="3" w:gutter="0"/>
          <w:cols w:space="720"/>
          <w:noEndnote/>
          <w:docGrid w:linePitch="360"/>
        </w:sectPr>
      </w:pPr>
    </w:p>
    <w:p w:rsidR="006F4B64" w:rsidRPr="006F4B64" w:rsidRDefault="0085467A" w:rsidP="006F4B64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Смета расходов по водоснабжению</w:t>
      </w:r>
    </w:p>
    <w:p w:rsidR="006F4B64" w:rsidRDefault="006F4B64" w:rsidP="006F4B64">
      <w:pPr>
        <w:pStyle w:val="26"/>
        <w:shd w:val="clear" w:color="auto" w:fill="auto"/>
        <w:spacing w:before="0" w:line="240" w:lineRule="exact"/>
        <w:jc w:val="left"/>
      </w:pPr>
      <w:r>
        <w:rPr>
          <w:rStyle w:val="2Exact0"/>
        </w:rPr>
        <w:t>Таблица 6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262"/>
        <w:gridCol w:w="864"/>
        <w:gridCol w:w="1134"/>
        <w:gridCol w:w="992"/>
        <w:gridCol w:w="1134"/>
        <w:gridCol w:w="1134"/>
      </w:tblGrid>
      <w:tr w:rsidR="00CD2187" w:rsidTr="008A3865">
        <w:trPr>
          <w:trHeight w:hRule="exact" w:val="38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left="180" w:firstLine="0"/>
            </w:pPr>
            <w:r>
              <w:rPr>
                <w:rStyle w:val="29pt"/>
              </w:rPr>
              <w:t>№</w:t>
            </w:r>
          </w:p>
          <w:p w:rsidR="00CD2187" w:rsidRDefault="00CD2187" w:rsidP="009941CB">
            <w:pPr>
              <w:pStyle w:val="20"/>
              <w:spacing w:before="0" w:line="180" w:lineRule="exact"/>
              <w:ind w:left="200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Наименование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65" w:rsidRDefault="008A3865" w:rsidP="008A3865">
            <w:pPr>
              <w:pStyle w:val="20"/>
              <w:shd w:val="clear" w:color="auto" w:fill="auto"/>
              <w:spacing w:before="0" w:line="240" w:lineRule="auto"/>
              <w:ind w:left="140" w:firstLine="0"/>
              <w:jc w:val="center"/>
              <w:rPr>
                <w:rStyle w:val="29pt"/>
              </w:rPr>
            </w:pPr>
          </w:p>
          <w:p w:rsidR="00CD2187" w:rsidRDefault="00CD2187" w:rsidP="008A3865">
            <w:pPr>
              <w:pStyle w:val="20"/>
              <w:shd w:val="clear" w:color="auto" w:fill="auto"/>
              <w:spacing w:before="0" w:line="240" w:lineRule="auto"/>
              <w:ind w:left="140" w:firstLine="0"/>
              <w:jc w:val="center"/>
            </w:pPr>
            <w:r>
              <w:rPr>
                <w:rStyle w:val="29pt"/>
              </w:rPr>
              <w:t>Единица</w:t>
            </w:r>
          </w:p>
          <w:p w:rsidR="00CD2187" w:rsidRDefault="00CD2187" w:rsidP="008A386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29pt"/>
              </w:rPr>
              <w:t>измерений</w:t>
            </w:r>
          </w:p>
          <w:p w:rsidR="00CD2187" w:rsidRDefault="00CD2187" w:rsidP="008A3865">
            <w:pPr>
              <w:pStyle w:val="20"/>
              <w:spacing w:before="60" w:line="180" w:lineRule="exact"/>
              <w:jc w:val="center"/>
            </w:pPr>
            <w:proofErr w:type="spellStart"/>
            <w:r>
              <w:rPr>
                <w:rStyle w:val="29pt"/>
              </w:rPr>
              <w:t>ний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2019</w:t>
            </w:r>
          </w:p>
        </w:tc>
      </w:tr>
      <w:tr w:rsidR="00CD2187" w:rsidTr="00A42F11">
        <w:trPr>
          <w:trHeight w:hRule="exact" w:val="430"/>
        </w:trPr>
        <w:tc>
          <w:tcPr>
            <w:tcW w:w="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left="200" w:firstLine="0"/>
            </w:pPr>
          </w:p>
        </w:tc>
        <w:tc>
          <w:tcPr>
            <w:tcW w:w="3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pStyle w:val="20"/>
              <w:shd w:val="clear" w:color="auto" w:fill="auto"/>
              <w:spacing w:before="60" w:line="180" w:lineRule="exact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A42F11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</w:t>
            </w:r>
            <w:r w:rsidR="00CD2187">
              <w:rPr>
                <w:rStyle w:val="29pt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A42F11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ф</w:t>
            </w:r>
            <w:r w:rsidR="00CD2187">
              <w:rPr>
                <w:rStyle w:val="29pt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A42F11" w:rsidP="00A42F11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план департамента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Default="00A42F11" w:rsidP="009941CB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расчет департамента</w:t>
            </w:r>
          </w:p>
        </w:tc>
      </w:tr>
      <w:tr w:rsidR="00CD2187" w:rsidTr="008A3865">
        <w:trPr>
          <w:trHeight w:hRule="exact" w:val="3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8A3865" w:rsidP="008A3865">
            <w:pPr>
              <w:pStyle w:val="20"/>
              <w:shd w:val="clear" w:color="auto" w:fill="auto"/>
              <w:spacing w:before="0" w:line="180" w:lineRule="exact"/>
              <w:ind w:right="260" w:firstLine="0"/>
              <w:jc w:val="center"/>
            </w:pPr>
            <w:r>
              <w:rPr>
                <w:rStyle w:val="29pt"/>
              </w:rPr>
              <w:t xml:space="preserve">   </w:t>
            </w:r>
            <w:r w:rsidR="00CD2187">
              <w:rPr>
                <w:rStyle w:val="29pt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</w:tr>
      <w:tr w:rsidR="00CD2187" w:rsidTr="00011878">
        <w:trPr>
          <w:trHeight w:hRule="exact" w:val="3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8A3865" w:rsidP="008A3865">
            <w:pPr>
              <w:pStyle w:val="20"/>
              <w:shd w:val="clear" w:color="auto" w:fill="auto"/>
              <w:spacing w:before="0" w:line="180" w:lineRule="exact"/>
              <w:ind w:right="260" w:firstLine="0"/>
              <w:jc w:val="center"/>
            </w:pPr>
            <w:r>
              <w:rPr>
                <w:rStyle w:val="29pt0"/>
              </w:rPr>
              <w:t xml:space="preserve">   </w:t>
            </w:r>
            <w:r w:rsidR="00CD2187">
              <w:rPr>
                <w:rStyle w:val="29pt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0"/>
              </w:rPr>
              <w:t>Производственные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0"/>
              </w:rPr>
              <w:t xml:space="preserve">тыс. </w:t>
            </w:r>
            <w:r>
              <w:rPr>
                <w:rStyle w:val="29pt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</w:pPr>
            <w:r>
              <w:rPr>
                <w:rStyle w:val="29pt0"/>
              </w:rPr>
              <w:t>2129,72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BC407F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</w:pPr>
            <w:r>
              <w:rPr>
                <w:rStyle w:val="29pt0"/>
              </w:rPr>
              <w:t>1749,76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</w:pPr>
            <w:r w:rsidRPr="00BC75F5">
              <w:rPr>
                <w:rStyle w:val="29pt0"/>
              </w:rPr>
              <w:t>2452,24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Default="00A42F11" w:rsidP="00A42F11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0"/>
              </w:rPr>
              <w:t>19</w:t>
            </w:r>
            <w:r w:rsidR="00CD2187">
              <w:rPr>
                <w:rStyle w:val="29pt0"/>
              </w:rPr>
              <w:t>6</w:t>
            </w:r>
            <w:r>
              <w:rPr>
                <w:rStyle w:val="29pt0"/>
              </w:rPr>
              <w:t>0</w:t>
            </w:r>
            <w:r w:rsidR="00CD2187">
              <w:rPr>
                <w:rStyle w:val="29pt0"/>
              </w:rPr>
              <w:t>,</w:t>
            </w:r>
            <w:r>
              <w:rPr>
                <w:rStyle w:val="29pt0"/>
              </w:rPr>
              <w:t>39</w:t>
            </w:r>
          </w:p>
        </w:tc>
      </w:tr>
      <w:tr w:rsidR="00CD2187" w:rsidTr="00011878">
        <w:trPr>
          <w:trHeight w:hRule="exact"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line="234" w:lineRule="exact"/>
              <w:ind w:left="5" w:firstLine="142"/>
            </w:pPr>
            <w:r>
              <w:rPr>
                <w:rStyle w:val="29pt"/>
              </w:rPr>
              <w:t>Расходы на приобретение сырья и материалов и их хранение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</w:pPr>
            <w:r>
              <w:rPr>
                <w:rStyle w:val="29pt"/>
              </w:rPr>
              <w:t>622,9</w:t>
            </w:r>
            <w:r w:rsidR="007874DA">
              <w:rPr>
                <w:rStyle w:val="29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BC75F5" w:rsidRDefault="007874DA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271,11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BC75F5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748,83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BC75F5" w:rsidRDefault="00A42F11" w:rsidP="00BC75F5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320</w:t>
            </w:r>
            <w:r w:rsidR="00CD2187" w:rsidRPr="00BC75F5">
              <w:rPr>
                <w:rStyle w:val="29pt"/>
              </w:rPr>
              <w:t>,00</w:t>
            </w:r>
          </w:p>
        </w:tc>
      </w:tr>
      <w:tr w:rsidR="00CD2187" w:rsidTr="00011878">
        <w:trPr>
          <w:trHeight w:hRule="exact" w:val="2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A2E6F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  <w:r w:rsidRPr="009A2E6F">
              <w:rPr>
                <w:rStyle w:val="29pt"/>
                <w:bCs/>
              </w:rPr>
              <w:t>1.1</w:t>
            </w:r>
            <w:r w:rsidRPr="009A2E6F">
              <w:rPr>
                <w:rStyle w:val="29pt"/>
                <w:b/>
                <w:bCs/>
              </w:rPr>
              <w:t>.</w:t>
            </w:r>
            <w:r>
              <w:rPr>
                <w:rStyle w:val="29pt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line="180" w:lineRule="exact"/>
              <w:ind w:left="289" w:firstLine="0"/>
            </w:pPr>
            <w:r>
              <w:rPr>
                <w:rStyle w:val="29pt"/>
              </w:rPr>
              <w:t>Реагенты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A42F11">
            <w:pPr>
              <w:pStyle w:val="20"/>
              <w:shd w:val="clear" w:color="auto" w:fill="auto"/>
              <w:spacing w:before="0" w:line="180" w:lineRule="exact"/>
              <w:ind w:firstLine="0"/>
              <w:rPr>
                <w:rStyle w:val="29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73AD3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73AD3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73AD3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</w:tr>
      <w:tr w:rsidR="00CD2187" w:rsidTr="00011878">
        <w:trPr>
          <w:trHeight w:hRule="exact" w:val="34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line="230" w:lineRule="exact"/>
              <w:ind w:left="289" w:firstLine="0"/>
            </w:pPr>
            <w:r>
              <w:rPr>
                <w:rStyle w:val="29pt"/>
              </w:rPr>
              <w:t>Горюче-смазочные материалы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321,32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7874DA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196,39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386,28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BC75F5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220,00</w:t>
            </w:r>
          </w:p>
        </w:tc>
      </w:tr>
      <w:tr w:rsidR="00CD2187" w:rsidTr="00011878">
        <w:trPr>
          <w:trHeight w:hRule="exact" w:val="4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line="227" w:lineRule="exact"/>
              <w:ind w:left="5" w:firstLine="142"/>
            </w:pPr>
            <w:r>
              <w:rPr>
                <w:rStyle w:val="29pt"/>
              </w:rPr>
              <w:t>Материалы и малоценные основные средства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259,18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74,72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7874DA" w:rsidP="00BC75F5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362,55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7874DA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1</w:t>
            </w:r>
            <w:r w:rsidR="007874DA">
              <w:rPr>
                <w:rStyle w:val="29pt"/>
              </w:rPr>
              <w:t>0</w:t>
            </w:r>
            <w:r>
              <w:rPr>
                <w:rStyle w:val="29pt"/>
              </w:rPr>
              <w:t>0,00</w:t>
            </w:r>
          </w:p>
        </w:tc>
      </w:tr>
      <w:tr w:rsidR="00CD2187" w:rsidTr="008A3865">
        <w:trPr>
          <w:trHeight w:hRule="exact" w:val="44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230" w:lineRule="exact"/>
              <w:ind w:left="5" w:firstLine="142"/>
            </w:pPr>
            <w:r>
              <w:rPr>
                <w:rStyle w:val="29pt"/>
              </w:rPr>
              <w:t>Расходы на энергетические ресурсы и холодную воду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460,32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7874DA" w:rsidP="007874DA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4</w:t>
            </w:r>
            <w:r w:rsidR="00CD2187">
              <w:rPr>
                <w:rStyle w:val="29pt"/>
              </w:rPr>
              <w:t>5</w:t>
            </w:r>
            <w:r>
              <w:rPr>
                <w:rStyle w:val="29pt"/>
              </w:rPr>
              <w:t>6</w:t>
            </w:r>
            <w:r w:rsidR="00CD2187">
              <w:rPr>
                <w:rStyle w:val="29pt"/>
              </w:rPr>
              <w:t>,</w:t>
            </w:r>
            <w:r>
              <w:rPr>
                <w:rStyle w:val="29pt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635,35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7874DA" w:rsidP="007874DA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496</w:t>
            </w:r>
            <w:r w:rsidR="00CD2187">
              <w:rPr>
                <w:rStyle w:val="29pt"/>
              </w:rPr>
              <w:t>,</w:t>
            </w:r>
            <w:r>
              <w:rPr>
                <w:rStyle w:val="29pt"/>
              </w:rPr>
              <w:t>99</w:t>
            </w:r>
          </w:p>
        </w:tc>
      </w:tr>
      <w:tr w:rsidR="00CD2187" w:rsidTr="008A3865">
        <w:trPr>
          <w:trHeight w:hRule="exact" w:val="2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left="289" w:firstLine="0"/>
            </w:pPr>
            <w:r>
              <w:rPr>
                <w:rStyle w:val="29pt"/>
              </w:rPr>
              <w:t>электроэнергия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460,32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7874DA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456,73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CD2187" w:rsidP="009941CB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635,35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973AD3" w:rsidRDefault="007874DA" w:rsidP="007874DA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496</w:t>
            </w:r>
            <w:r w:rsidR="00CD2187">
              <w:rPr>
                <w:rStyle w:val="29pt"/>
              </w:rPr>
              <w:t>,</w:t>
            </w:r>
            <w:r>
              <w:rPr>
                <w:rStyle w:val="29pt"/>
              </w:rPr>
              <w:t>99</w:t>
            </w:r>
          </w:p>
        </w:tc>
      </w:tr>
      <w:tr w:rsidR="00CD2187" w:rsidTr="008A3865">
        <w:trPr>
          <w:trHeight w:hRule="exact" w:val="2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left="289" w:firstLine="0"/>
            </w:pPr>
            <w:r>
              <w:rPr>
                <w:rStyle w:val="29pt"/>
              </w:rPr>
              <w:t>теплоэнергия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</w:tr>
      <w:tr w:rsidR="00CD2187" w:rsidTr="008A3865">
        <w:trPr>
          <w:trHeight w:hRule="exact" w:val="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1.2.3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left="289" w:firstLine="0"/>
            </w:pPr>
            <w:r>
              <w:rPr>
                <w:rStyle w:val="29pt"/>
              </w:rPr>
              <w:t>теплоноситель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</w:tr>
      <w:tr w:rsidR="00CD2187" w:rsidTr="008A3865">
        <w:trPr>
          <w:trHeight w:hRule="exact"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left="289" w:firstLine="0"/>
            </w:pPr>
            <w:r>
              <w:rPr>
                <w:rStyle w:val="29pt"/>
              </w:rPr>
              <w:t>топливо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</w:tr>
      <w:tr w:rsidR="00CD2187" w:rsidTr="008A3865">
        <w:trPr>
          <w:trHeight w:hRule="exact" w:val="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left="289" w:firstLine="0"/>
            </w:pPr>
            <w:r>
              <w:rPr>
                <w:rStyle w:val="29pt"/>
              </w:rPr>
              <w:t>холодная 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71645E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</w:tr>
      <w:tr w:rsidR="00CD2187" w:rsidTr="00803077">
        <w:trPr>
          <w:trHeight w:hRule="exact" w:val="13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227" w:lineRule="exact"/>
              <w:ind w:left="147" w:firstLine="0"/>
            </w:pPr>
            <w:r>
              <w:rPr>
                <w:rStyle w:val="29pt"/>
              </w:rPr>
              <w:t>Расходы на оплату работ и услуг, выполняемых сторонними организациями и индивидуальными предпринимателями, связанные с эксплуатацией централизованных систем, либо объектов в составе таких систем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0307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187" w:rsidRDefault="00CD2187" w:rsidP="009941CB">
            <w:pPr>
              <w:rPr>
                <w:sz w:val="10"/>
                <w:szCs w:val="10"/>
              </w:rPr>
            </w:pPr>
          </w:p>
        </w:tc>
      </w:tr>
      <w:tr w:rsidR="00CD2187" w:rsidTr="00803077">
        <w:trPr>
          <w:trHeight w:hRule="exact" w:val="9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227" w:lineRule="exact"/>
              <w:ind w:left="147" w:firstLine="0"/>
            </w:pPr>
            <w:r>
              <w:rPr>
                <w:rStyle w:val="29pt"/>
              </w:rPr>
              <w:t>Расходы на оплату труда и отчисления на социальные нужды основного производственного персонала, в том числе налоги и сборы: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0307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 w:rsidRPr="00EF7F46">
              <w:rPr>
                <w:rStyle w:val="29pt"/>
              </w:rPr>
              <w:t>1036,14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BC407F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949,1</w:t>
            </w:r>
            <w:r w:rsidR="00BC407F">
              <w:rPr>
                <w:rStyle w:val="29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1055,6</w:t>
            </w:r>
            <w:r w:rsidR="00BC407F">
              <w:rPr>
                <w:rStyle w:val="29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991,34</w:t>
            </w:r>
          </w:p>
        </w:tc>
      </w:tr>
      <w:tr w:rsidR="00CD2187" w:rsidTr="00051BE2">
        <w:trPr>
          <w:trHeight w:hRule="exact" w:val="5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1.4.1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51BE2">
            <w:pPr>
              <w:pStyle w:val="20"/>
              <w:shd w:val="clear" w:color="auto" w:fill="auto"/>
              <w:spacing w:before="0" w:line="227" w:lineRule="exact"/>
              <w:ind w:left="160" w:firstLine="129"/>
            </w:pPr>
            <w:r>
              <w:rPr>
                <w:rStyle w:val="29pt"/>
              </w:rPr>
              <w:t>Расходы на оплату труда производственного персонала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0307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795,32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730,24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810,26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761,40</w:t>
            </w:r>
          </w:p>
        </w:tc>
      </w:tr>
      <w:tr w:rsidR="007874DA" w:rsidTr="00011878">
        <w:trPr>
          <w:trHeight w:hRule="exact" w:val="72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7874DA" w:rsidRDefault="007874DA" w:rsidP="008A3865">
            <w:pPr>
              <w:pStyle w:val="20"/>
              <w:shd w:val="clear" w:color="auto" w:fill="auto"/>
              <w:spacing w:before="0" w:line="227" w:lineRule="exact"/>
              <w:ind w:left="160" w:firstLine="0"/>
              <w:rPr>
                <w:rStyle w:val="29pt"/>
              </w:rPr>
            </w:pPr>
            <w:r>
              <w:rPr>
                <w:rStyle w:val="29pt"/>
              </w:rPr>
              <w:t>1.4.2</w:t>
            </w:r>
          </w:p>
          <w:p w:rsidR="007874DA" w:rsidRPr="007874DA" w:rsidRDefault="007874DA" w:rsidP="008A3865">
            <w:pPr>
              <w:pStyle w:val="20"/>
              <w:spacing w:before="0" w:line="227" w:lineRule="exact"/>
              <w:ind w:left="160"/>
              <w:jc w:val="center"/>
              <w:rPr>
                <w:rStyle w:val="29pt"/>
              </w:rPr>
            </w:pPr>
            <w:r>
              <w:rPr>
                <w:rStyle w:val="29pt"/>
              </w:rPr>
              <w:t>1.61.6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7874DA" w:rsidRDefault="007874DA" w:rsidP="00011878">
            <w:pPr>
              <w:pStyle w:val="20"/>
              <w:shd w:val="clear" w:color="auto" w:fill="auto"/>
              <w:spacing w:before="0" w:line="227" w:lineRule="exact"/>
              <w:ind w:left="147" w:firstLine="129"/>
              <w:rPr>
                <w:rStyle w:val="29pt"/>
              </w:rPr>
            </w:pPr>
            <w:r>
              <w:rPr>
                <w:rStyle w:val="29pt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7874DA" w:rsidRDefault="007874DA" w:rsidP="00803077">
            <w:pPr>
              <w:pStyle w:val="20"/>
              <w:shd w:val="clear" w:color="auto" w:fill="auto"/>
              <w:spacing w:before="0" w:line="227" w:lineRule="exact"/>
              <w:ind w:left="160"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BC407F">
            <w:pPr>
              <w:pStyle w:val="20"/>
              <w:shd w:val="clear" w:color="auto" w:fill="auto"/>
              <w:spacing w:before="0" w:line="227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240,82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7874DA">
            <w:pPr>
              <w:pStyle w:val="20"/>
              <w:shd w:val="clear" w:color="auto" w:fill="auto"/>
              <w:spacing w:before="0" w:line="227" w:lineRule="exact"/>
              <w:ind w:left="160" w:firstLine="0"/>
              <w:rPr>
                <w:rStyle w:val="29pt"/>
              </w:rPr>
            </w:pPr>
            <w:r>
              <w:rPr>
                <w:rStyle w:val="29pt"/>
              </w:rPr>
              <w:t>218,94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BC407F">
            <w:pPr>
              <w:pStyle w:val="20"/>
              <w:shd w:val="clear" w:color="auto" w:fill="auto"/>
              <w:spacing w:before="0" w:line="227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245,35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BC407F">
            <w:pPr>
              <w:pStyle w:val="20"/>
              <w:shd w:val="clear" w:color="auto" w:fill="auto"/>
              <w:spacing w:before="0" w:line="227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229,94</w:t>
            </w:r>
          </w:p>
        </w:tc>
      </w:tr>
      <w:tr w:rsidR="007874DA" w:rsidTr="00011878">
        <w:trPr>
          <w:trHeight w:hRule="exact" w:val="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4DA" w:rsidRDefault="007874DA" w:rsidP="008A3865">
            <w:pPr>
              <w:pStyle w:val="20"/>
              <w:spacing w:before="0"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4DA" w:rsidRDefault="007874DA" w:rsidP="00011878">
            <w:pPr>
              <w:pStyle w:val="20"/>
              <w:spacing w:before="0" w:line="227" w:lineRule="exact"/>
              <w:ind w:left="160" w:firstLine="320"/>
              <w:rPr>
                <w:rStyle w:val="29pt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74DA" w:rsidRDefault="007874DA" w:rsidP="00803077">
            <w:pPr>
              <w:pStyle w:val="20"/>
              <w:spacing w:before="0" w:line="180" w:lineRule="exact"/>
              <w:jc w:val="center"/>
              <w:rPr>
                <w:rStyle w:val="29p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874DA" w:rsidRDefault="007874DA" w:rsidP="009941C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7874DA" w:rsidRDefault="007874DA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874DA" w:rsidRDefault="007874DA" w:rsidP="009941C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DA" w:rsidRDefault="007874DA" w:rsidP="009941CB">
            <w:pPr>
              <w:rPr>
                <w:sz w:val="10"/>
                <w:szCs w:val="10"/>
              </w:rPr>
            </w:pPr>
          </w:p>
        </w:tc>
      </w:tr>
      <w:tr w:rsidR="007874DA" w:rsidTr="00011878">
        <w:trPr>
          <w:trHeight w:hRule="exact" w:val="44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7874DA" w:rsidRDefault="007874DA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1.5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Default="007874DA" w:rsidP="00011878">
            <w:pPr>
              <w:pStyle w:val="20"/>
              <w:shd w:val="clear" w:color="auto" w:fill="auto"/>
              <w:spacing w:before="0" w:after="60" w:line="180" w:lineRule="exact"/>
              <w:ind w:left="147" w:firstLine="0"/>
              <w:rPr>
                <w:rStyle w:val="29pt"/>
              </w:rPr>
            </w:pPr>
            <w:r>
              <w:rPr>
                <w:rStyle w:val="29pt"/>
              </w:rPr>
              <w:t>Расходы на оплату труда ремонтного персонала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Default="007874DA" w:rsidP="0080307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DA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jc w:val="center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jc w:val="center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4DA" w:rsidRDefault="007874DA" w:rsidP="00CD2187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</w:tr>
      <w:tr w:rsidR="007874DA" w:rsidTr="00011878">
        <w:trPr>
          <w:trHeight w:hRule="exact" w:val="3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7874DA" w:rsidRDefault="007874DA" w:rsidP="008A3865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  <w:r w:rsidRPr="007874DA">
              <w:rPr>
                <w:rStyle w:val="29pt"/>
              </w:rPr>
              <w:t>1.6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Default="007874DA" w:rsidP="00011878">
            <w:pPr>
              <w:pStyle w:val="20"/>
              <w:shd w:val="clear" w:color="auto" w:fill="auto"/>
              <w:spacing w:before="0" w:after="60" w:line="180" w:lineRule="exact"/>
              <w:ind w:left="147" w:firstLine="0"/>
            </w:pPr>
            <w:r>
              <w:rPr>
                <w:rStyle w:val="29pt"/>
              </w:rPr>
              <w:t>Общехозяйственные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Default="007874DA" w:rsidP="0080307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DA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BC407F" w:rsidP="00BC407F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7</w:t>
            </w:r>
            <w:r w:rsidRPr="00BC407F">
              <w:rPr>
                <w:rStyle w:val="29pt"/>
              </w:rPr>
              <w:t>,</w:t>
            </w:r>
            <w:r w:rsidR="007874DA" w:rsidRPr="00EF7F46">
              <w:rPr>
                <w:rStyle w:val="29pt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jc w:val="center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4DA" w:rsidRPr="00EF7F46" w:rsidRDefault="007874DA" w:rsidP="00BC407F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7,03</w:t>
            </w:r>
          </w:p>
        </w:tc>
      </w:tr>
      <w:tr w:rsidR="00CD2187" w:rsidTr="00011878">
        <w:trPr>
          <w:trHeight w:hRule="exact" w:val="3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7874DA" w:rsidRDefault="00CD2187" w:rsidP="007874DA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  <w:rPr>
                <w:rStyle w:val="29pt"/>
              </w:rPr>
            </w:pPr>
            <w:r w:rsidRPr="007874DA">
              <w:rPr>
                <w:rStyle w:val="29pt"/>
              </w:rPr>
              <w:t>1.7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line="223" w:lineRule="exact"/>
              <w:ind w:left="147" w:firstLine="0"/>
            </w:pPr>
            <w:r>
              <w:rPr>
                <w:rStyle w:val="29pt"/>
              </w:rPr>
              <w:t>Прочие производственные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Default="00CD2187" w:rsidP="00803077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BC407F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10</w:t>
            </w:r>
            <w:r w:rsidR="00BC407F" w:rsidRPr="00BC407F">
              <w:rPr>
                <w:rStyle w:val="29pt"/>
              </w:rPr>
              <w:t>,</w:t>
            </w:r>
            <w:r>
              <w:rPr>
                <w:rStyle w:val="29pt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BC407F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65</w:t>
            </w:r>
            <w:r w:rsidR="008A3865" w:rsidRPr="008A3865">
              <w:rPr>
                <w:rStyle w:val="29pt"/>
              </w:rPr>
              <w:t>,</w:t>
            </w:r>
            <w:r>
              <w:rPr>
                <w:rStyle w:val="29pt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12,46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BC407F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  <w:r>
              <w:rPr>
                <w:rStyle w:val="29pt"/>
              </w:rPr>
              <w:t>145</w:t>
            </w:r>
            <w:r w:rsidRPr="00BC407F">
              <w:rPr>
                <w:rStyle w:val="29pt"/>
              </w:rPr>
              <w:t>,</w:t>
            </w:r>
            <w:r>
              <w:rPr>
                <w:rStyle w:val="29pt"/>
              </w:rPr>
              <w:t>00</w:t>
            </w:r>
          </w:p>
        </w:tc>
      </w:tr>
      <w:tr w:rsidR="00CD2187" w:rsidTr="00011878">
        <w:trPr>
          <w:trHeight w:hRule="exact" w:val="3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Default="00CD2187" w:rsidP="008A3865">
            <w:pPr>
              <w:pStyle w:val="20"/>
              <w:shd w:val="clear" w:color="auto" w:fill="auto"/>
              <w:spacing w:before="0" w:line="180" w:lineRule="exact"/>
              <w:ind w:left="200" w:firstLine="0"/>
            </w:pPr>
            <w:r>
              <w:rPr>
                <w:rStyle w:val="29pt"/>
              </w:rPr>
              <w:t>1.7.2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Default="00CD2187" w:rsidP="00011878">
            <w:pPr>
              <w:pStyle w:val="20"/>
              <w:shd w:val="clear" w:color="auto" w:fill="auto"/>
              <w:spacing w:before="0" w:line="180" w:lineRule="exact"/>
              <w:ind w:left="160" w:firstLine="129"/>
            </w:pPr>
            <w:r>
              <w:rPr>
                <w:rStyle w:val="29pt"/>
              </w:rPr>
              <w:t>Расходы на амортизацию автотранспорта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Default="00CD2187" w:rsidP="008030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rPr>
                <w:rStyle w:val="29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EF7F46">
            <w:pPr>
              <w:pStyle w:val="20"/>
              <w:shd w:val="clear" w:color="auto" w:fill="auto"/>
              <w:spacing w:before="0" w:line="180" w:lineRule="exact"/>
              <w:ind w:left="220" w:firstLine="0"/>
              <w:jc w:val="center"/>
              <w:rPr>
                <w:rStyle w:val="29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187" w:rsidRPr="00EF7F46" w:rsidRDefault="00CD2187" w:rsidP="008A3865">
            <w:pPr>
              <w:pStyle w:val="20"/>
              <w:shd w:val="clear" w:color="auto" w:fill="auto"/>
              <w:spacing w:before="0" w:line="180" w:lineRule="exact"/>
              <w:ind w:firstLine="0"/>
              <w:jc w:val="center"/>
              <w:rPr>
                <w:rStyle w:val="29pt"/>
              </w:rPr>
            </w:pPr>
            <w:r>
              <w:rPr>
                <w:rStyle w:val="29pt"/>
              </w:rPr>
              <w:t>82,50</w:t>
            </w:r>
          </w:p>
        </w:tc>
      </w:tr>
      <w:tr w:rsidR="008A3865" w:rsidTr="00011878">
        <w:trPr>
          <w:trHeight w:hRule="exact" w:val="3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1.7.3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011878">
            <w:pPr>
              <w:widowControl/>
              <w:ind w:left="28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Контроль качества воды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65" w:rsidRPr="009F608E" w:rsidRDefault="008A3865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62,50</w:t>
            </w:r>
          </w:p>
        </w:tc>
      </w:tr>
      <w:tr w:rsidR="00803077" w:rsidTr="00011878">
        <w:trPr>
          <w:trHeight w:hRule="exact" w:val="4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1.7.4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011878">
            <w:pPr>
              <w:widowControl/>
              <w:ind w:left="28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аварийно-диспетчерское обслуживание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077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803077" w:rsidTr="00803077">
        <w:trPr>
          <w:trHeight w:hRule="exact" w:val="3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454CA8" w:rsidP="00454CA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Ре</w:t>
            </w: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монтные</w:t>
            </w:r>
            <w:r w:rsidR="00803077"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тыс. </w:t>
            </w: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420,83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858,98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505,91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506,26</w:t>
            </w:r>
          </w:p>
        </w:tc>
      </w:tr>
      <w:tr w:rsidR="00803077" w:rsidTr="00803077">
        <w:trPr>
          <w:trHeight w:hRule="exact" w:val="83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077" w:rsidRPr="009F608E" w:rsidRDefault="00803077" w:rsidP="00454CA8">
            <w:pPr>
              <w:widowControl/>
              <w:ind w:firstLineChars="81" w:firstLine="14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тыс. </w:t>
            </w: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250,00</w:t>
            </w:r>
          </w:p>
        </w:tc>
      </w:tr>
      <w:tr w:rsidR="00803077" w:rsidTr="00803077">
        <w:trPr>
          <w:trHeight w:hRule="exact" w:val="83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077" w:rsidRPr="009F608E" w:rsidRDefault="00803077" w:rsidP="00454CA8">
            <w:pPr>
              <w:widowControl/>
              <w:ind w:firstLine="14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капитальный ремонт централизованных систем водоснабжения  либо объектов, входящих в состав таких систем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03077" w:rsidTr="00F5632D">
        <w:trPr>
          <w:trHeight w:hRule="exact" w:val="57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077" w:rsidRPr="009F608E" w:rsidRDefault="00803077" w:rsidP="00454CA8">
            <w:pPr>
              <w:widowControl/>
              <w:ind w:firstLine="14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оплату труда и отчисления на социальные нужды ремонтного персонала, в том числе налоги и сборы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тыс. </w:t>
            </w: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663,3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256,26</w:t>
            </w:r>
          </w:p>
        </w:tc>
      </w:tr>
      <w:tr w:rsidR="00803077" w:rsidTr="00F5632D">
        <w:trPr>
          <w:trHeight w:hRule="exact" w:val="4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9343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2.3.1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454CA8">
            <w:pPr>
              <w:widowControl/>
              <w:ind w:firstLine="28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оплату труда ремонтного персонала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077" w:rsidRPr="009F608E" w:rsidRDefault="00803077" w:rsidP="008030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196,82</w:t>
            </w:r>
          </w:p>
        </w:tc>
      </w:tr>
    </w:tbl>
    <w:p w:rsidR="009F608E" w:rsidRDefault="009F608E" w:rsidP="00C479C0">
      <w:pPr>
        <w:spacing w:line="160" w:lineRule="exact"/>
        <w:rPr>
          <w:color w:val="auto"/>
        </w:rPr>
      </w:pPr>
      <w:r>
        <w:fldChar w:fldCharType="begin"/>
      </w:r>
      <w:r>
        <w:instrText xml:space="preserve"> LINK Excel.Sheet.12 "C:\\Users\\User\\Documents\\Тарифы\\Тарифы на 2019\\произ. программа на 2019 вода\\МУП ДЕЗ ЖКХ Боровское вода 2019.xlsx" "2.Смета расходов!R33C1:R91C22" \a \f 4 \h  \* MERGEFORMAT </w:instrText>
      </w:r>
      <w:r>
        <w:fldChar w:fldCharType="separate"/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992"/>
        <w:gridCol w:w="992"/>
        <w:gridCol w:w="1134"/>
        <w:gridCol w:w="1134"/>
      </w:tblGrid>
      <w:tr w:rsidR="00CD2187" w:rsidRPr="009F608E" w:rsidTr="00454CA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2.3.2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CD3CAA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Отчисления на социальные нужды ремонтного персонала, в том числе 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CD3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153,78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3CAA" w:rsidP="00CD3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59,44</w:t>
            </w:r>
          </w:p>
        </w:tc>
      </w:tr>
      <w:tr w:rsidR="00CD2187" w:rsidRPr="009F608E" w:rsidTr="00CD3CAA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454CA8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Цеховые расходы, в </w:t>
            </w:r>
            <w:proofErr w:type="spellStart"/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т.ч</w:t>
            </w:r>
            <w:proofErr w:type="spellEnd"/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008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008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285,98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008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008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008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5,00</w:t>
            </w:r>
          </w:p>
        </w:tc>
      </w:tr>
      <w:tr w:rsidR="00CD2187" w:rsidRPr="009F608E" w:rsidTr="00710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1082F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расходы на оплату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71082F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1082F">
            <w:pPr>
              <w:widowControl/>
              <w:ind w:firstLineChars="97" w:firstLine="175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7108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1082F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электроэнергия (отопление, освещение)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71082F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1082F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прочее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108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108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108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108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108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5,00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8A3865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Административные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668,1</w:t>
            </w:r>
            <w:r w:rsidR="009F67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9F67BA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437,28</w:t>
            </w:r>
          </w:p>
        </w:tc>
      </w:tr>
      <w:tr w:rsidR="00CD2187" w:rsidRPr="009F608E" w:rsidTr="00CD3CAA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454CA8">
            <w:pPr>
              <w:widowControl/>
              <w:ind w:firstLineChars="18" w:firstLine="3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35,7</w:t>
            </w:r>
            <w:r w:rsidR="009F67B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  <w:r w:rsidR="009F67B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,00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ind w:left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услуги связи и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15,00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ind w:left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юридические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ind w:left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аудиторские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813BE">
            <w:pPr>
              <w:widowControl/>
              <w:ind w:left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консультационные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27,00</w:t>
            </w:r>
          </w:p>
        </w:tc>
      </w:tr>
      <w:tr w:rsidR="00CD2187" w:rsidRPr="009F608E" w:rsidTr="009F67BA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7813BE">
            <w:pPr>
              <w:widowControl/>
              <w:ind w:left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услуги по вневедомственной охране объектов 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3.1.6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ind w:left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информационные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2,00</w:t>
            </w:r>
          </w:p>
        </w:tc>
      </w:tr>
      <w:tr w:rsidR="00CD2187" w:rsidRPr="009F608E" w:rsidTr="0071082F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6A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1082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оплату труда и 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548,03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9F67BA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374,28</w:t>
            </w:r>
          </w:p>
        </w:tc>
      </w:tr>
      <w:tr w:rsidR="00CD2187" w:rsidRPr="009F608E" w:rsidTr="0071082F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3.2.1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71082F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229,37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9F67BA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287,47</w:t>
            </w:r>
          </w:p>
        </w:tc>
      </w:tr>
      <w:tr w:rsidR="00CD2187" w:rsidRPr="009F608E" w:rsidTr="00BA6BF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3.2.2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126,93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9F67BA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86,81</w:t>
            </w:r>
          </w:p>
        </w:tc>
      </w:tr>
      <w:tr w:rsidR="00CD2187" w:rsidRPr="009F608E" w:rsidTr="00BA6BFD">
        <w:trPr>
          <w:trHeight w:val="10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Арендная плата, лизинговые платежи, не связанные с арендой (лизингом) централизованных систем водоснабжения либо объектов, входящих в состав таких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11,00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A6B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Служебные командировки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A6B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Обучение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7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2,00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Страхование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Прочие административные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04166C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6,00</w:t>
            </w:r>
          </w:p>
        </w:tc>
      </w:tr>
      <w:tr w:rsidR="00CD2187" w:rsidRPr="009F608E" w:rsidTr="00BA6BFD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3.7.1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амортизацию непроизводственных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3.7.2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firstLine="17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по охране объектов 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6,00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BA6B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Сбытовые расходы гарантирующих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</w:tr>
      <w:tr w:rsidR="00CD2187" w:rsidRPr="009F608E" w:rsidTr="00BA6BFD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firstLineChars="18" w:firstLine="3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по сомнительным долгам, в размере не более 2% НВВ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A6BFD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3,71</w:t>
            </w:r>
          </w:p>
        </w:tc>
      </w:tr>
      <w:tr w:rsidR="00CD2187" w:rsidRPr="009F608E" w:rsidTr="00BA6BFD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firstLineChars="18" w:firstLine="3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Амортизация основных средств и нематериальных активов, относимых к объектам централизованной системы водоснабжения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3,71</w:t>
            </w:r>
          </w:p>
        </w:tc>
      </w:tr>
      <w:tr w:rsidR="00CD2187" w:rsidRPr="009F608E" w:rsidTr="00BA6BF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BA6BFD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</w:tr>
      <w:tr w:rsidR="00CD2187" w:rsidRPr="009F608E" w:rsidTr="00BA6BF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BA6BFD">
            <w:pPr>
              <w:widowControl/>
              <w:ind w:firstLine="3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Аренда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416E1D">
            <w:pPr>
              <w:widowControl/>
              <w:ind w:firstLine="3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Концессионная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71082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>6.3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416E1D">
            <w:pPr>
              <w:widowControl/>
              <w:ind w:firstLine="3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Лизинговые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416E1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416E1D">
            <w:pPr>
              <w:widowControl/>
              <w:ind w:firstLineChars="18" w:firstLine="3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Аренда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CD3CA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8A3865">
            <w:pPr>
              <w:widowControl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Расходы, связанные с уплатой налогов и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115,4</w:t>
            </w:r>
            <w:r w:rsidR="0004166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117,00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04166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CD2187" w:rsidRPr="009F608E" w:rsidTr="0004166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Водный налог и плата за пользование водным объектом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110,00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Транспортный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7,00</w:t>
            </w:r>
          </w:p>
        </w:tc>
      </w:tr>
      <w:tr w:rsidR="00CD2187" w:rsidRPr="009F608E" w:rsidTr="00416E1D">
        <w:trPr>
          <w:trHeight w:val="9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Прочие налоги и сборы, за исключением налогов и сборов с фонда оплаты труда, учитываемых в составе производственных, ремонтных и административных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416E1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Себестоимость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3285,26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  <w:r w:rsidR="0004166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3718,43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  <w:r w:rsidR="0004166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029,61</w:t>
            </w:r>
          </w:p>
        </w:tc>
      </w:tr>
      <w:tr w:rsidR="00CD2187" w:rsidRPr="009F608E" w:rsidTr="00CD3CA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187" w:rsidRPr="009F608E" w:rsidRDefault="00CD2187" w:rsidP="008A386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Удельная себестоимость 1 м</w:t>
            </w: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3</w:t>
            </w: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отпущенной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04166C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04166C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17,43</w:t>
            </w:r>
          </w:p>
        </w:tc>
      </w:tr>
      <w:tr w:rsidR="00CD2187" w:rsidRPr="009F608E" w:rsidTr="0004166C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187" w:rsidRPr="009F608E" w:rsidRDefault="00CD2187" w:rsidP="008A386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Себестоимость водоснабжения сторонних потребителей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3005,10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04166C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3381,63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0416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3405,38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04166C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2926,8</w:t>
            </w: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8A3865">
            <w:pPr>
              <w:widowControl/>
              <w:ind w:left="-108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Нормативная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04166C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-652,98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0,00</w:t>
            </w:r>
          </w:p>
        </w:tc>
      </w:tr>
      <w:tr w:rsidR="00CD2187" w:rsidRPr="009F608E" w:rsidTr="0004166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416E1D">
            <w:pPr>
              <w:widowControl/>
              <w:ind w:left="3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Средства на возврат займов и кредитов и процентов по ним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CD3C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капитальные вложения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CD3CA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87" w:rsidRPr="009F608E" w:rsidRDefault="00CD2187" w:rsidP="00416E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Расходы на социальные нужды, предусмотренные коллективными договорами, в соответствии с подпунктом 3 пункта 30 Методических указаний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CD2187" w:rsidRPr="009F608E" w:rsidTr="0004166C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87" w:rsidRPr="009F608E" w:rsidRDefault="00CD2187" w:rsidP="00416E1D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9F6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F60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87" w:rsidRPr="009F608E" w:rsidRDefault="00CD2187" w:rsidP="007813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9941CB" w:rsidRDefault="009F608E">
      <w:pPr>
        <w:spacing w:line="360" w:lineRule="exact"/>
      </w:pPr>
      <w:r>
        <w:fldChar w:fldCharType="end"/>
      </w: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9941CB" w:rsidRDefault="009941CB">
      <w:pPr>
        <w:spacing w:line="360" w:lineRule="exact"/>
      </w:pPr>
    </w:p>
    <w:p w:rsidR="008F6477" w:rsidRDefault="008F6477">
      <w:pPr>
        <w:rPr>
          <w:sz w:val="2"/>
          <w:szCs w:val="2"/>
        </w:rPr>
        <w:sectPr w:rsidR="008F6477">
          <w:pgSz w:w="11900" w:h="16840"/>
          <w:pgMar w:top="1080" w:right="144" w:bottom="1080" w:left="1446" w:header="0" w:footer="3" w:gutter="0"/>
          <w:cols w:space="720"/>
          <w:noEndnote/>
          <w:docGrid w:linePitch="360"/>
        </w:sectPr>
      </w:pPr>
    </w:p>
    <w:p w:rsidR="008F6477" w:rsidRDefault="008F6477">
      <w:pPr>
        <w:rPr>
          <w:sz w:val="2"/>
          <w:szCs w:val="2"/>
        </w:rPr>
      </w:pPr>
    </w:p>
    <w:p w:rsidR="008F6477" w:rsidRDefault="008F6477">
      <w:pPr>
        <w:rPr>
          <w:sz w:val="2"/>
          <w:szCs w:val="2"/>
        </w:rPr>
      </w:pPr>
    </w:p>
    <w:p w:rsidR="00293ACA" w:rsidRDefault="001759C6" w:rsidP="00696E0F">
      <w:pPr>
        <w:pStyle w:val="24"/>
        <w:keepNext/>
        <w:keepLines/>
        <w:shd w:val="clear" w:color="auto" w:fill="auto"/>
        <w:spacing w:line="276" w:lineRule="auto"/>
        <w:jc w:val="center"/>
      </w:pPr>
      <w:bookmarkStart w:id="5" w:name="bookmark8"/>
      <w:r>
        <w:t>8.</w:t>
      </w:r>
      <w:r w:rsidR="00B75595">
        <w:t xml:space="preserve"> </w:t>
      </w:r>
      <w:r>
        <w:t xml:space="preserve">План мероприятий по приведению качества питьевой воды в соответствии </w:t>
      </w:r>
    </w:p>
    <w:p w:rsidR="008F6477" w:rsidRDefault="001759C6" w:rsidP="00696E0F">
      <w:pPr>
        <w:pStyle w:val="24"/>
        <w:keepNext/>
        <w:keepLines/>
        <w:shd w:val="clear" w:color="auto" w:fill="auto"/>
        <w:spacing w:line="276" w:lineRule="auto"/>
        <w:jc w:val="center"/>
      </w:pPr>
      <w:r>
        <w:t>с</w:t>
      </w:r>
      <w:r w:rsidR="00293ACA">
        <w:t xml:space="preserve"> </w:t>
      </w:r>
      <w:r>
        <w:t>установленными требованиями и программа энергосбережения</w:t>
      </w:r>
      <w:bookmarkEnd w:id="5"/>
    </w:p>
    <w:p w:rsidR="00696E0F" w:rsidRPr="00696E0F" w:rsidRDefault="00696E0F" w:rsidP="00696E0F">
      <w:pPr>
        <w:pStyle w:val="24"/>
        <w:keepNext/>
        <w:keepLines/>
        <w:shd w:val="clear" w:color="auto" w:fill="auto"/>
        <w:spacing w:line="276" w:lineRule="auto"/>
        <w:jc w:val="center"/>
        <w:rPr>
          <w:sz w:val="10"/>
          <w:szCs w:val="10"/>
        </w:rPr>
      </w:pPr>
    </w:p>
    <w:p w:rsidR="00D51C69" w:rsidRDefault="001759C6" w:rsidP="0030767E">
      <w:pPr>
        <w:pStyle w:val="20"/>
        <w:shd w:val="clear" w:color="auto" w:fill="auto"/>
        <w:spacing w:before="0" w:after="209" w:line="276" w:lineRule="auto"/>
        <w:ind w:right="391" w:firstLine="740"/>
        <w:jc w:val="both"/>
      </w:pPr>
      <w:r>
        <w:t xml:space="preserve">Мероприятия, предусмотренные инвестиционной программой МУП ДЕЗ ЖКХ «Боровское» по модернизации, развитию и техническому перевооружению системы водоснабжения Боровского сельсовета Новосибирского района Новосибирской области </w:t>
      </w:r>
      <w:r w:rsidR="0030767E">
        <w:br/>
      </w:r>
      <w:r>
        <w:t>на 201</w:t>
      </w:r>
      <w:r w:rsidR="00696E0F">
        <w:t>9</w:t>
      </w:r>
      <w:r>
        <w:t>-20</w:t>
      </w:r>
      <w:r w:rsidR="00696E0F">
        <w:t xml:space="preserve">21 </w:t>
      </w:r>
      <w:r w:rsidR="00C479C0">
        <w:t>г</w:t>
      </w:r>
      <w:r>
        <w:t>г.</w:t>
      </w:r>
      <w:r w:rsidR="00293ACA">
        <w:t xml:space="preserve"> </w:t>
      </w:r>
      <w:r>
        <w:t xml:space="preserve">позволят повысить качество предоставляемых услуг населению. Инвестиционной программой предусмотрено строительство ограждения зоны санитарной охраны, реконструкция сетей водоснабжения, устройство павильона на скважине, снижение выбросов загрязняющих веществ в атмосферу, </w:t>
      </w:r>
      <w:r w:rsidR="00D51C69">
        <w:t xml:space="preserve">строительство </w:t>
      </w:r>
      <w:r w:rsidR="00D51C69" w:rsidRPr="00D51C69">
        <w:t>блочно-модульн</w:t>
      </w:r>
      <w:r w:rsidR="00D51C69">
        <w:t>ой станции</w:t>
      </w:r>
      <w:r w:rsidR="00D51C69" w:rsidRPr="00D51C69">
        <w:t xml:space="preserve"> водоподготовки</w:t>
      </w:r>
      <w:r w:rsidR="00D51C69">
        <w:t>.</w:t>
      </w:r>
    </w:p>
    <w:p w:rsidR="00D11276" w:rsidRDefault="001759C6" w:rsidP="00D51C69">
      <w:pPr>
        <w:pStyle w:val="24"/>
        <w:keepNext/>
        <w:keepLines/>
        <w:shd w:val="clear" w:color="auto" w:fill="auto"/>
        <w:spacing w:line="276" w:lineRule="auto"/>
        <w:jc w:val="center"/>
      </w:pPr>
      <w:r>
        <w:t>9.</w:t>
      </w:r>
      <w:r w:rsidR="00B75595">
        <w:t xml:space="preserve"> </w:t>
      </w:r>
      <w:r>
        <w:t>Перечень установленных в отношении объектов</w:t>
      </w:r>
    </w:p>
    <w:p w:rsidR="00D11276" w:rsidRDefault="001759C6" w:rsidP="00D11276">
      <w:pPr>
        <w:pStyle w:val="60"/>
        <w:shd w:val="clear" w:color="auto" w:fill="auto"/>
        <w:spacing w:after="0" w:line="276" w:lineRule="auto"/>
      </w:pPr>
      <w:r>
        <w:t>централизованных систем</w:t>
      </w:r>
      <w:r w:rsidR="00D11276">
        <w:t xml:space="preserve"> </w:t>
      </w:r>
      <w:r w:rsidR="0030767E">
        <w:t>водоснабжения</w:t>
      </w:r>
    </w:p>
    <w:p w:rsidR="008F6477" w:rsidRDefault="001759C6" w:rsidP="00D11276">
      <w:pPr>
        <w:pStyle w:val="60"/>
        <w:shd w:val="clear" w:color="auto" w:fill="auto"/>
        <w:spacing w:after="0" w:line="276" w:lineRule="auto"/>
      </w:pPr>
      <w:r>
        <w:t xml:space="preserve">инвестиционных обязательств </w:t>
      </w:r>
    </w:p>
    <w:p w:rsidR="00D11276" w:rsidRDefault="00D11276" w:rsidP="00D11276">
      <w:pPr>
        <w:pStyle w:val="20"/>
        <w:shd w:val="clear" w:color="auto" w:fill="auto"/>
        <w:spacing w:before="0" w:line="317" w:lineRule="exact"/>
        <w:ind w:firstLine="740"/>
        <w:rPr>
          <w:highlight w:val="yellow"/>
        </w:rPr>
      </w:pPr>
    </w:p>
    <w:p w:rsidR="008F6477" w:rsidRPr="00A37DD4" w:rsidRDefault="001759C6" w:rsidP="0030767E">
      <w:pPr>
        <w:pStyle w:val="20"/>
        <w:shd w:val="clear" w:color="auto" w:fill="auto"/>
        <w:spacing w:before="0" w:line="317" w:lineRule="exact"/>
        <w:ind w:firstLine="740"/>
        <w:jc w:val="both"/>
      </w:pPr>
      <w:r w:rsidRPr="00A37DD4">
        <w:t>Ранее в отношении МУП ДЕЗ ЖКХ «Боров</w:t>
      </w:r>
      <w:r w:rsidR="00B75595" w:rsidRPr="00A37DD4">
        <w:t>с</w:t>
      </w:r>
      <w:r w:rsidRPr="00A37DD4">
        <w:t>кое» инвест</w:t>
      </w:r>
      <w:r w:rsidR="0030767E" w:rsidRPr="00A37DD4">
        <w:t xml:space="preserve">иционная программа </w:t>
      </w:r>
      <w:r w:rsidR="00E71852" w:rsidRPr="00A37DD4">
        <w:t>разрабаты</w:t>
      </w:r>
      <w:r w:rsidR="0030767E" w:rsidRPr="00A37DD4">
        <w:t>валась, но не выполнялась в связи с отсутствием финансирования.</w:t>
      </w:r>
    </w:p>
    <w:p w:rsidR="00D11276" w:rsidRPr="00A37DD4" w:rsidRDefault="00D11276" w:rsidP="00D11276">
      <w:pPr>
        <w:pStyle w:val="20"/>
        <w:shd w:val="clear" w:color="auto" w:fill="auto"/>
        <w:spacing w:before="0" w:line="317" w:lineRule="exact"/>
        <w:ind w:firstLine="740"/>
      </w:pPr>
    </w:p>
    <w:p w:rsidR="008F6477" w:rsidRPr="00A37DD4" w:rsidRDefault="001759C6">
      <w:pPr>
        <w:pStyle w:val="24"/>
        <w:keepNext/>
        <w:keepLines/>
        <w:shd w:val="clear" w:color="auto" w:fill="auto"/>
        <w:spacing w:after="282" w:line="240" w:lineRule="exact"/>
        <w:jc w:val="center"/>
      </w:pPr>
      <w:bookmarkStart w:id="6" w:name="bookmark9"/>
      <w:r w:rsidRPr="00A37DD4">
        <w:t>10</w:t>
      </w:r>
      <w:r w:rsidR="00D11276" w:rsidRPr="00A37DD4">
        <w:t>.</w:t>
      </w:r>
      <w:r w:rsidRPr="00A37DD4">
        <w:t xml:space="preserve"> Отчет об исполнении инвестиционной программы за последний истекший год</w:t>
      </w:r>
      <w:bookmarkEnd w:id="6"/>
    </w:p>
    <w:p w:rsidR="008F6477" w:rsidRDefault="0030767E" w:rsidP="0030767E">
      <w:pPr>
        <w:pStyle w:val="20"/>
        <w:shd w:val="clear" w:color="auto" w:fill="auto"/>
        <w:spacing w:before="0" w:line="276" w:lineRule="auto"/>
        <w:ind w:firstLine="740"/>
        <w:jc w:val="both"/>
      </w:pPr>
      <w:r>
        <w:t>М</w:t>
      </w:r>
      <w:r w:rsidRPr="0030767E">
        <w:t>ероприятия инвестиционной программы по модернизации, развитию и техническому перевооружению систем водоснабжения администрации Боровского сельсовета Новосибирского района НСО / МУП ДЕЗ ЖКХ «Боровское» на 2016-2018 г. не выполняются в связи с отсутствием финансирования.</w:t>
      </w:r>
    </w:p>
    <w:sectPr w:rsidR="008F6477" w:rsidSect="00D11276">
      <w:pgSz w:w="11900" w:h="16840"/>
      <w:pgMar w:top="1025" w:right="701" w:bottom="1069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2B" w:rsidRDefault="00F3362B">
      <w:r>
        <w:separator/>
      </w:r>
    </w:p>
  </w:endnote>
  <w:endnote w:type="continuationSeparator" w:id="0">
    <w:p w:rsidR="00F3362B" w:rsidRDefault="00F3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67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EBB" w:rsidRPr="00480681" w:rsidRDefault="009E2EBB" w:rsidP="00C33147">
        <w:pPr>
          <w:pStyle w:val="af"/>
          <w:jc w:val="center"/>
          <w:rPr>
            <w:sz w:val="20"/>
            <w:szCs w:val="20"/>
          </w:rPr>
        </w:pPr>
        <w:r w:rsidRPr="00480681">
          <w:rPr>
            <w:sz w:val="20"/>
            <w:szCs w:val="20"/>
          </w:rPr>
          <w:fldChar w:fldCharType="begin"/>
        </w:r>
        <w:r w:rsidRPr="00480681">
          <w:rPr>
            <w:sz w:val="20"/>
            <w:szCs w:val="20"/>
          </w:rPr>
          <w:instrText>PAGE   \* MERGEFORMAT</w:instrText>
        </w:r>
        <w:r w:rsidRPr="00480681">
          <w:rPr>
            <w:sz w:val="20"/>
            <w:szCs w:val="20"/>
          </w:rPr>
          <w:fldChar w:fldCharType="separate"/>
        </w:r>
        <w:r w:rsidR="006F3061">
          <w:rPr>
            <w:noProof/>
            <w:sz w:val="20"/>
            <w:szCs w:val="20"/>
          </w:rPr>
          <w:t>3</w:t>
        </w:r>
        <w:r w:rsidRPr="00480681">
          <w:rPr>
            <w:sz w:val="20"/>
            <w:szCs w:val="20"/>
          </w:rPr>
          <w:fldChar w:fldCharType="end"/>
        </w:r>
      </w:p>
    </w:sdtContent>
  </w:sdt>
  <w:p w:rsidR="009E2EBB" w:rsidRDefault="009E2E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2B" w:rsidRDefault="00F3362B"/>
  </w:footnote>
  <w:footnote w:type="continuationSeparator" w:id="0">
    <w:p w:rsidR="00F3362B" w:rsidRDefault="00F336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B" w:rsidRDefault="009E2E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B" w:rsidRDefault="009E2E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BE3"/>
    <w:multiLevelType w:val="hybridMultilevel"/>
    <w:tmpl w:val="44167C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6555C0"/>
    <w:multiLevelType w:val="hybridMultilevel"/>
    <w:tmpl w:val="CF6AC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990FC4"/>
    <w:multiLevelType w:val="multilevel"/>
    <w:tmpl w:val="8EE2D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5598F"/>
    <w:multiLevelType w:val="hybridMultilevel"/>
    <w:tmpl w:val="2EF61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20834"/>
    <w:multiLevelType w:val="multilevel"/>
    <w:tmpl w:val="BC8A7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13F39"/>
    <w:multiLevelType w:val="multilevel"/>
    <w:tmpl w:val="9ED24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0C4A7B"/>
    <w:multiLevelType w:val="hybridMultilevel"/>
    <w:tmpl w:val="2780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01B"/>
    <w:multiLevelType w:val="multilevel"/>
    <w:tmpl w:val="C430057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2678C"/>
    <w:multiLevelType w:val="hybridMultilevel"/>
    <w:tmpl w:val="2A520B7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65B10EC6"/>
    <w:multiLevelType w:val="hybridMultilevel"/>
    <w:tmpl w:val="0F7C64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6D8C73EF"/>
    <w:multiLevelType w:val="hybridMultilevel"/>
    <w:tmpl w:val="CB8C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659E0"/>
    <w:multiLevelType w:val="hybridMultilevel"/>
    <w:tmpl w:val="6242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20BC3"/>
    <w:multiLevelType w:val="multilevel"/>
    <w:tmpl w:val="DF2C56C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6477"/>
    <w:rsid w:val="00011878"/>
    <w:rsid w:val="00023EB7"/>
    <w:rsid w:val="00026919"/>
    <w:rsid w:val="0003477B"/>
    <w:rsid w:val="000359ED"/>
    <w:rsid w:val="00040A8A"/>
    <w:rsid w:val="0004166C"/>
    <w:rsid w:val="00051BE2"/>
    <w:rsid w:val="0005354C"/>
    <w:rsid w:val="00060510"/>
    <w:rsid w:val="00086488"/>
    <w:rsid w:val="00087548"/>
    <w:rsid w:val="000B47D6"/>
    <w:rsid w:val="000D3661"/>
    <w:rsid w:val="000D6514"/>
    <w:rsid w:val="000E7F05"/>
    <w:rsid w:val="001073FC"/>
    <w:rsid w:val="00107B14"/>
    <w:rsid w:val="00112500"/>
    <w:rsid w:val="00142B90"/>
    <w:rsid w:val="0016074E"/>
    <w:rsid w:val="001645A4"/>
    <w:rsid w:val="00170D2D"/>
    <w:rsid w:val="001759C6"/>
    <w:rsid w:val="00180077"/>
    <w:rsid w:val="00184937"/>
    <w:rsid w:val="001957B7"/>
    <w:rsid w:val="001A1C83"/>
    <w:rsid w:val="001A3684"/>
    <w:rsid w:val="001A73E5"/>
    <w:rsid w:val="001B2683"/>
    <w:rsid w:val="001B6381"/>
    <w:rsid w:val="001C2B76"/>
    <w:rsid w:val="001D692A"/>
    <w:rsid w:val="00206F4A"/>
    <w:rsid w:val="00207AB3"/>
    <w:rsid w:val="00211F36"/>
    <w:rsid w:val="002165E2"/>
    <w:rsid w:val="00242E99"/>
    <w:rsid w:val="00264A27"/>
    <w:rsid w:val="00287797"/>
    <w:rsid w:val="00293ACA"/>
    <w:rsid w:val="002C6C36"/>
    <w:rsid w:val="002D4B59"/>
    <w:rsid w:val="002E31E9"/>
    <w:rsid w:val="002E5326"/>
    <w:rsid w:val="002E5505"/>
    <w:rsid w:val="002E7E3E"/>
    <w:rsid w:val="0030767E"/>
    <w:rsid w:val="003151C4"/>
    <w:rsid w:val="003272AF"/>
    <w:rsid w:val="003363D2"/>
    <w:rsid w:val="00347587"/>
    <w:rsid w:val="00360674"/>
    <w:rsid w:val="00380731"/>
    <w:rsid w:val="00385A19"/>
    <w:rsid w:val="003A5A68"/>
    <w:rsid w:val="003C398E"/>
    <w:rsid w:val="003E1698"/>
    <w:rsid w:val="003E3099"/>
    <w:rsid w:val="003E34C4"/>
    <w:rsid w:val="003E3E68"/>
    <w:rsid w:val="003F2B39"/>
    <w:rsid w:val="003F48FC"/>
    <w:rsid w:val="003F7A70"/>
    <w:rsid w:val="00410C17"/>
    <w:rsid w:val="00416E1D"/>
    <w:rsid w:val="0042679E"/>
    <w:rsid w:val="00442446"/>
    <w:rsid w:val="00453AFD"/>
    <w:rsid w:val="00454CA8"/>
    <w:rsid w:val="00464723"/>
    <w:rsid w:val="004751D5"/>
    <w:rsid w:val="00480681"/>
    <w:rsid w:val="004903B1"/>
    <w:rsid w:val="00491113"/>
    <w:rsid w:val="004960E6"/>
    <w:rsid w:val="004B4171"/>
    <w:rsid w:val="004C167B"/>
    <w:rsid w:val="004D378E"/>
    <w:rsid w:val="0050751A"/>
    <w:rsid w:val="00516D3A"/>
    <w:rsid w:val="00521AD0"/>
    <w:rsid w:val="00560158"/>
    <w:rsid w:val="0056278D"/>
    <w:rsid w:val="00562CE9"/>
    <w:rsid w:val="00577DD2"/>
    <w:rsid w:val="0058122A"/>
    <w:rsid w:val="00587D7F"/>
    <w:rsid w:val="005A2A20"/>
    <w:rsid w:val="005B07BB"/>
    <w:rsid w:val="005D208F"/>
    <w:rsid w:val="00616E39"/>
    <w:rsid w:val="0062127B"/>
    <w:rsid w:val="0062704A"/>
    <w:rsid w:val="0063623D"/>
    <w:rsid w:val="00654560"/>
    <w:rsid w:val="006549F0"/>
    <w:rsid w:val="00654ECC"/>
    <w:rsid w:val="00655627"/>
    <w:rsid w:val="00655A2C"/>
    <w:rsid w:val="00672A66"/>
    <w:rsid w:val="00673902"/>
    <w:rsid w:val="00680A96"/>
    <w:rsid w:val="0069099B"/>
    <w:rsid w:val="006935DA"/>
    <w:rsid w:val="00696E0F"/>
    <w:rsid w:val="006A0F45"/>
    <w:rsid w:val="006A1C52"/>
    <w:rsid w:val="006C2E53"/>
    <w:rsid w:val="006E3E18"/>
    <w:rsid w:val="006E55D8"/>
    <w:rsid w:val="006E627F"/>
    <w:rsid w:val="006F3061"/>
    <w:rsid w:val="006F4B64"/>
    <w:rsid w:val="006F4BD5"/>
    <w:rsid w:val="006F760B"/>
    <w:rsid w:val="0071082F"/>
    <w:rsid w:val="0071645E"/>
    <w:rsid w:val="00733F64"/>
    <w:rsid w:val="007342D1"/>
    <w:rsid w:val="007404D9"/>
    <w:rsid w:val="00745A82"/>
    <w:rsid w:val="00762A4E"/>
    <w:rsid w:val="00766C5A"/>
    <w:rsid w:val="007813BE"/>
    <w:rsid w:val="0078231D"/>
    <w:rsid w:val="00786948"/>
    <w:rsid w:val="00786AF6"/>
    <w:rsid w:val="007874DA"/>
    <w:rsid w:val="00793A2A"/>
    <w:rsid w:val="00796692"/>
    <w:rsid w:val="007A1204"/>
    <w:rsid w:val="007B3373"/>
    <w:rsid w:val="007C7101"/>
    <w:rsid w:val="007D0200"/>
    <w:rsid w:val="007D59DD"/>
    <w:rsid w:val="007D5EF9"/>
    <w:rsid w:val="007F65F7"/>
    <w:rsid w:val="0080039E"/>
    <w:rsid w:val="00803077"/>
    <w:rsid w:val="008118DD"/>
    <w:rsid w:val="00845F34"/>
    <w:rsid w:val="00852699"/>
    <w:rsid w:val="0085467A"/>
    <w:rsid w:val="008A069D"/>
    <w:rsid w:val="008A3865"/>
    <w:rsid w:val="008D2852"/>
    <w:rsid w:val="008F00B1"/>
    <w:rsid w:val="008F135B"/>
    <w:rsid w:val="008F1424"/>
    <w:rsid w:val="008F5788"/>
    <w:rsid w:val="008F6477"/>
    <w:rsid w:val="008F7B55"/>
    <w:rsid w:val="00902E9B"/>
    <w:rsid w:val="00906F11"/>
    <w:rsid w:val="00907ABD"/>
    <w:rsid w:val="009177DB"/>
    <w:rsid w:val="00922DC8"/>
    <w:rsid w:val="00926A8B"/>
    <w:rsid w:val="00927415"/>
    <w:rsid w:val="0093430F"/>
    <w:rsid w:val="0094747E"/>
    <w:rsid w:val="0095352A"/>
    <w:rsid w:val="0095777E"/>
    <w:rsid w:val="00964258"/>
    <w:rsid w:val="00970FEB"/>
    <w:rsid w:val="00973AD3"/>
    <w:rsid w:val="00982766"/>
    <w:rsid w:val="00983BB9"/>
    <w:rsid w:val="009941CB"/>
    <w:rsid w:val="009A2E6F"/>
    <w:rsid w:val="009B699D"/>
    <w:rsid w:val="009C50D8"/>
    <w:rsid w:val="009C54EB"/>
    <w:rsid w:val="009D1E27"/>
    <w:rsid w:val="009D30B5"/>
    <w:rsid w:val="009D6846"/>
    <w:rsid w:val="009D68BA"/>
    <w:rsid w:val="009E1CDD"/>
    <w:rsid w:val="009E2786"/>
    <w:rsid w:val="009E2EBB"/>
    <w:rsid w:val="009E3902"/>
    <w:rsid w:val="009F09E7"/>
    <w:rsid w:val="009F608E"/>
    <w:rsid w:val="009F67BA"/>
    <w:rsid w:val="00A16465"/>
    <w:rsid w:val="00A339F1"/>
    <w:rsid w:val="00A37DD4"/>
    <w:rsid w:val="00A42F11"/>
    <w:rsid w:val="00A45342"/>
    <w:rsid w:val="00A80464"/>
    <w:rsid w:val="00A818DF"/>
    <w:rsid w:val="00A81A2E"/>
    <w:rsid w:val="00A86FE0"/>
    <w:rsid w:val="00A9083C"/>
    <w:rsid w:val="00A96216"/>
    <w:rsid w:val="00AA6F30"/>
    <w:rsid w:val="00AB0192"/>
    <w:rsid w:val="00AB6AD8"/>
    <w:rsid w:val="00AC07BC"/>
    <w:rsid w:val="00AC23A3"/>
    <w:rsid w:val="00AD67D4"/>
    <w:rsid w:val="00AE78CD"/>
    <w:rsid w:val="00AF00FD"/>
    <w:rsid w:val="00AF17F1"/>
    <w:rsid w:val="00AF694F"/>
    <w:rsid w:val="00AF73A6"/>
    <w:rsid w:val="00B00848"/>
    <w:rsid w:val="00B16EB8"/>
    <w:rsid w:val="00B2071A"/>
    <w:rsid w:val="00B218E0"/>
    <w:rsid w:val="00B317CE"/>
    <w:rsid w:val="00B34C48"/>
    <w:rsid w:val="00B528F6"/>
    <w:rsid w:val="00B55B45"/>
    <w:rsid w:val="00B5635F"/>
    <w:rsid w:val="00B60A1A"/>
    <w:rsid w:val="00B70014"/>
    <w:rsid w:val="00B725B4"/>
    <w:rsid w:val="00B75595"/>
    <w:rsid w:val="00BA4244"/>
    <w:rsid w:val="00BA6BFD"/>
    <w:rsid w:val="00BC3C22"/>
    <w:rsid w:val="00BC407F"/>
    <w:rsid w:val="00BC75F5"/>
    <w:rsid w:val="00BD0B98"/>
    <w:rsid w:val="00BF1B35"/>
    <w:rsid w:val="00BF3CBC"/>
    <w:rsid w:val="00C15BB5"/>
    <w:rsid w:val="00C22D5D"/>
    <w:rsid w:val="00C25605"/>
    <w:rsid w:val="00C33147"/>
    <w:rsid w:val="00C34BF7"/>
    <w:rsid w:val="00C40A73"/>
    <w:rsid w:val="00C479C0"/>
    <w:rsid w:val="00C5083A"/>
    <w:rsid w:val="00C60E1B"/>
    <w:rsid w:val="00C675F3"/>
    <w:rsid w:val="00C76FAD"/>
    <w:rsid w:val="00C90984"/>
    <w:rsid w:val="00C945B9"/>
    <w:rsid w:val="00C95448"/>
    <w:rsid w:val="00CA3E24"/>
    <w:rsid w:val="00CB70E8"/>
    <w:rsid w:val="00CC4E4D"/>
    <w:rsid w:val="00CD2187"/>
    <w:rsid w:val="00CD3859"/>
    <w:rsid w:val="00CD3CAA"/>
    <w:rsid w:val="00CE4EFD"/>
    <w:rsid w:val="00CE564E"/>
    <w:rsid w:val="00CF55AC"/>
    <w:rsid w:val="00D11276"/>
    <w:rsid w:val="00D13825"/>
    <w:rsid w:val="00D3513D"/>
    <w:rsid w:val="00D377DA"/>
    <w:rsid w:val="00D417B5"/>
    <w:rsid w:val="00D47C08"/>
    <w:rsid w:val="00D51C69"/>
    <w:rsid w:val="00D56B49"/>
    <w:rsid w:val="00D6512E"/>
    <w:rsid w:val="00D66892"/>
    <w:rsid w:val="00D74A65"/>
    <w:rsid w:val="00D8222F"/>
    <w:rsid w:val="00D87A36"/>
    <w:rsid w:val="00D87B77"/>
    <w:rsid w:val="00DB58ED"/>
    <w:rsid w:val="00DB74F0"/>
    <w:rsid w:val="00DD61E9"/>
    <w:rsid w:val="00DD7082"/>
    <w:rsid w:val="00DE158C"/>
    <w:rsid w:val="00DF3046"/>
    <w:rsid w:val="00E11EE1"/>
    <w:rsid w:val="00E4551E"/>
    <w:rsid w:val="00E70520"/>
    <w:rsid w:val="00E71852"/>
    <w:rsid w:val="00E85AAF"/>
    <w:rsid w:val="00EE2F37"/>
    <w:rsid w:val="00EE540C"/>
    <w:rsid w:val="00EF003B"/>
    <w:rsid w:val="00EF4337"/>
    <w:rsid w:val="00EF7F46"/>
    <w:rsid w:val="00F068E1"/>
    <w:rsid w:val="00F129C4"/>
    <w:rsid w:val="00F17A94"/>
    <w:rsid w:val="00F21463"/>
    <w:rsid w:val="00F3362B"/>
    <w:rsid w:val="00F420F6"/>
    <w:rsid w:val="00F44FE0"/>
    <w:rsid w:val="00F46D10"/>
    <w:rsid w:val="00F5632D"/>
    <w:rsid w:val="00F63106"/>
    <w:rsid w:val="00F80040"/>
    <w:rsid w:val="00F87414"/>
    <w:rsid w:val="00F90894"/>
    <w:rsid w:val="00FA5DAC"/>
    <w:rsid w:val="00FC618E"/>
    <w:rsid w:val="00FD007C"/>
    <w:rsid w:val="00FD73D3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3pt3pt">
    <w:name w:val="Основной текст (3) + 13 pt;Полужирный;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1pt">
    <w:name w:val="Основной текст (2) + 9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0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0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3" w:lineRule="exact"/>
      <w:ind w:hanging="156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7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281" w:lineRule="exact"/>
      <w:ind w:firstLine="580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-safe-panelinject-current">
    <w:name w:val="b-safe-panel__inject-current"/>
    <w:basedOn w:val="a"/>
    <w:rsid w:val="0095777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76" w:lineRule="auto"/>
    </w:pPr>
    <w:rPr>
      <w:rFonts w:ascii="Times New Roman" w:eastAsia="Times New Roman" w:hAnsi="Times New Roman" w:cs="Times New Roman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690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99B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55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55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B755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5595"/>
    <w:rPr>
      <w:color w:val="000000"/>
    </w:rPr>
  </w:style>
  <w:style w:type="table" w:styleId="af1">
    <w:name w:val="Table Grid"/>
    <w:basedOn w:val="a1"/>
    <w:uiPriority w:val="59"/>
    <w:rsid w:val="0038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3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11A2-E00C-4BB8-889F-A2CFD4D0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6372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2019-02-14T08:22:00Z</cp:lastPrinted>
  <dcterms:created xsi:type="dcterms:W3CDTF">2018-10-30T05:01:00Z</dcterms:created>
  <dcterms:modified xsi:type="dcterms:W3CDTF">2019-02-14T10:54:00Z</dcterms:modified>
</cp:coreProperties>
</file>