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B6" w:rsidRPr="007E76B9" w:rsidRDefault="006F3B51" w:rsidP="001A6ACF">
      <w:pPr>
        <w:tabs>
          <w:tab w:val="left" w:pos="7088"/>
        </w:tabs>
        <w:jc w:val="right"/>
        <w:outlineLvl w:val="0"/>
        <w:rPr>
          <w:kern w:val="28"/>
        </w:rPr>
      </w:pPr>
      <w:r>
        <w:rPr>
          <w:kern w:val="28"/>
        </w:rPr>
        <w:t xml:space="preserve">приложение № </w:t>
      </w:r>
      <w:r w:rsidR="005825E8">
        <w:rPr>
          <w:kern w:val="28"/>
        </w:rPr>
        <w:t>1</w:t>
      </w:r>
    </w:p>
    <w:p w:rsidR="007E76B9" w:rsidRDefault="007E76B9" w:rsidP="00625DB6">
      <w:pPr>
        <w:outlineLvl w:val="0"/>
        <w:rPr>
          <w:b/>
          <w:kern w:val="28"/>
        </w:rPr>
      </w:pPr>
    </w:p>
    <w:p w:rsidR="007E76B9" w:rsidRPr="002B16E0" w:rsidRDefault="007E76B9" w:rsidP="00625DB6">
      <w:pPr>
        <w:outlineLvl w:val="0"/>
        <w:rPr>
          <w:b/>
          <w:kern w:val="28"/>
        </w:rPr>
      </w:pPr>
    </w:p>
    <w:p w:rsidR="00625DB6" w:rsidRPr="00E449ED" w:rsidRDefault="00625DB6" w:rsidP="00625DB6">
      <w:pPr>
        <w:jc w:val="center"/>
        <w:rPr>
          <w:b/>
        </w:rPr>
      </w:pPr>
      <w:r w:rsidRPr="00E449ED">
        <w:rPr>
          <w:b/>
        </w:rPr>
        <w:t xml:space="preserve">Обоснование начальной (максимальной) цены контракта </w:t>
      </w:r>
    </w:p>
    <w:p w:rsidR="00625DB6" w:rsidRPr="004C3DA8" w:rsidRDefault="00625DB6" w:rsidP="004C3DA8">
      <w:pPr>
        <w:jc w:val="center"/>
      </w:pPr>
      <w:r>
        <w:t>н</w:t>
      </w:r>
      <w:r w:rsidRPr="00E449ED">
        <w:t xml:space="preserve">а </w:t>
      </w:r>
      <w:r w:rsidR="004C3DA8">
        <w:t>поставку внешних жестких дисков</w:t>
      </w:r>
    </w:p>
    <w:p w:rsidR="006D686D" w:rsidRPr="00625DB6" w:rsidRDefault="00625DB6" w:rsidP="00625DB6">
      <w:pPr>
        <w:pStyle w:val="a4"/>
        <w:ind w:left="0" w:right="-6"/>
        <w:rPr>
          <w:sz w:val="28"/>
          <w:szCs w:val="28"/>
        </w:rPr>
      </w:pPr>
      <w:r w:rsidRPr="00E449ED">
        <w:tab/>
      </w:r>
      <w:r w:rsidRPr="00625DB6">
        <w:rPr>
          <w:sz w:val="28"/>
          <w:szCs w:val="28"/>
        </w:rPr>
        <w:t xml:space="preserve">Заказчик: администрация </w:t>
      </w:r>
      <w:r w:rsidR="00C27E92">
        <w:rPr>
          <w:sz w:val="28"/>
          <w:szCs w:val="28"/>
        </w:rPr>
        <w:t>Боровского сельсовета Новосибирского</w:t>
      </w:r>
      <w:r w:rsidR="006D686D">
        <w:rPr>
          <w:sz w:val="28"/>
          <w:szCs w:val="28"/>
        </w:rPr>
        <w:t xml:space="preserve"> района Новосибирской области.</w:t>
      </w:r>
    </w:p>
    <w:p w:rsidR="00E66F90" w:rsidRDefault="00625DB6" w:rsidP="00E66F90">
      <w:pPr>
        <w:suppressAutoHyphens/>
        <w:ind w:firstLine="709"/>
        <w:jc w:val="both"/>
      </w:pPr>
      <w:r w:rsidRPr="00062D4E">
        <w:t xml:space="preserve">В соответствии со статьей 22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062D4E">
          <w:t>2013 г</w:t>
        </w:r>
      </w:smartTag>
      <w:r w:rsidRPr="00062D4E">
        <w:t>. № 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</w:t>
      </w:r>
      <w:r w:rsidR="00E66F90">
        <w:t xml:space="preserve"> </w:t>
      </w:r>
      <w:r w:rsidR="003D406A">
        <w:t>методом сопоставимых рыночных цен (анализа рынка)  на основании ценовой информации,</w:t>
      </w:r>
      <w:r w:rsidR="003D406A" w:rsidRPr="0067153D">
        <w:t xml:space="preserve"> </w:t>
      </w:r>
      <w:r w:rsidR="00D84998">
        <w:t>полученной от поставщиков</w:t>
      </w:r>
      <w:r w:rsidR="003D406A">
        <w:t>.</w:t>
      </w:r>
    </w:p>
    <w:p w:rsidR="000554BA" w:rsidRPr="000554BA" w:rsidRDefault="000554BA" w:rsidP="000554BA">
      <w:pPr>
        <w:widowControl/>
        <w:shd w:val="clear" w:color="auto" w:fill="FFFFFF"/>
      </w:pPr>
      <w:r w:rsidRPr="000554BA">
        <w:t>Данные для расчета являются однородными (коэффициент вариации равен 7.89</w:t>
      </w:r>
      <w:proofErr w:type="gramStart"/>
      <w:r w:rsidRPr="000554BA">
        <w:t>%).</w:t>
      </w:r>
      <w:r w:rsidRPr="000554BA">
        <w:br/>
        <w:t>НМЦК</w:t>
      </w:r>
      <w:proofErr w:type="gramEnd"/>
      <w:r w:rsidRPr="000554BA">
        <w:t xml:space="preserve"> составляет 38 999.97 руб.</w:t>
      </w:r>
    </w:p>
    <w:p w:rsidR="000554BA" w:rsidRDefault="000554BA" w:rsidP="00E66F90">
      <w:pPr>
        <w:suppressAutoHyphens/>
        <w:ind w:firstLine="709"/>
        <w:jc w:val="both"/>
      </w:pPr>
    </w:p>
    <w:p w:rsidR="003D406A" w:rsidRPr="00F735DD" w:rsidRDefault="003D406A" w:rsidP="00E66F90">
      <w:pPr>
        <w:suppressAutoHyphens/>
        <w:ind w:firstLine="709"/>
        <w:jc w:val="both"/>
        <w:rPr>
          <w:sz w:val="20"/>
          <w:szCs w:val="20"/>
        </w:rPr>
      </w:pPr>
      <w:r w:rsidRPr="00F735DD">
        <w:rPr>
          <w:sz w:val="20"/>
          <w:szCs w:val="20"/>
        </w:rPr>
        <w:t xml:space="preserve"> </w:t>
      </w:r>
    </w:p>
    <w:tbl>
      <w:tblPr>
        <w:tblStyle w:val="a6"/>
        <w:tblW w:w="104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1276"/>
        <w:gridCol w:w="1275"/>
        <w:gridCol w:w="1276"/>
        <w:gridCol w:w="845"/>
        <w:gridCol w:w="1272"/>
      </w:tblGrid>
      <w:tr w:rsidR="003D406A" w:rsidRPr="000F04A3" w:rsidTr="001A65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/>
              </w:rPr>
              <w:t>№ п/п.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F04A3">
              <w:rPr>
                <w:color w:val="000000"/>
                <w:sz w:val="24"/>
                <w:szCs w:val="24"/>
              </w:rPr>
              <w:t>К.пр</w:t>
            </w:r>
            <w:proofErr w:type="spellEnd"/>
            <w:r w:rsidRPr="000F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color w:val="000000"/>
                <w:sz w:val="24"/>
                <w:szCs w:val="24"/>
                <w:lang w:val="ru-RU"/>
              </w:rPr>
              <w:t>2</w:t>
            </w:r>
            <w:r w:rsidRPr="000F04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4A3">
              <w:rPr>
                <w:color w:val="000000"/>
                <w:sz w:val="24"/>
                <w:szCs w:val="24"/>
              </w:rPr>
              <w:t>К.пр</w:t>
            </w:r>
            <w:proofErr w:type="spellEnd"/>
            <w:r w:rsidRPr="000F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color w:val="000000"/>
                <w:sz w:val="24"/>
                <w:szCs w:val="24"/>
                <w:lang w:val="ru-RU"/>
              </w:rPr>
              <w:t>3</w:t>
            </w:r>
            <w:r w:rsidRPr="000F04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4A3">
              <w:rPr>
                <w:color w:val="000000"/>
                <w:sz w:val="24"/>
                <w:szCs w:val="24"/>
              </w:rPr>
              <w:t>К.пр</w:t>
            </w:r>
            <w:proofErr w:type="spellEnd"/>
            <w:r w:rsidRPr="000F04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0F04A3" w:rsidRDefault="003D406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color w:val="000000"/>
                <w:sz w:val="24"/>
                <w:szCs w:val="24"/>
              </w:rPr>
              <w:t>(1п+2п+3п)/3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0F04A3" w:rsidRDefault="00F735DD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Кол-во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0F04A3" w:rsidRDefault="003D406A" w:rsidP="0071686F">
            <w:pPr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 w:rsidRPr="000F04A3">
              <w:rPr>
                <w:color w:val="000000"/>
                <w:sz w:val="24"/>
                <w:szCs w:val="24"/>
              </w:rPr>
              <w:t>Сумма</w:t>
            </w:r>
            <w:proofErr w:type="spellEnd"/>
            <w:r w:rsidRPr="000F04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04A3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0F04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657A" w:rsidRPr="000F04A3" w:rsidTr="001A65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0F04A3" w:rsidRDefault="001A657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0F04A3" w:rsidRDefault="004C3DA8" w:rsidP="00ED6779">
            <w:pPr>
              <w:ind w:left="0"/>
              <w:rPr>
                <w:sz w:val="24"/>
                <w:szCs w:val="24"/>
                <w:lang w:val="ru-RU" w:eastAsia="en-US"/>
              </w:rPr>
            </w:pPr>
            <w:proofErr w:type="spellStart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Внешний</w:t>
            </w:r>
            <w:proofErr w:type="spellEnd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жесткий</w:t>
            </w:r>
            <w:proofErr w:type="spellEnd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диск</w:t>
            </w:r>
            <w:proofErr w:type="spellEnd"/>
            <w:r w:rsidRPr="000F04A3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F04A3">
              <w:rPr>
                <w:rFonts w:eastAsia="SimSun"/>
                <w:color w:val="212529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ОКПД2 26.20.21.120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0F04A3" w:rsidRDefault="001A657A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0F04A3">
              <w:rPr>
                <w:sz w:val="24"/>
                <w:szCs w:val="24"/>
                <w:lang w:val="ru-RU"/>
              </w:rPr>
              <w:t>Усл.ед</w:t>
            </w:r>
            <w:proofErr w:type="spellEnd"/>
            <w:r w:rsidRPr="000F04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0F04A3" w:rsidRDefault="004C3DA8" w:rsidP="0071686F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14010,00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0F04A3" w:rsidRDefault="004C3DA8" w:rsidP="00705A43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11959,8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0F04A3" w:rsidRDefault="004C3DA8" w:rsidP="001A657A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13030,17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0F04A3" w:rsidRDefault="004C3DA8" w:rsidP="00ED6779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38999,97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0F04A3" w:rsidRDefault="004C3DA8" w:rsidP="00670C6A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0F04A3" w:rsidRDefault="004C3DA8" w:rsidP="00467FED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4333,33</w:t>
            </w:r>
          </w:p>
        </w:tc>
      </w:tr>
      <w:tr w:rsidR="004C3DA8" w:rsidRPr="000F04A3" w:rsidTr="001A657A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14010,00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11959,8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13030,17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38999,97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A8" w:rsidRPr="000F04A3" w:rsidRDefault="004C3DA8" w:rsidP="004C3DA8">
            <w:pPr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0F04A3">
              <w:rPr>
                <w:sz w:val="24"/>
                <w:szCs w:val="24"/>
                <w:lang w:val="ru-RU" w:eastAsia="en-US"/>
              </w:rPr>
              <w:t>12999,99</w:t>
            </w:r>
          </w:p>
        </w:tc>
      </w:tr>
    </w:tbl>
    <w:p w:rsidR="00E467EC" w:rsidRDefault="00E467EC" w:rsidP="003D406A">
      <w:pPr>
        <w:pStyle w:val="a5"/>
        <w:ind w:left="0"/>
        <w:jc w:val="both"/>
        <w:rPr>
          <w:b/>
          <w:sz w:val="24"/>
          <w:szCs w:val="24"/>
        </w:rPr>
      </w:pPr>
    </w:p>
    <w:p w:rsidR="000554BA" w:rsidRPr="002C3448" w:rsidRDefault="000554BA" w:rsidP="000554BA">
      <w:pPr>
        <w:widowControl/>
        <w:shd w:val="clear" w:color="auto" w:fill="FFFFFF"/>
        <w:rPr>
          <w:sz w:val="21"/>
          <w:szCs w:val="21"/>
        </w:rPr>
      </w:pPr>
      <w:r w:rsidRPr="002C3448">
        <w:rPr>
          <w:sz w:val="21"/>
          <w:szCs w:val="21"/>
        </w:rPr>
        <w:t>Итоговые результаты в таблице округлены с точностью до сотых аналогично примеру определения и обоснования НМЦК методом сопоставимых рыночных цен, приведенному в приложении №3 к Методическим рекомендациям.</w:t>
      </w:r>
    </w:p>
    <w:p w:rsidR="000554BA" w:rsidRPr="002C3448" w:rsidRDefault="000554BA" w:rsidP="000554BA">
      <w:pPr>
        <w:jc w:val="both"/>
        <w:rPr>
          <w:sz w:val="24"/>
          <w:szCs w:val="24"/>
        </w:rPr>
      </w:pPr>
    </w:p>
    <w:p w:rsidR="000554BA" w:rsidRPr="000F04A3" w:rsidRDefault="000554BA" w:rsidP="003D406A">
      <w:pPr>
        <w:pStyle w:val="a5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1A657A" w:rsidRPr="001A657A" w:rsidRDefault="003D406A" w:rsidP="001A657A">
      <w:pPr>
        <w:ind w:left="284" w:firstLine="142"/>
        <w:jc w:val="both"/>
        <w:rPr>
          <w:b/>
        </w:rPr>
      </w:pPr>
      <w:r w:rsidRPr="00013F66">
        <w:rPr>
          <w:b/>
        </w:rPr>
        <w:t>Итого НМЦК:</w:t>
      </w:r>
      <w:r w:rsidR="005B3CA3" w:rsidRPr="00013F66">
        <w:rPr>
          <w:b/>
        </w:rPr>
        <w:t xml:space="preserve"> </w:t>
      </w:r>
      <w:r w:rsidR="004C3DA8">
        <w:rPr>
          <w:b/>
        </w:rPr>
        <w:t>12 999</w:t>
      </w:r>
      <w:r w:rsidR="00C27E92">
        <w:rPr>
          <w:b/>
        </w:rPr>
        <w:t xml:space="preserve"> руб.</w:t>
      </w:r>
      <w:r w:rsidR="001A657A" w:rsidRPr="001A657A">
        <w:rPr>
          <w:b/>
        </w:rPr>
        <w:t xml:space="preserve"> (</w:t>
      </w:r>
      <w:r w:rsidR="004C3DA8">
        <w:rPr>
          <w:b/>
        </w:rPr>
        <w:t>двенадцать тысяч девятьсот девяносто девять) рублей 99</w:t>
      </w:r>
      <w:r w:rsidR="001A657A" w:rsidRPr="001A657A">
        <w:rPr>
          <w:b/>
        </w:rPr>
        <w:t xml:space="preserve"> копеек</w:t>
      </w:r>
    </w:p>
    <w:p w:rsidR="00546BF1" w:rsidRPr="00F463FB" w:rsidRDefault="00546BF1" w:rsidP="001A657A">
      <w:pPr>
        <w:pStyle w:val="a5"/>
        <w:ind w:left="0"/>
        <w:jc w:val="both"/>
        <w:rPr>
          <w:sz w:val="24"/>
          <w:szCs w:val="24"/>
        </w:rPr>
      </w:pPr>
    </w:p>
    <w:p w:rsidR="00546BF1" w:rsidRPr="00F463FB" w:rsidRDefault="00546BF1" w:rsidP="008E5F98">
      <w:pPr>
        <w:ind w:firstLine="708"/>
        <w:jc w:val="both"/>
        <w:rPr>
          <w:sz w:val="24"/>
          <w:szCs w:val="24"/>
        </w:rPr>
      </w:pPr>
    </w:p>
    <w:p w:rsidR="00F463FB" w:rsidRPr="00F463FB" w:rsidRDefault="00F463FB" w:rsidP="00013F66">
      <w:pPr>
        <w:jc w:val="both"/>
        <w:rPr>
          <w:sz w:val="24"/>
          <w:szCs w:val="24"/>
        </w:rPr>
      </w:pPr>
    </w:p>
    <w:sectPr w:rsidR="00F463FB" w:rsidRPr="00F463FB" w:rsidSect="00252E35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293F"/>
    <w:multiLevelType w:val="hybridMultilevel"/>
    <w:tmpl w:val="D25E1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7DF7"/>
    <w:multiLevelType w:val="hybridMultilevel"/>
    <w:tmpl w:val="BF769298"/>
    <w:lvl w:ilvl="0" w:tplc="6D86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C"/>
    <w:rsid w:val="00000994"/>
    <w:rsid w:val="0000543E"/>
    <w:rsid w:val="000059D8"/>
    <w:rsid w:val="00013F66"/>
    <w:rsid w:val="00021B5F"/>
    <w:rsid w:val="00026E43"/>
    <w:rsid w:val="00030BFF"/>
    <w:rsid w:val="00031160"/>
    <w:rsid w:val="00034DA3"/>
    <w:rsid w:val="00036758"/>
    <w:rsid w:val="0003686A"/>
    <w:rsid w:val="0003736B"/>
    <w:rsid w:val="00042F89"/>
    <w:rsid w:val="000533D9"/>
    <w:rsid w:val="000554BA"/>
    <w:rsid w:val="000554E5"/>
    <w:rsid w:val="00056A01"/>
    <w:rsid w:val="00067C11"/>
    <w:rsid w:val="000807E1"/>
    <w:rsid w:val="00085930"/>
    <w:rsid w:val="00091C47"/>
    <w:rsid w:val="000A5E93"/>
    <w:rsid w:val="000A6216"/>
    <w:rsid w:val="000B058B"/>
    <w:rsid w:val="000B0A3D"/>
    <w:rsid w:val="000B799E"/>
    <w:rsid w:val="000D41AF"/>
    <w:rsid w:val="000D4CA2"/>
    <w:rsid w:val="000D601F"/>
    <w:rsid w:val="000E2D35"/>
    <w:rsid w:val="000F04A3"/>
    <w:rsid w:val="000F7E0D"/>
    <w:rsid w:val="00104216"/>
    <w:rsid w:val="001126FB"/>
    <w:rsid w:val="00116A11"/>
    <w:rsid w:val="001221C5"/>
    <w:rsid w:val="00123732"/>
    <w:rsid w:val="00132AFA"/>
    <w:rsid w:val="00150134"/>
    <w:rsid w:val="0015284D"/>
    <w:rsid w:val="001578BF"/>
    <w:rsid w:val="00164A48"/>
    <w:rsid w:val="00165004"/>
    <w:rsid w:val="001662C7"/>
    <w:rsid w:val="00173BB4"/>
    <w:rsid w:val="00190F13"/>
    <w:rsid w:val="00190FBC"/>
    <w:rsid w:val="001923E6"/>
    <w:rsid w:val="001A4E15"/>
    <w:rsid w:val="001A655B"/>
    <w:rsid w:val="001A657A"/>
    <w:rsid w:val="001A6ACF"/>
    <w:rsid w:val="001B23E7"/>
    <w:rsid w:val="001B2D76"/>
    <w:rsid w:val="001B3DB6"/>
    <w:rsid w:val="001B5F2C"/>
    <w:rsid w:val="001C245F"/>
    <w:rsid w:val="001C484E"/>
    <w:rsid w:val="001C505B"/>
    <w:rsid w:val="001C630A"/>
    <w:rsid w:val="001D01C0"/>
    <w:rsid w:val="001D429E"/>
    <w:rsid w:val="001E140E"/>
    <w:rsid w:val="001E5D7B"/>
    <w:rsid w:val="001F45C0"/>
    <w:rsid w:val="0020053B"/>
    <w:rsid w:val="0022017E"/>
    <w:rsid w:val="002212B3"/>
    <w:rsid w:val="00232BD8"/>
    <w:rsid w:val="002412FF"/>
    <w:rsid w:val="00241568"/>
    <w:rsid w:val="0024173A"/>
    <w:rsid w:val="00242E12"/>
    <w:rsid w:val="0024496B"/>
    <w:rsid w:val="00247392"/>
    <w:rsid w:val="00252E35"/>
    <w:rsid w:val="00253071"/>
    <w:rsid w:val="00265B69"/>
    <w:rsid w:val="00275A0C"/>
    <w:rsid w:val="00287889"/>
    <w:rsid w:val="00291E85"/>
    <w:rsid w:val="002950A1"/>
    <w:rsid w:val="00297A47"/>
    <w:rsid w:val="002A4CBD"/>
    <w:rsid w:val="002A5449"/>
    <w:rsid w:val="002B154D"/>
    <w:rsid w:val="002C3448"/>
    <w:rsid w:val="002C4CD6"/>
    <w:rsid w:val="002C7EE9"/>
    <w:rsid w:val="002D5B21"/>
    <w:rsid w:val="002D6756"/>
    <w:rsid w:val="002E1DBC"/>
    <w:rsid w:val="002E59F0"/>
    <w:rsid w:val="002E6D1A"/>
    <w:rsid w:val="002E785E"/>
    <w:rsid w:val="002F2708"/>
    <w:rsid w:val="002F36DA"/>
    <w:rsid w:val="002F3C7D"/>
    <w:rsid w:val="002F76D6"/>
    <w:rsid w:val="002F7EED"/>
    <w:rsid w:val="00301793"/>
    <w:rsid w:val="00314F9D"/>
    <w:rsid w:val="00323523"/>
    <w:rsid w:val="00323D36"/>
    <w:rsid w:val="00334FAD"/>
    <w:rsid w:val="00346DF5"/>
    <w:rsid w:val="0035068E"/>
    <w:rsid w:val="003674F1"/>
    <w:rsid w:val="00374E59"/>
    <w:rsid w:val="00380E26"/>
    <w:rsid w:val="003839FB"/>
    <w:rsid w:val="00394DEB"/>
    <w:rsid w:val="0039674F"/>
    <w:rsid w:val="003A3ACB"/>
    <w:rsid w:val="003B288E"/>
    <w:rsid w:val="003C0DA1"/>
    <w:rsid w:val="003C2767"/>
    <w:rsid w:val="003C3266"/>
    <w:rsid w:val="003C6C13"/>
    <w:rsid w:val="003D406A"/>
    <w:rsid w:val="003D5984"/>
    <w:rsid w:val="003F04A7"/>
    <w:rsid w:val="00400197"/>
    <w:rsid w:val="004024DE"/>
    <w:rsid w:val="00403A7D"/>
    <w:rsid w:val="00405BDA"/>
    <w:rsid w:val="00406951"/>
    <w:rsid w:val="00412AA5"/>
    <w:rsid w:val="004208C1"/>
    <w:rsid w:val="00420DCA"/>
    <w:rsid w:val="00421102"/>
    <w:rsid w:val="00430C61"/>
    <w:rsid w:val="0043560A"/>
    <w:rsid w:val="00435FE0"/>
    <w:rsid w:val="00446A0C"/>
    <w:rsid w:val="00446A8B"/>
    <w:rsid w:val="00452C2C"/>
    <w:rsid w:val="004539D0"/>
    <w:rsid w:val="00457A5B"/>
    <w:rsid w:val="004607FA"/>
    <w:rsid w:val="00460C66"/>
    <w:rsid w:val="004610D0"/>
    <w:rsid w:val="00465BB1"/>
    <w:rsid w:val="00466C63"/>
    <w:rsid w:val="00470971"/>
    <w:rsid w:val="0047142C"/>
    <w:rsid w:val="00474EF3"/>
    <w:rsid w:val="00475E83"/>
    <w:rsid w:val="00483435"/>
    <w:rsid w:val="00484333"/>
    <w:rsid w:val="00484617"/>
    <w:rsid w:val="00487BCB"/>
    <w:rsid w:val="00491042"/>
    <w:rsid w:val="00493214"/>
    <w:rsid w:val="00494507"/>
    <w:rsid w:val="00497CDA"/>
    <w:rsid w:val="004B1FFE"/>
    <w:rsid w:val="004B2219"/>
    <w:rsid w:val="004B33B1"/>
    <w:rsid w:val="004B3DB0"/>
    <w:rsid w:val="004B47A3"/>
    <w:rsid w:val="004C2E21"/>
    <w:rsid w:val="004C3DA8"/>
    <w:rsid w:val="004C6BF0"/>
    <w:rsid w:val="004C7F3A"/>
    <w:rsid w:val="004D3067"/>
    <w:rsid w:val="004D35DE"/>
    <w:rsid w:val="004D62E0"/>
    <w:rsid w:val="004E7FEF"/>
    <w:rsid w:val="004F0A92"/>
    <w:rsid w:val="004F57B2"/>
    <w:rsid w:val="004F5BBC"/>
    <w:rsid w:val="004F70A3"/>
    <w:rsid w:val="00505044"/>
    <w:rsid w:val="00507E76"/>
    <w:rsid w:val="00510125"/>
    <w:rsid w:val="00511C89"/>
    <w:rsid w:val="00511E68"/>
    <w:rsid w:val="005125BD"/>
    <w:rsid w:val="0051504B"/>
    <w:rsid w:val="00515BBC"/>
    <w:rsid w:val="00525550"/>
    <w:rsid w:val="00532847"/>
    <w:rsid w:val="00533D3E"/>
    <w:rsid w:val="00536BE0"/>
    <w:rsid w:val="00540260"/>
    <w:rsid w:val="0054064D"/>
    <w:rsid w:val="00545876"/>
    <w:rsid w:val="00545C99"/>
    <w:rsid w:val="00546BF1"/>
    <w:rsid w:val="00556170"/>
    <w:rsid w:val="00564429"/>
    <w:rsid w:val="00565916"/>
    <w:rsid w:val="005745D5"/>
    <w:rsid w:val="005749DD"/>
    <w:rsid w:val="005825E8"/>
    <w:rsid w:val="00584C9A"/>
    <w:rsid w:val="00585B0D"/>
    <w:rsid w:val="00586557"/>
    <w:rsid w:val="0059783C"/>
    <w:rsid w:val="005A6CF1"/>
    <w:rsid w:val="005A72E8"/>
    <w:rsid w:val="005B0C2E"/>
    <w:rsid w:val="005B2D92"/>
    <w:rsid w:val="005B3CA3"/>
    <w:rsid w:val="005D2A13"/>
    <w:rsid w:val="005E4340"/>
    <w:rsid w:val="005F2992"/>
    <w:rsid w:val="005F3338"/>
    <w:rsid w:val="005F79AB"/>
    <w:rsid w:val="00610E6D"/>
    <w:rsid w:val="00611AFD"/>
    <w:rsid w:val="006131D8"/>
    <w:rsid w:val="00622360"/>
    <w:rsid w:val="00625DB6"/>
    <w:rsid w:val="00626FA7"/>
    <w:rsid w:val="00640B05"/>
    <w:rsid w:val="00642DD6"/>
    <w:rsid w:val="00643BAF"/>
    <w:rsid w:val="00653A5A"/>
    <w:rsid w:val="00660E53"/>
    <w:rsid w:val="00664BFA"/>
    <w:rsid w:val="00670C6A"/>
    <w:rsid w:val="0067319B"/>
    <w:rsid w:val="00673F7B"/>
    <w:rsid w:val="00676F61"/>
    <w:rsid w:val="00684BA7"/>
    <w:rsid w:val="00684C39"/>
    <w:rsid w:val="00697460"/>
    <w:rsid w:val="006A219B"/>
    <w:rsid w:val="006A4EA0"/>
    <w:rsid w:val="006B01D6"/>
    <w:rsid w:val="006B3072"/>
    <w:rsid w:val="006B3EF7"/>
    <w:rsid w:val="006B7596"/>
    <w:rsid w:val="006C4C14"/>
    <w:rsid w:val="006D1F17"/>
    <w:rsid w:val="006D686D"/>
    <w:rsid w:val="006D6CDD"/>
    <w:rsid w:val="006D6F87"/>
    <w:rsid w:val="006F3B51"/>
    <w:rsid w:val="00701869"/>
    <w:rsid w:val="00705A43"/>
    <w:rsid w:val="0071686F"/>
    <w:rsid w:val="007173AB"/>
    <w:rsid w:val="00720110"/>
    <w:rsid w:val="00725763"/>
    <w:rsid w:val="0073158C"/>
    <w:rsid w:val="007350E7"/>
    <w:rsid w:val="00740B1D"/>
    <w:rsid w:val="0075381D"/>
    <w:rsid w:val="00754989"/>
    <w:rsid w:val="007560CC"/>
    <w:rsid w:val="007568D7"/>
    <w:rsid w:val="00757FC4"/>
    <w:rsid w:val="00761868"/>
    <w:rsid w:val="00761BAC"/>
    <w:rsid w:val="007715DC"/>
    <w:rsid w:val="00776E71"/>
    <w:rsid w:val="0078299D"/>
    <w:rsid w:val="00785125"/>
    <w:rsid w:val="00790236"/>
    <w:rsid w:val="00792BAF"/>
    <w:rsid w:val="007937DC"/>
    <w:rsid w:val="0079466D"/>
    <w:rsid w:val="007A18BD"/>
    <w:rsid w:val="007A65D8"/>
    <w:rsid w:val="007B3DFE"/>
    <w:rsid w:val="007B4363"/>
    <w:rsid w:val="007B48CB"/>
    <w:rsid w:val="007C1CD3"/>
    <w:rsid w:val="007C72A4"/>
    <w:rsid w:val="007D0FE8"/>
    <w:rsid w:val="007D2EA4"/>
    <w:rsid w:val="007D47A4"/>
    <w:rsid w:val="007E2C5C"/>
    <w:rsid w:val="007E76B9"/>
    <w:rsid w:val="007F1235"/>
    <w:rsid w:val="007F1C55"/>
    <w:rsid w:val="00806EB3"/>
    <w:rsid w:val="0082241A"/>
    <w:rsid w:val="008344C4"/>
    <w:rsid w:val="00842000"/>
    <w:rsid w:val="00844D31"/>
    <w:rsid w:val="00847932"/>
    <w:rsid w:val="00850358"/>
    <w:rsid w:val="00851443"/>
    <w:rsid w:val="0085286A"/>
    <w:rsid w:val="00853ABA"/>
    <w:rsid w:val="008605DB"/>
    <w:rsid w:val="0086129B"/>
    <w:rsid w:val="00867380"/>
    <w:rsid w:val="008771C1"/>
    <w:rsid w:val="0088009D"/>
    <w:rsid w:val="00881BE5"/>
    <w:rsid w:val="008872EB"/>
    <w:rsid w:val="008903F7"/>
    <w:rsid w:val="008942CE"/>
    <w:rsid w:val="008964DD"/>
    <w:rsid w:val="008977EA"/>
    <w:rsid w:val="008B0FB7"/>
    <w:rsid w:val="008C000F"/>
    <w:rsid w:val="008C1358"/>
    <w:rsid w:val="008C15C3"/>
    <w:rsid w:val="008C1942"/>
    <w:rsid w:val="008D06AA"/>
    <w:rsid w:val="008D2153"/>
    <w:rsid w:val="008E5F98"/>
    <w:rsid w:val="008F37E4"/>
    <w:rsid w:val="008F5D62"/>
    <w:rsid w:val="0090258C"/>
    <w:rsid w:val="00902CA6"/>
    <w:rsid w:val="00926B8F"/>
    <w:rsid w:val="00927B0A"/>
    <w:rsid w:val="0093338B"/>
    <w:rsid w:val="0093363E"/>
    <w:rsid w:val="009400B1"/>
    <w:rsid w:val="00947352"/>
    <w:rsid w:val="00967F46"/>
    <w:rsid w:val="00971DB9"/>
    <w:rsid w:val="00981C8F"/>
    <w:rsid w:val="00982534"/>
    <w:rsid w:val="00982FF3"/>
    <w:rsid w:val="00983C7E"/>
    <w:rsid w:val="00986810"/>
    <w:rsid w:val="00986BF6"/>
    <w:rsid w:val="00991F33"/>
    <w:rsid w:val="009A0561"/>
    <w:rsid w:val="009A146E"/>
    <w:rsid w:val="009A66C5"/>
    <w:rsid w:val="009A6703"/>
    <w:rsid w:val="009B2676"/>
    <w:rsid w:val="009B662B"/>
    <w:rsid w:val="009B73D2"/>
    <w:rsid w:val="009C538E"/>
    <w:rsid w:val="009C7C46"/>
    <w:rsid w:val="009D0495"/>
    <w:rsid w:val="009D6230"/>
    <w:rsid w:val="009D7A8A"/>
    <w:rsid w:val="009E1EB7"/>
    <w:rsid w:val="009E222A"/>
    <w:rsid w:val="009E2E23"/>
    <w:rsid w:val="009E4498"/>
    <w:rsid w:val="009E6FF9"/>
    <w:rsid w:val="009F76E7"/>
    <w:rsid w:val="00A05310"/>
    <w:rsid w:val="00A0570F"/>
    <w:rsid w:val="00A10DA2"/>
    <w:rsid w:val="00A10E9D"/>
    <w:rsid w:val="00A253CF"/>
    <w:rsid w:val="00A338CD"/>
    <w:rsid w:val="00A373D7"/>
    <w:rsid w:val="00A42E9E"/>
    <w:rsid w:val="00A45FD2"/>
    <w:rsid w:val="00A53196"/>
    <w:rsid w:val="00A60D41"/>
    <w:rsid w:val="00A77E4F"/>
    <w:rsid w:val="00A85D67"/>
    <w:rsid w:val="00A87356"/>
    <w:rsid w:val="00A97BA0"/>
    <w:rsid w:val="00AA5F9C"/>
    <w:rsid w:val="00AB26C4"/>
    <w:rsid w:val="00AB39F9"/>
    <w:rsid w:val="00AD0B9F"/>
    <w:rsid w:val="00AD3EDC"/>
    <w:rsid w:val="00AE09D3"/>
    <w:rsid w:val="00AF3B5C"/>
    <w:rsid w:val="00AF60B2"/>
    <w:rsid w:val="00AF611F"/>
    <w:rsid w:val="00B00141"/>
    <w:rsid w:val="00B00572"/>
    <w:rsid w:val="00B102B9"/>
    <w:rsid w:val="00B1586F"/>
    <w:rsid w:val="00B232BF"/>
    <w:rsid w:val="00B24F00"/>
    <w:rsid w:val="00B26CDE"/>
    <w:rsid w:val="00B45C9C"/>
    <w:rsid w:val="00B4620D"/>
    <w:rsid w:val="00B46FA0"/>
    <w:rsid w:val="00B54E4B"/>
    <w:rsid w:val="00B63AB1"/>
    <w:rsid w:val="00B63F7E"/>
    <w:rsid w:val="00B6644E"/>
    <w:rsid w:val="00B67D9A"/>
    <w:rsid w:val="00B700BF"/>
    <w:rsid w:val="00B7016E"/>
    <w:rsid w:val="00B73BC0"/>
    <w:rsid w:val="00B74DA9"/>
    <w:rsid w:val="00B841BE"/>
    <w:rsid w:val="00B85322"/>
    <w:rsid w:val="00B916EC"/>
    <w:rsid w:val="00B95E28"/>
    <w:rsid w:val="00BA558C"/>
    <w:rsid w:val="00BA750D"/>
    <w:rsid w:val="00BA7D9B"/>
    <w:rsid w:val="00BB0A58"/>
    <w:rsid w:val="00BB2559"/>
    <w:rsid w:val="00BC2E99"/>
    <w:rsid w:val="00BD434D"/>
    <w:rsid w:val="00BE6C0D"/>
    <w:rsid w:val="00BF5483"/>
    <w:rsid w:val="00BF5B33"/>
    <w:rsid w:val="00BF6182"/>
    <w:rsid w:val="00C13A9E"/>
    <w:rsid w:val="00C2162B"/>
    <w:rsid w:val="00C24ACB"/>
    <w:rsid w:val="00C27E92"/>
    <w:rsid w:val="00C31A21"/>
    <w:rsid w:val="00C4108D"/>
    <w:rsid w:val="00C42D80"/>
    <w:rsid w:val="00C44E8C"/>
    <w:rsid w:val="00C47A0C"/>
    <w:rsid w:val="00C53310"/>
    <w:rsid w:val="00C62F8F"/>
    <w:rsid w:val="00C720B6"/>
    <w:rsid w:val="00C72650"/>
    <w:rsid w:val="00C726C5"/>
    <w:rsid w:val="00C73426"/>
    <w:rsid w:val="00C77C85"/>
    <w:rsid w:val="00C82F13"/>
    <w:rsid w:val="00C85B14"/>
    <w:rsid w:val="00C875E0"/>
    <w:rsid w:val="00C87EDB"/>
    <w:rsid w:val="00C93657"/>
    <w:rsid w:val="00C957AB"/>
    <w:rsid w:val="00C97E81"/>
    <w:rsid w:val="00CA091F"/>
    <w:rsid w:val="00CA1D8F"/>
    <w:rsid w:val="00CA658E"/>
    <w:rsid w:val="00CB2E72"/>
    <w:rsid w:val="00CB695C"/>
    <w:rsid w:val="00CC02CE"/>
    <w:rsid w:val="00CD3EBA"/>
    <w:rsid w:val="00CD7F27"/>
    <w:rsid w:val="00CE4EA0"/>
    <w:rsid w:val="00CF13E1"/>
    <w:rsid w:val="00CF20B6"/>
    <w:rsid w:val="00CF36CD"/>
    <w:rsid w:val="00D04A6C"/>
    <w:rsid w:val="00D10EC5"/>
    <w:rsid w:val="00D120D9"/>
    <w:rsid w:val="00D23100"/>
    <w:rsid w:val="00D2329D"/>
    <w:rsid w:val="00D24204"/>
    <w:rsid w:val="00D25D47"/>
    <w:rsid w:val="00D26B7A"/>
    <w:rsid w:val="00D33119"/>
    <w:rsid w:val="00D35594"/>
    <w:rsid w:val="00D44A67"/>
    <w:rsid w:val="00D468E4"/>
    <w:rsid w:val="00D47D5D"/>
    <w:rsid w:val="00D47FA9"/>
    <w:rsid w:val="00D55123"/>
    <w:rsid w:val="00D6064A"/>
    <w:rsid w:val="00D63747"/>
    <w:rsid w:val="00D64360"/>
    <w:rsid w:val="00D70D31"/>
    <w:rsid w:val="00D72268"/>
    <w:rsid w:val="00D72A7C"/>
    <w:rsid w:val="00D75F6A"/>
    <w:rsid w:val="00D8025B"/>
    <w:rsid w:val="00D83943"/>
    <w:rsid w:val="00D84998"/>
    <w:rsid w:val="00D92A25"/>
    <w:rsid w:val="00D92E73"/>
    <w:rsid w:val="00D95F25"/>
    <w:rsid w:val="00DB41A1"/>
    <w:rsid w:val="00DD679D"/>
    <w:rsid w:val="00DD6C62"/>
    <w:rsid w:val="00DD76C0"/>
    <w:rsid w:val="00DE14E8"/>
    <w:rsid w:val="00DE6084"/>
    <w:rsid w:val="00DF0677"/>
    <w:rsid w:val="00DF32A8"/>
    <w:rsid w:val="00DF4017"/>
    <w:rsid w:val="00E045C5"/>
    <w:rsid w:val="00E07C9B"/>
    <w:rsid w:val="00E24A7E"/>
    <w:rsid w:val="00E333EB"/>
    <w:rsid w:val="00E34D41"/>
    <w:rsid w:val="00E3681B"/>
    <w:rsid w:val="00E434B1"/>
    <w:rsid w:val="00E467EC"/>
    <w:rsid w:val="00E51034"/>
    <w:rsid w:val="00E511A6"/>
    <w:rsid w:val="00E53BB8"/>
    <w:rsid w:val="00E5762B"/>
    <w:rsid w:val="00E66F90"/>
    <w:rsid w:val="00E718C2"/>
    <w:rsid w:val="00E7785F"/>
    <w:rsid w:val="00E840FE"/>
    <w:rsid w:val="00E84545"/>
    <w:rsid w:val="00E9704B"/>
    <w:rsid w:val="00EA67BF"/>
    <w:rsid w:val="00EB0815"/>
    <w:rsid w:val="00EB4AB2"/>
    <w:rsid w:val="00EB5577"/>
    <w:rsid w:val="00EC30FD"/>
    <w:rsid w:val="00EC5EE7"/>
    <w:rsid w:val="00EC797A"/>
    <w:rsid w:val="00EC7EC5"/>
    <w:rsid w:val="00ED051F"/>
    <w:rsid w:val="00ED4901"/>
    <w:rsid w:val="00ED6779"/>
    <w:rsid w:val="00ED79A2"/>
    <w:rsid w:val="00EE0065"/>
    <w:rsid w:val="00EE03F8"/>
    <w:rsid w:val="00EE271A"/>
    <w:rsid w:val="00EE57B5"/>
    <w:rsid w:val="00EE5C6B"/>
    <w:rsid w:val="00EE5F2C"/>
    <w:rsid w:val="00EF3D4F"/>
    <w:rsid w:val="00EF56F9"/>
    <w:rsid w:val="00F02A57"/>
    <w:rsid w:val="00F0391E"/>
    <w:rsid w:val="00F157DC"/>
    <w:rsid w:val="00F20871"/>
    <w:rsid w:val="00F21568"/>
    <w:rsid w:val="00F21ADC"/>
    <w:rsid w:val="00F30C23"/>
    <w:rsid w:val="00F342ED"/>
    <w:rsid w:val="00F36A08"/>
    <w:rsid w:val="00F42AC3"/>
    <w:rsid w:val="00F463FB"/>
    <w:rsid w:val="00F50955"/>
    <w:rsid w:val="00F520C4"/>
    <w:rsid w:val="00F53181"/>
    <w:rsid w:val="00F5796A"/>
    <w:rsid w:val="00F64589"/>
    <w:rsid w:val="00F65C2E"/>
    <w:rsid w:val="00F71175"/>
    <w:rsid w:val="00F735DD"/>
    <w:rsid w:val="00F73903"/>
    <w:rsid w:val="00F744C5"/>
    <w:rsid w:val="00F75E60"/>
    <w:rsid w:val="00F87809"/>
    <w:rsid w:val="00FA0CBC"/>
    <w:rsid w:val="00FA3726"/>
    <w:rsid w:val="00FA498A"/>
    <w:rsid w:val="00FA567E"/>
    <w:rsid w:val="00FC71EC"/>
    <w:rsid w:val="00FC75CE"/>
    <w:rsid w:val="00FD1510"/>
    <w:rsid w:val="00FD440E"/>
    <w:rsid w:val="00FE24F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61C012-F143-4099-8BBA-386A1C25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E5F98"/>
    <w:rPr>
      <w:b/>
      <w:bCs/>
    </w:rPr>
  </w:style>
  <w:style w:type="paragraph" w:styleId="a4">
    <w:name w:val="Block Text"/>
    <w:basedOn w:val="a"/>
    <w:rsid w:val="00625DB6"/>
    <w:pPr>
      <w:widowControl/>
      <w:spacing w:after="120"/>
      <w:ind w:left="1440" w:right="1440"/>
      <w:jc w:val="both"/>
    </w:pPr>
    <w:rPr>
      <w:sz w:val="24"/>
      <w:szCs w:val="20"/>
    </w:rPr>
  </w:style>
  <w:style w:type="paragraph" w:styleId="a5">
    <w:name w:val="List Paragraph"/>
    <w:basedOn w:val="a"/>
    <w:uiPriority w:val="34"/>
    <w:qFormat/>
    <w:rsid w:val="00625DB6"/>
    <w:pPr>
      <w:ind w:left="720"/>
      <w:contextualSpacing/>
    </w:pPr>
  </w:style>
  <w:style w:type="table" w:styleId="a6">
    <w:name w:val="Table Grid"/>
    <w:basedOn w:val="a1"/>
    <w:uiPriority w:val="59"/>
    <w:rsid w:val="009F76E7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82F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82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2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7E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E9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0554B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CBC-9239-456D-9E91-91AFE0EF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BUHGALTER</cp:lastModifiedBy>
  <cp:revision>13</cp:revision>
  <cp:lastPrinted>2021-03-11T04:11:00Z</cp:lastPrinted>
  <dcterms:created xsi:type="dcterms:W3CDTF">2021-01-20T07:20:00Z</dcterms:created>
  <dcterms:modified xsi:type="dcterms:W3CDTF">2021-11-29T07:17:00Z</dcterms:modified>
</cp:coreProperties>
</file>