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DB6" w:rsidRPr="009B76E2" w:rsidRDefault="006F3B51" w:rsidP="001A6ACF">
      <w:pPr>
        <w:tabs>
          <w:tab w:val="left" w:pos="7088"/>
        </w:tabs>
        <w:jc w:val="right"/>
        <w:outlineLvl w:val="0"/>
        <w:rPr>
          <w:kern w:val="28"/>
          <w:sz w:val="24"/>
          <w:szCs w:val="24"/>
        </w:rPr>
      </w:pPr>
      <w:r w:rsidRPr="009B76E2">
        <w:rPr>
          <w:kern w:val="28"/>
          <w:sz w:val="24"/>
          <w:szCs w:val="24"/>
        </w:rPr>
        <w:t xml:space="preserve">приложение № </w:t>
      </w:r>
      <w:r w:rsidR="005825E8" w:rsidRPr="009B76E2">
        <w:rPr>
          <w:kern w:val="28"/>
          <w:sz w:val="24"/>
          <w:szCs w:val="24"/>
        </w:rPr>
        <w:t>1</w:t>
      </w:r>
    </w:p>
    <w:p w:rsidR="007E76B9" w:rsidRDefault="007E76B9" w:rsidP="00625DB6">
      <w:pPr>
        <w:outlineLvl w:val="0"/>
        <w:rPr>
          <w:b/>
          <w:kern w:val="28"/>
        </w:rPr>
      </w:pPr>
    </w:p>
    <w:p w:rsidR="007E76B9" w:rsidRPr="002B16E0" w:rsidRDefault="007E76B9" w:rsidP="00625DB6">
      <w:pPr>
        <w:outlineLvl w:val="0"/>
        <w:rPr>
          <w:b/>
          <w:kern w:val="28"/>
        </w:rPr>
      </w:pPr>
    </w:p>
    <w:p w:rsidR="00625DB6" w:rsidRPr="009B76E2" w:rsidRDefault="00625DB6" w:rsidP="00625DB6">
      <w:pPr>
        <w:jc w:val="center"/>
        <w:rPr>
          <w:b/>
          <w:sz w:val="24"/>
          <w:szCs w:val="24"/>
        </w:rPr>
      </w:pPr>
      <w:r w:rsidRPr="009B76E2">
        <w:rPr>
          <w:b/>
          <w:sz w:val="24"/>
          <w:szCs w:val="24"/>
        </w:rPr>
        <w:t xml:space="preserve">Обоснование начальной (максимальной) цены контракта </w:t>
      </w:r>
    </w:p>
    <w:p w:rsidR="006D686D" w:rsidRPr="009B76E2" w:rsidRDefault="00625DB6" w:rsidP="009B76E2">
      <w:pPr>
        <w:jc w:val="center"/>
        <w:rPr>
          <w:sz w:val="24"/>
          <w:szCs w:val="24"/>
        </w:rPr>
      </w:pPr>
      <w:r w:rsidRPr="009B76E2">
        <w:rPr>
          <w:sz w:val="24"/>
          <w:szCs w:val="24"/>
        </w:rPr>
        <w:t xml:space="preserve">на </w:t>
      </w:r>
      <w:r w:rsidR="009B76E2">
        <w:rPr>
          <w:sz w:val="24"/>
          <w:szCs w:val="24"/>
        </w:rPr>
        <w:t>в</w:t>
      </w:r>
      <w:r w:rsidR="009B76E2" w:rsidRPr="009B76E2">
        <w:rPr>
          <w:sz w:val="24"/>
          <w:szCs w:val="24"/>
        </w:rPr>
        <w:t>ыполнение</w:t>
      </w:r>
      <w:r w:rsidR="009B76E2" w:rsidRPr="009B76E2">
        <w:rPr>
          <w:sz w:val="24"/>
          <w:szCs w:val="24"/>
        </w:rPr>
        <w:t xml:space="preserve"> работ по содержанию и техническому обслуживанию наружного освещения на территории Боровского сельсовета Новосибирского района Новосибирской области</w:t>
      </w:r>
      <w:r w:rsidRPr="009B76E2">
        <w:rPr>
          <w:sz w:val="24"/>
          <w:szCs w:val="24"/>
        </w:rPr>
        <w:tab/>
        <w:t xml:space="preserve">Заказчик: администрация </w:t>
      </w:r>
      <w:r w:rsidR="00C27E92" w:rsidRPr="009B76E2">
        <w:rPr>
          <w:sz w:val="24"/>
          <w:szCs w:val="24"/>
        </w:rPr>
        <w:t>Боровского сельсовета Новосибирского</w:t>
      </w:r>
      <w:r w:rsidR="006D686D" w:rsidRPr="009B76E2">
        <w:rPr>
          <w:sz w:val="24"/>
          <w:szCs w:val="24"/>
        </w:rPr>
        <w:t xml:space="preserve"> района Новосибирской области.</w:t>
      </w:r>
    </w:p>
    <w:p w:rsidR="00E66F90" w:rsidRPr="009B76E2" w:rsidRDefault="00625DB6" w:rsidP="00E66F90">
      <w:pPr>
        <w:suppressAutoHyphens/>
        <w:ind w:firstLine="709"/>
        <w:jc w:val="both"/>
        <w:rPr>
          <w:sz w:val="24"/>
          <w:szCs w:val="24"/>
        </w:rPr>
      </w:pPr>
      <w:r w:rsidRPr="009B76E2">
        <w:rPr>
          <w:sz w:val="24"/>
          <w:szCs w:val="24"/>
        </w:rPr>
        <w:t xml:space="preserve">В соответствии со статьей 22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9B76E2">
          <w:rPr>
            <w:sz w:val="24"/>
            <w:szCs w:val="24"/>
          </w:rPr>
          <w:t>2013 г</w:t>
        </w:r>
      </w:smartTag>
      <w:r w:rsidRPr="009B76E2">
        <w:rPr>
          <w:sz w:val="24"/>
          <w:szCs w:val="24"/>
        </w:rPr>
        <w:t>. № 44-ФЗ «О контрактной системе в сфере закупок товаров, работ, услуг для обеспечения государственных и муниципальных нужд» и Методическими рекомендациями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 начальная (максимальная) цена контракта определена</w:t>
      </w:r>
      <w:r w:rsidR="00E66F90" w:rsidRPr="009B76E2">
        <w:rPr>
          <w:sz w:val="24"/>
          <w:szCs w:val="24"/>
        </w:rPr>
        <w:t xml:space="preserve"> </w:t>
      </w:r>
      <w:r w:rsidR="003D406A" w:rsidRPr="009B76E2">
        <w:rPr>
          <w:sz w:val="24"/>
          <w:szCs w:val="24"/>
        </w:rPr>
        <w:t xml:space="preserve">методом сопоставимых рыночных цен (анализа рынка)  на основании ценовой информации, </w:t>
      </w:r>
      <w:r w:rsidR="00D84998" w:rsidRPr="009B76E2">
        <w:rPr>
          <w:sz w:val="24"/>
          <w:szCs w:val="24"/>
        </w:rPr>
        <w:t>полученной от поставщиков</w:t>
      </w:r>
      <w:r w:rsidR="003D406A" w:rsidRPr="009B76E2">
        <w:rPr>
          <w:sz w:val="24"/>
          <w:szCs w:val="24"/>
        </w:rPr>
        <w:t>.</w:t>
      </w:r>
    </w:p>
    <w:p w:rsidR="000554BA" w:rsidRPr="009B76E2" w:rsidRDefault="000554BA" w:rsidP="000554BA">
      <w:pPr>
        <w:widowControl/>
        <w:shd w:val="clear" w:color="auto" w:fill="FFFFFF"/>
        <w:rPr>
          <w:sz w:val="24"/>
          <w:szCs w:val="24"/>
        </w:rPr>
      </w:pPr>
      <w:r w:rsidRPr="009B76E2">
        <w:rPr>
          <w:sz w:val="24"/>
          <w:szCs w:val="24"/>
        </w:rPr>
        <w:t xml:space="preserve">Данные для расчета являются однородными </w:t>
      </w:r>
      <w:r w:rsidR="009B76E2" w:rsidRPr="009B76E2">
        <w:rPr>
          <w:sz w:val="24"/>
          <w:szCs w:val="24"/>
        </w:rPr>
        <w:t>(коэффициент вариации равен 3.64</w:t>
      </w:r>
      <w:proofErr w:type="gramStart"/>
      <w:r w:rsidRPr="009B76E2">
        <w:rPr>
          <w:sz w:val="24"/>
          <w:szCs w:val="24"/>
        </w:rPr>
        <w:t>%).</w:t>
      </w:r>
      <w:r w:rsidRPr="009B76E2">
        <w:rPr>
          <w:sz w:val="24"/>
          <w:szCs w:val="24"/>
        </w:rPr>
        <w:br/>
        <w:t>НМЦК</w:t>
      </w:r>
      <w:proofErr w:type="gramEnd"/>
      <w:r w:rsidRPr="009B76E2">
        <w:rPr>
          <w:sz w:val="24"/>
          <w:szCs w:val="24"/>
        </w:rPr>
        <w:t xml:space="preserve"> составляет </w:t>
      </w:r>
      <w:r w:rsidR="009B76E2" w:rsidRPr="009B76E2">
        <w:rPr>
          <w:sz w:val="24"/>
          <w:szCs w:val="24"/>
        </w:rPr>
        <w:t>385 000</w:t>
      </w:r>
      <w:r w:rsidRPr="009B76E2">
        <w:rPr>
          <w:sz w:val="24"/>
          <w:szCs w:val="24"/>
        </w:rPr>
        <w:t> руб.</w:t>
      </w:r>
      <w:r w:rsidR="009B76E2" w:rsidRPr="009B76E2">
        <w:rPr>
          <w:sz w:val="24"/>
          <w:szCs w:val="24"/>
        </w:rPr>
        <w:t xml:space="preserve"> 00</w:t>
      </w:r>
    </w:p>
    <w:p w:rsidR="000554BA" w:rsidRDefault="000554BA" w:rsidP="00E66F90">
      <w:pPr>
        <w:suppressAutoHyphens/>
        <w:ind w:firstLine="709"/>
        <w:jc w:val="both"/>
      </w:pPr>
    </w:p>
    <w:p w:rsidR="003D406A" w:rsidRPr="00F735DD" w:rsidRDefault="003D406A" w:rsidP="00E66F90">
      <w:pPr>
        <w:suppressAutoHyphens/>
        <w:ind w:firstLine="709"/>
        <w:jc w:val="both"/>
        <w:rPr>
          <w:sz w:val="20"/>
          <w:szCs w:val="20"/>
        </w:rPr>
      </w:pPr>
      <w:r w:rsidRPr="00F735DD">
        <w:rPr>
          <w:sz w:val="20"/>
          <w:szCs w:val="20"/>
        </w:rPr>
        <w:t xml:space="preserve"> </w:t>
      </w:r>
    </w:p>
    <w:tbl>
      <w:tblPr>
        <w:tblStyle w:val="a6"/>
        <w:tblW w:w="1101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822"/>
        <w:gridCol w:w="1276"/>
        <w:gridCol w:w="1276"/>
        <w:gridCol w:w="1275"/>
        <w:gridCol w:w="1276"/>
        <w:gridCol w:w="845"/>
        <w:gridCol w:w="1272"/>
      </w:tblGrid>
      <w:tr w:rsidR="003D406A" w:rsidRPr="009B76E2" w:rsidTr="009B76E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06A" w:rsidRPr="009B76E2" w:rsidRDefault="003D406A" w:rsidP="0071686F">
            <w:pPr>
              <w:ind w:left="0"/>
              <w:jc w:val="center"/>
              <w:rPr>
                <w:sz w:val="20"/>
                <w:szCs w:val="20"/>
                <w:lang w:val="ru-RU" w:eastAsia="en-US"/>
              </w:rPr>
            </w:pPr>
            <w:r w:rsidRPr="009B76E2">
              <w:rPr>
                <w:sz w:val="20"/>
                <w:szCs w:val="20"/>
                <w:lang w:val="ru-RU"/>
              </w:rPr>
              <w:t>№ п/п.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06A" w:rsidRPr="009B76E2" w:rsidRDefault="003D406A" w:rsidP="0071686F">
            <w:pPr>
              <w:ind w:left="0"/>
              <w:jc w:val="center"/>
              <w:rPr>
                <w:sz w:val="20"/>
                <w:szCs w:val="20"/>
                <w:lang w:val="ru-RU" w:eastAsia="en-US"/>
              </w:rPr>
            </w:pPr>
            <w:r w:rsidRPr="009B76E2">
              <w:rPr>
                <w:sz w:val="20"/>
                <w:szCs w:val="20"/>
                <w:lang w:val="ru-RU"/>
              </w:rPr>
              <w:t>Наименование работ и затрат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06A" w:rsidRPr="009B76E2" w:rsidRDefault="003D406A" w:rsidP="0071686F">
            <w:pPr>
              <w:ind w:left="0"/>
              <w:jc w:val="center"/>
              <w:rPr>
                <w:sz w:val="20"/>
                <w:szCs w:val="20"/>
                <w:lang w:val="ru-RU" w:eastAsia="en-US"/>
              </w:rPr>
            </w:pPr>
            <w:r w:rsidRPr="009B76E2">
              <w:rPr>
                <w:sz w:val="20"/>
                <w:szCs w:val="20"/>
                <w:lang w:val="ru-RU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06A" w:rsidRPr="009B76E2" w:rsidRDefault="003D406A" w:rsidP="009B76E2">
            <w:pPr>
              <w:ind w:left="0"/>
              <w:jc w:val="center"/>
              <w:rPr>
                <w:sz w:val="20"/>
                <w:szCs w:val="20"/>
                <w:lang w:val="ru-RU" w:eastAsia="en-US"/>
              </w:rPr>
            </w:pPr>
            <w:r w:rsidRPr="009B76E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06A" w:rsidRPr="009B76E2" w:rsidRDefault="003D406A" w:rsidP="0071686F">
            <w:pPr>
              <w:ind w:left="0"/>
              <w:jc w:val="center"/>
              <w:rPr>
                <w:sz w:val="20"/>
                <w:szCs w:val="20"/>
                <w:lang w:val="ru-RU" w:eastAsia="en-US"/>
              </w:rPr>
            </w:pPr>
            <w:r w:rsidRPr="009B76E2">
              <w:rPr>
                <w:color w:val="000000"/>
                <w:sz w:val="20"/>
                <w:szCs w:val="20"/>
                <w:lang w:val="ru-RU"/>
              </w:rPr>
              <w:t>2</w:t>
            </w:r>
            <w:r w:rsidR="009B76E2" w:rsidRPr="009B76E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06A" w:rsidRPr="009B76E2" w:rsidRDefault="003D406A" w:rsidP="0071686F">
            <w:pPr>
              <w:ind w:left="0"/>
              <w:jc w:val="center"/>
              <w:rPr>
                <w:sz w:val="20"/>
                <w:szCs w:val="20"/>
                <w:lang w:val="ru-RU" w:eastAsia="en-US"/>
              </w:rPr>
            </w:pPr>
            <w:r w:rsidRPr="009B76E2">
              <w:rPr>
                <w:color w:val="000000"/>
                <w:sz w:val="20"/>
                <w:szCs w:val="20"/>
                <w:lang w:val="ru-RU"/>
              </w:rPr>
              <w:t>3</w:t>
            </w:r>
            <w:r w:rsidR="009B76E2" w:rsidRPr="009B76E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06A" w:rsidRDefault="009B76E2" w:rsidP="0071686F">
            <w:pPr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9B76E2">
              <w:rPr>
                <w:color w:val="000000"/>
                <w:sz w:val="20"/>
                <w:szCs w:val="20"/>
              </w:rPr>
              <w:t>(1+2+3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9B76E2" w:rsidRPr="009B76E2" w:rsidRDefault="009B76E2" w:rsidP="0071686F">
            <w:pPr>
              <w:ind w:left="0"/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06A" w:rsidRPr="009B76E2" w:rsidRDefault="00F735DD" w:rsidP="0071686F">
            <w:pPr>
              <w:ind w:left="0"/>
              <w:jc w:val="center"/>
              <w:rPr>
                <w:sz w:val="20"/>
                <w:szCs w:val="20"/>
                <w:lang w:val="ru-RU" w:eastAsia="en-US"/>
              </w:rPr>
            </w:pPr>
            <w:r w:rsidRPr="009B76E2">
              <w:rPr>
                <w:sz w:val="20"/>
                <w:szCs w:val="20"/>
                <w:lang w:val="ru-RU" w:eastAsia="en-US"/>
              </w:rPr>
              <w:t>Кол-во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06A" w:rsidRDefault="003D406A" w:rsidP="0071686F">
            <w:pPr>
              <w:ind w:lef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B76E2">
              <w:rPr>
                <w:color w:val="000000"/>
                <w:sz w:val="20"/>
                <w:szCs w:val="20"/>
              </w:rPr>
              <w:t>Сумма</w:t>
            </w:r>
            <w:proofErr w:type="spellEnd"/>
            <w:r w:rsidRPr="009B76E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B76E2">
              <w:rPr>
                <w:color w:val="000000"/>
                <w:sz w:val="20"/>
                <w:szCs w:val="20"/>
              </w:rPr>
              <w:t>руб</w:t>
            </w:r>
            <w:proofErr w:type="spellEnd"/>
            <w:r w:rsidRPr="009B76E2">
              <w:rPr>
                <w:color w:val="000000"/>
                <w:sz w:val="20"/>
                <w:szCs w:val="20"/>
              </w:rPr>
              <w:t>.</w:t>
            </w:r>
          </w:p>
          <w:p w:rsidR="009B76E2" w:rsidRPr="009B76E2" w:rsidRDefault="009B76E2" w:rsidP="0071686F">
            <w:pPr>
              <w:ind w:left="0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9B76E2">
              <w:rPr>
                <w:color w:val="000000"/>
                <w:sz w:val="20"/>
                <w:szCs w:val="20"/>
              </w:rPr>
              <w:t>(1+2+3)/3</w:t>
            </w:r>
          </w:p>
        </w:tc>
      </w:tr>
      <w:tr w:rsidR="001A657A" w:rsidRPr="009B76E2" w:rsidTr="009B76E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57A" w:rsidRPr="009B76E2" w:rsidRDefault="001A657A" w:rsidP="0071686F">
            <w:pPr>
              <w:ind w:left="0"/>
              <w:jc w:val="center"/>
              <w:rPr>
                <w:sz w:val="20"/>
                <w:szCs w:val="20"/>
                <w:lang w:val="ru-RU" w:eastAsia="en-US"/>
              </w:rPr>
            </w:pPr>
            <w:r w:rsidRPr="009B76E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57A" w:rsidRPr="009B76E2" w:rsidRDefault="009B76E2" w:rsidP="00ED6779">
            <w:pPr>
              <w:ind w:left="0"/>
              <w:rPr>
                <w:sz w:val="20"/>
                <w:szCs w:val="20"/>
                <w:lang w:val="ru-RU" w:eastAsia="en-US"/>
              </w:rPr>
            </w:pPr>
            <w:r w:rsidRPr="009B76E2">
              <w:rPr>
                <w:sz w:val="20"/>
                <w:szCs w:val="20"/>
                <w:lang w:val="ru-RU"/>
              </w:rPr>
              <w:t>Выполнения работ по содержанию и техническому обслуживанию наружного освещения на территории Боровского сельсовета Новосибирского района Новосибирской области</w:t>
            </w:r>
            <w:r w:rsidRPr="009B76E2">
              <w:rPr>
                <w:rFonts w:eastAsia="SimSun"/>
                <w:color w:val="212529"/>
                <w:kern w:val="1"/>
                <w:sz w:val="20"/>
                <w:szCs w:val="20"/>
                <w:shd w:val="clear" w:color="auto" w:fill="FFFFFF"/>
                <w:lang w:val="ru-RU" w:eastAsia="hi-IN" w:bidi="hi-IN"/>
              </w:rPr>
              <w:t xml:space="preserve"> ОКПД2 43.21.1….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57A" w:rsidRPr="009B76E2" w:rsidRDefault="001A657A" w:rsidP="0071686F">
            <w:pPr>
              <w:ind w:left="0"/>
              <w:jc w:val="center"/>
              <w:rPr>
                <w:sz w:val="20"/>
                <w:szCs w:val="20"/>
                <w:lang w:val="ru-RU" w:eastAsia="en-US"/>
              </w:rPr>
            </w:pPr>
            <w:proofErr w:type="spellStart"/>
            <w:r w:rsidRPr="009B76E2">
              <w:rPr>
                <w:sz w:val="20"/>
                <w:szCs w:val="20"/>
                <w:lang w:val="ru-RU"/>
              </w:rPr>
              <w:t>Усл.ед</w:t>
            </w:r>
            <w:proofErr w:type="spellEnd"/>
            <w:r w:rsidRPr="009B76E2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57A" w:rsidRPr="009B76E2" w:rsidRDefault="009B76E2" w:rsidP="0071686F">
            <w:pPr>
              <w:ind w:left="0"/>
              <w:jc w:val="center"/>
              <w:rPr>
                <w:sz w:val="20"/>
                <w:szCs w:val="20"/>
                <w:lang w:val="ru-RU" w:eastAsia="en-US"/>
              </w:rPr>
            </w:pPr>
            <w:r w:rsidRPr="009B76E2">
              <w:rPr>
                <w:sz w:val="20"/>
                <w:szCs w:val="20"/>
                <w:lang w:val="ru-RU" w:eastAsia="en-US"/>
              </w:rPr>
              <w:t>371 000,00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57A" w:rsidRPr="009B76E2" w:rsidRDefault="009B76E2" w:rsidP="00705A43">
            <w:pPr>
              <w:ind w:left="0"/>
              <w:jc w:val="center"/>
              <w:rPr>
                <w:sz w:val="20"/>
                <w:szCs w:val="20"/>
                <w:lang w:val="ru-RU" w:eastAsia="en-US"/>
              </w:rPr>
            </w:pPr>
            <w:r w:rsidRPr="009B76E2">
              <w:rPr>
                <w:sz w:val="20"/>
                <w:szCs w:val="20"/>
                <w:lang w:val="ru-RU" w:eastAsia="en-US"/>
              </w:rPr>
              <w:t>385 000,00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57A" w:rsidRPr="009B76E2" w:rsidRDefault="009B76E2" w:rsidP="001A657A">
            <w:pPr>
              <w:ind w:left="0"/>
              <w:jc w:val="center"/>
              <w:rPr>
                <w:sz w:val="20"/>
                <w:szCs w:val="20"/>
                <w:lang w:val="ru-RU" w:eastAsia="en-US"/>
              </w:rPr>
            </w:pPr>
            <w:r w:rsidRPr="009B76E2">
              <w:rPr>
                <w:sz w:val="20"/>
                <w:szCs w:val="20"/>
                <w:lang w:val="ru-RU" w:eastAsia="en-US"/>
              </w:rPr>
              <w:t>399 000,00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57A" w:rsidRPr="009B76E2" w:rsidRDefault="009B76E2" w:rsidP="00ED6779">
            <w:pPr>
              <w:ind w:left="0"/>
              <w:jc w:val="center"/>
              <w:rPr>
                <w:sz w:val="20"/>
                <w:szCs w:val="20"/>
                <w:lang w:val="ru-RU" w:eastAsia="en-US"/>
              </w:rPr>
            </w:pPr>
            <w:r w:rsidRPr="009B76E2">
              <w:rPr>
                <w:sz w:val="20"/>
                <w:szCs w:val="20"/>
                <w:lang w:val="ru-RU" w:eastAsia="en-US"/>
              </w:rPr>
              <w:t>1 155 000,00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57A" w:rsidRPr="009B76E2" w:rsidRDefault="004C3DA8" w:rsidP="00670C6A">
            <w:pPr>
              <w:ind w:left="0"/>
              <w:jc w:val="center"/>
              <w:rPr>
                <w:sz w:val="20"/>
                <w:szCs w:val="20"/>
                <w:lang w:val="ru-RU" w:eastAsia="en-US"/>
              </w:rPr>
            </w:pPr>
            <w:r w:rsidRPr="009B76E2">
              <w:rPr>
                <w:sz w:val="20"/>
                <w:szCs w:val="20"/>
                <w:lang w:val="ru-RU" w:eastAsia="en-US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57A" w:rsidRPr="009B76E2" w:rsidRDefault="009B76E2" w:rsidP="00467FED">
            <w:pPr>
              <w:ind w:left="0"/>
              <w:jc w:val="center"/>
              <w:rPr>
                <w:sz w:val="20"/>
                <w:szCs w:val="20"/>
                <w:lang w:val="ru-RU" w:eastAsia="en-US"/>
              </w:rPr>
            </w:pPr>
            <w:r w:rsidRPr="009B76E2">
              <w:rPr>
                <w:sz w:val="20"/>
                <w:szCs w:val="20"/>
                <w:lang w:val="ru-RU" w:eastAsia="en-US"/>
              </w:rPr>
              <w:t>385 000,00</w:t>
            </w:r>
          </w:p>
        </w:tc>
      </w:tr>
      <w:tr w:rsidR="009B76E2" w:rsidRPr="009B76E2" w:rsidTr="009B76E2"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E2" w:rsidRPr="009B76E2" w:rsidRDefault="009B76E2" w:rsidP="009B76E2">
            <w:pPr>
              <w:ind w:left="0"/>
              <w:rPr>
                <w:sz w:val="20"/>
                <w:szCs w:val="20"/>
                <w:lang w:val="ru-RU" w:eastAsia="en-US"/>
              </w:rPr>
            </w:pPr>
            <w:r w:rsidRPr="009B76E2">
              <w:rPr>
                <w:sz w:val="20"/>
                <w:szCs w:val="20"/>
                <w:lang w:val="ru-RU" w:eastAsia="en-US"/>
              </w:rPr>
              <w:t>Итого: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6E2" w:rsidRPr="009B76E2" w:rsidRDefault="009B76E2" w:rsidP="009B76E2">
            <w:pPr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E2" w:rsidRPr="009B76E2" w:rsidRDefault="009B76E2" w:rsidP="009B76E2">
            <w:pPr>
              <w:ind w:left="0"/>
              <w:jc w:val="center"/>
              <w:rPr>
                <w:sz w:val="20"/>
                <w:szCs w:val="20"/>
                <w:lang w:val="ru-RU" w:eastAsia="en-US"/>
              </w:rPr>
            </w:pPr>
            <w:r w:rsidRPr="009B76E2">
              <w:rPr>
                <w:sz w:val="20"/>
                <w:szCs w:val="20"/>
                <w:lang w:val="ru-RU" w:eastAsia="en-US"/>
              </w:rPr>
              <w:t>371 000,00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E2" w:rsidRPr="009B76E2" w:rsidRDefault="009B76E2" w:rsidP="009B76E2">
            <w:pPr>
              <w:ind w:left="0"/>
              <w:jc w:val="center"/>
              <w:rPr>
                <w:sz w:val="20"/>
                <w:szCs w:val="20"/>
                <w:lang w:val="ru-RU" w:eastAsia="en-US"/>
              </w:rPr>
            </w:pPr>
            <w:r w:rsidRPr="009B76E2">
              <w:rPr>
                <w:sz w:val="20"/>
                <w:szCs w:val="20"/>
                <w:lang w:val="ru-RU" w:eastAsia="en-US"/>
              </w:rPr>
              <w:t>385 000,00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E2" w:rsidRPr="009B76E2" w:rsidRDefault="009B76E2" w:rsidP="009B76E2">
            <w:pPr>
              <w:ind w:left="0"/>
              <w:jc w:val="center"/>
              <w:rPr>
                <w:sz w:val="20"/>
                <w:szCs w:val="20"/>
                <w:lang w:val="ru-RU" w:eastAsia="en-US"/>
              </w:rPr>
            </w:pPr>
            <w:r w:rsidRPr="009B76E2">
              <w:rPr>
                <w:sz w:val="20"/>
                <w:szCs w:val="20"/>
                <w:lang w:val="ru-RU" w:eastAsia="en-US"/>
              </w:rPr>
              <w:t>399 000,00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E2" w:rsidRPr="009B76E2" w:rsidRDefault="009B76E2" w:rsidP="009B76E2">
            <w:pPr>
              <w:ind w:left="0"/>
              <w:jc w:val="center"/>
              <w:rPr>
                <w:sz w:val="20"/>
                <w:szCs w:val="20"/>
                <w:lang w:val="ru-RU" w:eastAsia="en-US"/>
              </w:rPr>
            </w:pPr>
            <w:r w:rsidRPr="009B76E2">
              <w:rPr>
                <w:sz w:val="20"/>
                <w:szCs w:val="20"/>
                <w:lang w:val="ru-RU" w:eastAsia="en-US"/>
              </w:rPr>
              <w:t>1 155 000,00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6E2" w:rsidRPr="009B76E2" w:rsidRDefault="009B76E2" w:rsidP="009B76E2">
            <w:pPr>
              <w:ind w:left="0"/>
              <w:jc w:val="center"/>
              <w:rPr>
                <w:sz w:val="20"/>
                <w:szCs w:val="20"/>
                <w:lang w:val="ru-RU" w:eastAsia="en-US"/>
              </w:rPr>
            </w:pPr>
            <w:r w:rsidRPr="009B76E2">
              <w:rPr>
                <w:sz w:val="20"/>
                <w:szCs w:val="20"/>
                <w:lang w:val="ru-RU" w:eastAsia="en-US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E2" w:rsidRPr="009B76E2" w:rsidRDefault="009B76E2" w:rsidP="009B76E2">
            <w:pPr>
              <w:ind w:left="0"/>
              <w:jc w:val="center"/>
              <w:rPr>
                <w:sz w:val="20"/>
                <w:szCs w:val="20"/>
                <w:lang w:val="ru-RU" w:eastAsia="en-US"/>
              </w:rPr>
            </w:pPr>
            <w:r w:rsidRPr="009B76E2">
              <w:rPr>
                <w:sz w:val="20"/>
                <w:szCs w:val="20"/>
                <w:lang w:val="ru-RU" w:eastAsia="en-US"/>
              </w:rPr>
              <w:t>385 000,00</w:t>
            </w:r>
          </w:p>
        </w:tc>
      </w:tr>
    </w:tbl>
    <w:p w:rsidR="000554BA" w:rsidRPr="000F04A3" w:rsidRDefault="000554BA" w:rsidP="003D406A">
      <w:pPr>
        <w:pStyle w:val="a5"/>
        <w:ind w:left="0"/>
        <w:jc w:val="both"/>
        <w:rPr>
          <w:b/>
          <w:sz w:val="24"/>
          <w:szCs w:val="24"/>
        </w:rPr>
      </w:pPr>
    </w:p>
    <w:p w:rsidR="001A657A" w:rsidRPr="009B76E2" w:rsidRDefault="003D406A" w:rsidP="001A657A">
      <w:pPr>
        <w:ind w:left="284" w:firstLine="142"/>
        <w:jc w:val="both"/>
        <w:rPr>
          <w:b/>
          <w:sz w:val="24"/>
          <w:szCs w:val="24"/>
        </w:rPr>
      </w:pPr>
      <w:r w:rsidRPr="009B76E2">
        <w:rPr>
          <w:b/>
          <w:sz w:val="24"/>
          <w:szCs w:val="24"/>
        </w:rPr>
        <w:t>Итого НМЦК:</w:t>
      </w:r>
      <w:r w:rsidR="005B3CA3" w:rsidRPr="009B76E2">
        <w:rPr>
          <w:b/>
          <w:sz w:val="24"/>
          <w:szCs w:val="24"/>
        </w:rPr>
        <w:t xml:space="preserve"> </w:t>
      </w:r>
      <w:r w:rsidR="009B76E2" w:rsidRPr="009B76E2">
        <w:rPr>
          <w:b/>
          <w:sz w:val="24"/>
          <w:szCs w:val="24"/>
        </w:rPr>
        <w:t>385 000</w:t>
      </w:r>
      <w:r w:rsidR="00C27E92" w:rsidRPr="009B76E2">
        <w:rPr>
          <w:b/>
          <w:sz w:val="24"/>
          <w:szCs w:val="24"/>
        </w:rPr>
        <w:t xml:space="preserve"> руб.</w:t>
      </w:r>
      <w:r w:rsidR="001A657A" w:rsidRPr="009B76E2">
        <w:rPr>
          <w:b/>
          <w:sz w:val="24"/>
          <w:szCs w:val="24"/>
        </w:rPr>
        <w:t xml:space="preserve"> (</w:t>
      </w:r>
      <w:r w:rsidR="009B76E2" w:rsidRPr="009B76E2">
        <w:rPr>
          <w:b/>
          <w:sz w:val="24"/>
          <w:szCs w:val="24"/>
        </w:rPr>
        <w:t>триста восемьдесят пять тысяч</w:t>
      </w:r>
      <w:r w:rsidR="004C3DA8" w:rsidRPr="009B76E2">
        <w:rPr>
          <w:b/>
          <w:sz w:val="24"/>
          <w:szCs w:val="24"/>
        </w:rPr>
        <w:t xml:space="preserve">) рублей </w:t>
      </w:r>
      <w:r w:rsidR="009B76E2" w:rsidRPr="009B76E2">
        <w:rPr>
          <w:b/>
          <w:sz w:val="24"/>
          <w:szCs w:val="24"/>
        </w:rPr>
        <w:t xml:space="preserve">00 </w:t>
      </w:r>
      <w:r w:rsidR="001A657A" w:rsidRPr="009B76E2">
        <w:rPr>
          <w:b/>
          <w:sz w:val="24"/>
          <w:szCs w:val="24"/>
        </w:rPr>
        <w:t>копеек</w:t>
      </w:r>
    </w:p>
    <w:p w:rsidR="009B76E2" w:rsidRPr="009B76E2" w:rsidRDefault="009B76E2" w:rsidP="009B76E2">
      <w:pPr>
        <w:pStyle w:val="ac"/>
        <w:rPr>
          <w:color w:val="000000"/>
          <w:sz w:val="20"/>
          <w:szCs w:val="20"/>
        </w:rPr>
      </w:pPr>
      <w:r w:rsidRPr="009B76E2">
        <w:rPr>
          <w:color w:val="000000"/>
          <w:sz w:val="20"/>
          <w:szCs w:val="20"/>
        </w:rPr>
        <w:t>Для определения начальной (максимальной) цены контракта (НМЦК) калькулятор выше использует формулу, приведенную в Приказе Министерства экономического развития РФ от 2 октября 2013 г. N 567 "Об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</w:t>
      </w:r>
      <w:hyperlink r:id="rId6" w:anchor="fn:1" w:history="1">
        <w:r w:rsidRPr="009B76E2">
          <w:rPr>
            <w:rStyle w:val="ad"/>
            <w:sz w:val="20"/>
            <w:szCs w:val="20"/>
            <w:vertAlign w:val="superscript"/>
          </w:rPr>
          <w:t>1</w:t>
        </w:r>
      </w:hyperlink>
    </w:p>
    <w:p w:rsidR="009B76E2" w:rsidRPr="009B76E2" w:rsidRDefault="009B76E2" w:rsidP="009B76E2">
      <w:pPr>
        <w:pStyle w:val="ac"/>
        <w:rPr>
          <w:color w:val="000000"/>
          <w:sz w:val="20"/>
          <w:szCs w:val="20"/>
        </w:rPr>
      </w:pPr>
      <w:r w:rsidRPr="009B76E2">
        <w:rPr>
          <w:noProof/>
          <w:color w:val="000000"/>
          <w:sz w:val="20"/>
          <w:szCs w:val="20"/>
        </w:rPr>
        <w:drawing>
          <wp:inline distT="0" distB="0" distL="0" distR="0" wp14:anchorId="714367E5" wp14:editId="41F5A145">
            <wp:extent cx="1752600" cy="581025"/>
            <wp:effectExtent l="0" t="0" r="0" b="9525"/>
            <wp:docPr id="14" name="Рисунок 14" descr="T^{market}=\frac{v}{n} \sum^n_{i=1}{P_i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^{market}=\frac{v}{n} \sum^n_{i=1}{P_i}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6E2">
        <w:rPr>
          <w:color w:val="000000"/>
          <w:sz w:val="20"/>
          <w:szCs w:val="20"/>
        </w:rPr>
        <w:t>, где</w:t>
      </w:r>
    </w:p>
    <w:p w:rsidR="009B76E2" w:rsidRPr="009B76E2" w:rsidRDefault="009B76E2" w:rsidP="009B76E2">
      <w:pPr>
        <w:pStyle w:val="ac"/>
        <w:rPr>
          <w:color w:val="000000"/>
          <w:sz w:val="20"/>
          <w:szCs w:val="20"/>
        </w:rPr>
      </w:pPr>
      <w:r w:rsidRPr="009B76E2">
        <w:rPr>
          <w:noProof/>
          <w:color w:val="000000"/>
          <w:sz w:val="20"/>
          <w:szCs w:val="20"/>
        </w:rPr>
        <w:drawing>
          <wp:inline distT="0" distB="0" distL="0" distR="0" wp14:anchorId="0738AF42" wp14:editId="24A82CA1">
            <wp:extent cx="704850" cy="190500"/>
            <wp:effectExtent l="0" t="0" r="0" b="0"/>
            <wp:docPr id="13" name="Рисунок 13" descr="T^{marke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^{market}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6E2">
        <w:rPr>
          <w:color w:val="000000"/>
          <w:sz w:val="20"/>
          <w:szCs w:val="20"/>
        </w:rPr>
        <w:t> - НМЦК, определяемая методом сопоставимых рыночных цен (анализа рынка)</w:t>
      </w:r>
      <w:r w:rsidRPr="009B76E2">
        <w:rPr>
          <w:color w:val="000000"/>
          <w:sz w:val="20"/>
          <w:szCs w:val="20"/>
        </w:rPr>
        <w:br/>
      </w:r>
      <w:r w:rsidRPr="009B76E2">
        <w:rPr>
          <w:noProof/>
          <w:color w:val="000000"/>
          <w:sz w:val="20"/>
          <w:szCs w:val="20"/>
        </w:rPr>
        <w:drawing>
          <wp:inline distT="0" distB="0" distL="0" distR="0" wp14:anchorId="62C4D20F" wp14:editId="33BB84C8">
            <wp:extent cx="104775" cy="95250"/>
            <wp:effectExtent l="0" t="0" r="9525" b="0"/>
            <wp:docPr id="12" name="Рисунок 12" descr="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6E2">
        <w:rPr>
          <w:color w:val="000000"/>
          <w:sz w:val="20"/>
          <w:szCs w:val="20"/>
        </w:rPr>
        <w:t> - количество (объем) закупаемого товара (работы, услуги)</w:t>
      </w:r>
      <w:r w:rsidRPr="009B76E2">
        <w:rPr>
          <w:color w:val="000000"/>
          <w:sz w:val="20"/>
          <w:szCs w:val="20"/>
        </w:rPr>
        <w:br/>
      </w:r>
      <w:r w:rsidRPr="009B76E2">
        <w:rPr>
          <w:noProof/>
          <w:color w:val="000000"/>
          <w:sz w:val="20"/>
          <w:szCs w:val="20"/>
        </w:rPr>
        <w:drawing>
          <wp:inline distT="0" distB="0" distL="0" distR="0" wp14:anchorId="3BE1C5BF" wp14:editId="5F6C091A">
            <wp:extent cx="123825" cy="95250"/>
            <wp:effectExtent l="0" t="0" r="9525" b="0"/>
            <wp:docPr id="11" name="Рисунок 11" descr="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6E2">
        <w:rPr>
          <w:color w:val="000000"/>
          <w:sz w:val="20"/>
          <w:szCs w:val="20"/>
        </w:rPr>
        <w:t> - количество значений, используемых в расчете</w:t>
      </w:r>
      <w:r w:rsidRPr="009B76E2">
        <w:rPr>
          <w:color w:val="000000"/>
          <w:sz w:val="20"/>
          <w:szCs w:val="20"/>
        </w:rPr>
        <w:br/>
      </w:r>
      <w:r w:rsidRPr="009B76E2">
        <w:rPr>
          <w:noProof/>
          <w:color w:val="000000"/>
          <w:sz w:val="20"/>
          <w:szCs w:val="20"/>
        </w:rPr>
        <w:drawing>
          <wp:inline distT="0" distB="0" distL="0" distR="0" wp14:anchorId="4EA606AE" wp14:editId="525B320D">
            <wp:extent cx="66675" cy="142875"/>
            <wp:effectExtent l="0" t="0" r="9525" b="9525"/>
            <wp:docPr id="10" name="Рисунок 10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6E2">
        <w:rPr>
          <w:color w:val="000000"/>
          <w:sz w:val="20"/>
          <w:szCs w:val="20"/>
        </w:rPr>
        <w:t> - номер источника ценовой информации</w:t>
      </w:r>
      <w:r w:rsidRPr="009B76E2">
        <w:rPr>
          <w:color w:val="000000"/>
          <w:sz w:val="20"/>
          <w:szCs w:val="20"/>
        </w:rPr>
        <w:br/>
      </w:r>
      <w:r w:rsidRPr="009B76E2">
        <w:rPr>
          <w:noProof/>
          <w:color w:val="000000"/>
          <w:sz w:val="20"/>
          <w:szCs w:val="20"/>
        </w:rPr>
        <w:drawing>
          <wp:inline distT="0" distB="0" distL="0" distR="0" wp14:anchorId="0F9C0BB2" wp14:editId="70795F83">
            <wp:extent cx="190500" cy="180975"/>
            <wp:effectExtent l="0" t="0" r="0" b="9525"/>
            <wp:docPr id="9" name="Рисунок 9" descr="P_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_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6E2">
        <w:rPr>
          <w:color w:val="000000"/>
          <w:sz w:val="20"/>
          <w:szCs w:val="20"/>
        </w:rPr>
        <w:t> - цена единицы товара, работы, услуги, представленная в источнике с номером i, скорректированная с учетом коэффициентов (индексов)</w:t>
      </w:r>
    </w:p>
    <w:p w:rsidR="009B76E2" w:rsidRPr="009B76E2" w:rsidRDefault="009B76E2" w:rsidP="009B76E2">
      <w:pPr>
        <w:pStyle w:val="a7"/>
        <w:rPr>
          <w:sz w:val="20"/>
          <w:szCs w:val="20"/>
        </w:rPr>
      </w:pPr>
      <w:r w:rsidRPr="009B76E2">
        <w:rPr>
          <w:sz w:val="20"/>
          <w:szCs w:val="20"/>
        </w:rPr>
        <w:t>При этом калькулятор ожидает не менее трех значений в таблице коммерческих предложений, так как в целях определения НМЦК методом сопоставимых рыночных цен (анализа рынка) рекомендуется использовать не менее трех цен товара, работы, услуги, предлагаемых различными поставщиками (подрядчиками, исполнителями)</w:t>
      </w:r>
      <w:hyperlink r:id="rId13" w:anchor="fn:2" w:history="1">
        <w:r w:rsidRPr="009B76E2">
          <w:rPr>
            <w:rStyle w:val="ad"/>
            <w:sz w:val="20"/>
            <w:szCs w:val="20"/>
            <w:vertAlign w:val="superscript"/>
          </w:rPr>
          <w:t>2</w:t>
        </w:r>
      </w:hyperlink>
    </w:p>
    <w:p w:rsidR="009B76E2" w:rsidRPr="009B76E2" w:rsidRDefault="009B76E2" w:rsidP="009B76E2">
      <w:pPr>
        <w:pStyle w:val="a7"/>
        <w:rPr>
          <w:sz w:val="20"/>
          <w:szCs w:val="20"/>
        </w:rPr>
      </w:pPr>
      <w:r w:rsidRPr="009B76E2">
        <w:rPr>
          <w:sz w:val="20"/>
          <w:szCs w:val="20"/>
        </w:rPr>
        <w:t>Также калькулятор определяет коэффициент вариации по формуле:</w:t>
      </w:r>
      <w:bookmarkStart w:id="0" w:name="_GoBack"/>
      <w:bookmarkEnd w:id="0"/>
    </w:p>
    <w:p w:rsidR="009B76E2" w:rsidRPr="009B76E2" w:rsidRDefault="009B76E2" w:rsidP="009B76E2">
      <w:pPr>
        <w:pStyle w:val="a7"/>
        <w:rPr>
          <w:sz w:val="20"/>
          <w:szCs w:val="20"/>
        </w:rPr>
      </w:pPr>
      <w:r w:rsidRPr="009B76E2">
        <w:rPr>
          <w:noProof/>
          <w:sz w:val="20"/>
          <w:szCs w:val="20"/>
        </w:rPr>
        <w:lastRenderedPageBreak/>
        <w:drawing>
          <wp:inline distT="0" distB="0" distL="0" distR="0" wp14:anchorId="7B52191A" wp14:editId="1799E5AC">
            <wp:extent cx="695325" cy="381000"/>
            <wp:effectExtent l="0" t="0" r="9525" b="0"/>
            <wp:docPr id="8" name="Рисунок 8" descr="V=\frac{\sigma}{M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=\frac{\sigma}{M}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6E2">
        <w:rPr>
          <w:sz w:val="20"/>
          <w:szCs w:val="20"/>
        </w:rPr>
        <w:t>, выраженный в процентах, где</w:t>
      </w:r>
    </w:p>
    <w:p w:rsidR="009B76E2" w:rsidRPr="009B76E2" w:rsidRDefault="009B76E2" w:rsidP="009B76E2">
      <w:pPr>
        <w:pStyle w:val="a7"/>
        <w:rPr>
          <w:sz w:val="20"/>
          <w:szCs w:val="20"/>
        </w:rPr>
      </w:pPr>
      <w:r w:rsidRPr="009B76E2">
        <w:rPr>
          <w:noProof/>
          <w:sz w:val="20"/>
          <w:szCs w:val="20"/>
        </w:rPr>
        <w:drawing>
          <wp:inline distT="0" distB="0" distL="0" distR="0" wp14:anchorId="060CA844" wp14:editId="2E9FF5B2">
            <wp:extent cx="152400" cy="142875"/>
            <wp:effectExtent l="0" t="0" r="0" b="9525"/>
            <wp:docPr id="7" name="Рисунок 7" descr="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6E2">
        <w:rPr>
          <w:sz w:val="20"/>
          <w:szCs w:val="20"/>
        </w:rPr>
        <w:t> - коэффициент вариации</w:t>
      </w:r>
      <w:r w:rsidRPr="009B76E2">
        <w:rPr>
          <w:sz w:val="20"/>
          <w:szCs w:val="20"/>
        </w:rPr>
        <w:br/>
      </w:r>
      <w:r w:rsidRPr="009B76E2">
        <w:rPr>
          <w:noProof/>
          <w:sz w:val="20"/>
          <w:szCs w:val="20"/>
        </w:rPr>
        <w:drawing>
          <wp:inline distT="0" distB="0" distL="0" distR="0" wp14:anchorId="49A181F5" wp14:editId="54037B1B">
            <wp:extent cx="228600" cy="142875"/>
            <wp:effectExtent l="0" t="0" r="0" b="9525"/>
            <wp:docPr id="6" name="Рисунок 6" descr="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6E2">
        <w:rPr>
          <w:sz w:val="20"/>
          <w:szCs w:val="20"/>
        </w:rPr>
        <w:t> - средняя арифметическая величина цены единицы товара, работы, услуги</w:t>
      </w:r>
      <w:r w:rsidRPr="009B76E2">
        <w:rPr>
          <w:sz w:val="20"/>
          <w:szCs w:val="20"/>
        </w:rPr>
        <w:br/>
      </w:r>
      <w:r w:rsidRPr="009B76E2">
        <w:rPr>
          <w:noProof/>
          <w:sz w:val="20"/>
          <w:szCs w:val="20"/>
        </w:rPr>
        <w:drawing>
          <wp:inline distT="0" distB="0" distL="0" distR="0" wp14:anchorId="24969240" wp14:editId="3F757A1E">
            <wp:extent cx="123825" cy="95250"/>
            <wp:effectExtent l="0" t="0" r="9525" b="0"/>
            <wp:docPr id="5" name="Рисунок 5" descr="\sig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sigm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6E2">
        <w:rPr>
          <w:sz w:val="20"/>
          <w:szCs w:val="20"/>
        </w:rPr>
        <w:t> - среднее квадратичное отклонение, рассчитываемое по формуле</w:t>
      </w:r>
      <w:r w:rsidRPr="009B76E2">
        <w:rPr>
          <w:sz w:val="20"/>
          <w:szCs w:val="20"/>
        </w:rPr>
        <w:br/>
      </w:r>
      <w:r w:rsidRPr="009B76E2">
        <w:rPr>
          <w:noProof/>
          <w:sz w:val="20"/>
          <w:szCs w:val="20"/>
        </w:rPr>
        <w:drawing>
          <wp:inline distT="0" distB="0" distL="0" distR="0" wp14:anchorId="18DA94B6" wp14:editId="1487CC5B">
            <wp:extent cx="2162175" cy="638175"/>
            <wp:effectExtent l="0" t="0" r="9525" b="9525"/>
            <wp:docPr id="4" name="Рисунок 4" descr="\sigma=\sqrt{\frac{ \sum^n_{i=1}{(P_i-M)^2}}{n-1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sigma=\sqrt{\frac{ \sum^n_{i=1}{(P_i-M)^2}}{n-1}}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6E2">
        <w:rPr>
          <w:sz w:val="20"/>
          <w:szCs w:val="20"/>
        </w:rPr>
        <w:t>, где</w:t>
      </w:r>
      <w:r w:rsidRPr="009B76E2">
        <w:rPr>
          <w:sz w:val="20"/>
          <w:szCs w:val="20"/>
        </w:rPr>
        <w:br/>
      </w:r>
      <w:r w:rsidRPr="009B76E2">
        <w:rPr>
          <w:noProof/>
          <w:sz w:val="20"/>
          <w:szCs w:val="20"/>
        </w:rPr>
        <w:drawing>
          <wp:inline distT="0" distB="0" distL="0" distR="0" wp14:anchorId="38B7886A" wp14:editId="73F91DAD">
            <wp:extent cx="66675" cy="142875"/>
            <wp:effectExtent l="0" t="0" r="9525" b="9525"/>
            <wp:docPr id="3" name="Рисунок 3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6E2">
        <w:rPr>
          <w:sz w:val="20"/>
          <w:szCs w:val="20"/>
        </w:rPr>
        <w:t> - номер источника ценовой информации</w:t>
      </w:r>
      <w:r w:rsidRPr="009B76E2">
        <w:rPr>
          <w:sz w:val="20"/>
          <w:szCs w:val="20"/>
        </w:rPr>
        <w:br/>
      </w:r>
      <w:r w:rsidRPr="009B76E2">
        <w:rPr>
          <w:noProof/>
          <w:sz w:val="20"/>
          <w:szCs w:val="20"/>
        </w:rPr>
        <w:drawing>
          <wp:inline distT="0" distB="0" distL="0" distR="0" wp14:anchorId="36F46784" wp14:editId="5933FB8F">
            <wp:extent cx="190500" cy="180975"/>
            <wp:effectExtent l="0" t="0" r="0" b="9525"/>
            <wp:docPr id="2" name="Рисунок 2" descr="P_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_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6E2">
        <w:rPr>
          <w:sz w:val="20"/>
          <w:szCs w:val="20"/>
        </w:rPr>
        <w:t> - цена единицы товара, работы, услуги, представленная в источнике с номером i, скорректированная с учетом коэффициентов (индексов)</w:t>
      </w:r>
      <w:r w:rsidRPr="009B76E2">
        <w:rPr>
          <w:sz w:val="20"/>
          <w:szCs w:val="20"/>
        </w:rPr>
        <w:br/>
      </w:r>
      <w:r w:rsidRPr="009B76E2">
        <w:rPr>
          <w:noProof/>
          <w:sz w:val="20"/>
          <w:szCs w:val="20"/>
        </w:rPr>
        <w:drawing>
          <wp:inline distT="0" distB="0" distL="0" distR="0" wp14:anchorId="3A46772A" wp14:editId="3C565469">
            <wp:extent cx="123825" cy="95250"/>
            <wp:effectExtent l="0" t="0" r="9525" b="0"/>
            <wp:docPr id="1" name="Рисунок 1" descr="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6E2">
        <w:rPr>
          <w:sz w:val="20"/>
          <w:szCs w:val="20"/>
        </w:rPr>
        <w:t> - количество значений, используемых в расчете</w:t>
      </w:r>
    </w:p>
    <w:p w:rsidR="00546BF1" w:rsidRPr="009B76E2" w:rsidRDefault="00546BF1" w:rsidP="001A657A">
      <w:pPr>
        <w:pStyle w:val="a5"/>
        <w:ind w:left="0"/>
        <w:jc w:val="both"/>
        <w:rPr>
          <w:sz w:val="20"/>
          <w:szCs w:val="20"/>
        </w:rPr>
      </w:pPr>
    </w:p>
    <w:p w:rsidR="00546BF1" w:rsidRPr="009B76E2" w:rsidRDefault="00546BF1" w:rsidP="008E5F98">
      <w:pPr>
        <w:ind w:firstLine="708"/>
        <w:jc w:val="both"/>
        <w:rPr>
          <w:sz w:val="20"/>
          <w:szCs w:val="20"/>
        </w:rPr>
      </w:pPr>
    </w:p>
    <w:p w:rsidR="00F463FB" w:rsidRPr="009B76E2" w:rsidRDefault="00F463FB" w:rsidP="00013F66">
      <w:pPr>
        <w:jc w:val="both"/>
        <w:rPr>
          <w:sz w:val="20"/>
          <w:szCs w:val="20"/>
        </w:rPr>
      </w:pPr>
    </w:p>
    <w:sectPr w:rsidR="00F463FB" w:rsidRPr="009B76E2" w:rsidSect="00252E35">
      <w:pgSz w:w="11906" w:h="16838"/>
      <w:pgMar w:top="426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F293F"/>
    <w:multiLevelType w:val="hybridMultilevel"/>
    <w:tmpl w:val="D25E1E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417DF7"/>
    <w:multiLevelType w:val="hybridMultilevel"/>
    <w:tmpl w:val="BF769298"/>
    <w:lvl w:ilvl="0" w:tplc="6D863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BC"/>
    <w:rsid w:val="00000994"/>
    <w:rsid w:val="0000543E"/>
    <w:rsid w:val="000059D8"/>
    <w:rsid w:val="00013F66"/>
    <w:rsid w:val="00021B5F"/>
    <w:rsid w:val="00026E43"/>
    <w:rsid w:val="00030BFF"/>
    <w:rsid w:val="00031160"/>
    <w:rsid w:val="00034DA3"/>
    <w:rsid w:val="00036758"/>
    <w:rsid w:val="0003686A"/>
    <w:rsid w:val="0003736B"/>
    <w:rsid w:val="00042F89"/>
    <w:rsid w:val="000533D9"/>
    <w:rsid w:val="000554BA"/>
    <w:rsid w:val="000554E5"/>
    <w:rsid w:val="00056A01"/>
    <w:rsid w:val="00067C11"/>
    <w:rsid w:val="000807E1"/>
    <w:rsid w:val="00085930"/>
    <w:rsid w:val="00091C47"/>
    <w:rsid w:val="000A5E93"/>
    <w:rsid w:val="000A6216"/>
    <w:rsid w:val="000B058B"/>
    <w:rsid w:val="000B0A3D"/>
    <w:rsid w:val="000B799E"/>
    <w:rsid w:val="000D41AF"/>
    <w:rsid w:val="000D4CA2"/>
    <w:rsid w:val="000D601F"/>
    <w:rsid w:val="000E2D35"/>
    <w:rsid w:val="000F04A3"/>
    <w:rsid w:val="000F7E0D"/>
    <w:rsid w:val="00104216"/>
    <w:rsid w:val="001126FB"/>
    <w:rsid w:val="00116A11"/>
    <w:rsid w:val="001221C5"/>
    <w:rsid w:val="00123732"/>
    <w:rsid w:val="00132AFA"/>
    <w:rsid w:val="00150134"/>
    <w:rsid w:val="0015284D"/>
    <w:rsid w:val="001578BF"/>
    <w:rsid w:val="00164A48"/>
    <w:rsid w:val="00165004"/>
    <w:rsid w:val="001662C7"/>
    <w:rsid w:val="00173BB4"/>
    <w:rsid w:val="00190F13"/>
    <w:rsid w:val="00190FBC"/>
    <w:rsid w:val="001923E6"/>
    <w:rsid w:val="001A4E15"/>
    <w:rsid w:val="001A655B"/>
    <w:rsid w:val="001A657A"/>
    <w:rsid w:val="001A6ACF"/>
    <w:rsid w:val="001B23E7"/>
    <w:rsid w:val="001B2D76"/>
    <w:rsid w:val="001B3DB6"/>
    <w:rsid w:val="001B5F2C"/>
    <w:rsid w:val="001C245F"/>
    <w:rsid w:val="001C484E"/>
    <w:rsid w:val="001C505B"/>
    <w:rsid w:val="001C630A"/>
    <w:rsid w:val="001D01C0"/>
    <w:rsid w:val="001D429E"/>
    <w:rsid w:val="001E140E"/>
    <w:rsid w:val="001E5D7B"/>
    <w:rsid w:val="001F45C0"/>
    <w:rsid w:val="0020053B"/>
    <w:rsid w:val="0022017E"/>
    <w:rsid w:val="002212B3"/>
    <w:rsid w:val="00232BD8"/>
    <w:rsid w:val="002412FF"/>
    <w:rsid w:val="00241568"/>
    <w:rsid w:val="0024173A"/>
    <w:rsid w:val="00242E12"/>
    <w:rsid w:val="0024496B"/>
    <w:rsid w:val="00247392"/>
    <w:rsid w:val="00252E35"/>
    <w:rsid w:val="00253071"/>
    <w:rsid w:val="00265B69"/>
    <w:rsid w:val="00275A0C"/>
    <w:rsid w:val="00287889"/>
    <w:rsid w:val="00291E85"/>
    <w:rsid w:val="002950A1"/>
    <w:rsid w:val="00297A47"/>
    <w:rsid w:val="002A4CBD"/>
    <w:rsid w:val="002A5449"/>
    <w:rsid w:val="002B154D"/>
    <w:rsid w:val="002C3448"/>
    <w:rsid w:val="002C4CD6"/>
    <w:rsid w:val="002C7EE9"/>
    <w:rsid w:val="002D5B21"/>
    <w:rsid w:val="002D6756"/>
    <w:rsid w:val="002E1DBC"/>
    <w:rsid w:val="002E59F0"/>
    <w:rsid w:val="002E6D1A"/>
    <w:rsid w:val="002E785E"/>
    <w:rsid w:val="002F2708"/>
    <w:rsid w:val="002F36DA"/>
    <w:rsid w:val="002F3C7D"/>
    <w:rsid w:val="002F76D6"/>
    <w:rsid w:val="002F7EED"/>
    <w:rsid w:val="00301793"/>
    <w:rsid w:val="00314F9D"/>
    <w:rsid w:val="00323523"/>
    <w:rsid w:val="00323D36"/>
    <w:rsid w:val="00334FAD"/>
    <w:rsid w:val="00346DF5"/>
    <w:rsid w:val="0035068E"/>
    <w:rsid w:val="003674F1"/>
    <w:rsid w:val="00374E59"/>
    <w:rsid w:val="00380E26"/>
    <w:rsid w:val="003839FB"/>
    <w:rsid w:val="00394DEB"/>
    <w:rsid w:val="0039674F"/>
    <w:rsid w:val="003A3ACB"/>
    <w:rsid w:val="003B288E"/>
    <w:rsid w:val="003C0DA1"/>
    <w:rsid w:val="003C2767"/>
    <w:rsid w:val="003C3266"/>
    <w:rsid w:val="003C6C13"/>
    <w:rsid w:val="003D406A"/>
    <w:rsid w:val="003D5984"/>
    <w:rsid w:val="003F04A7"/>
    <w:rsid w:val="00400197"/>
    <w:rsid w:val="004024DE"/>
    <w:rsid w:val="00403A7D"/>
    <w:rsid w:val="00405BDA"/>
    <w:rsid w:val="00406951"/>
    <w:rsid w:val="00412AA5"/>
    <w:rsid w:val="004208C1"/>
    <w:rsid w:val="00420DCA"/>
    <w:rsid w:val="00421102"/>
    <w:rsid w:val="00430C61"/>
    <w:rsid w:val="0043560A"/>
    <w:rsid w:val="00435FE0"/>
    <w:rsid w:val="00446A0C"/>
    <w:rsid w:val="00446A8B"/>
    <w:rsid w:val="00452C2C"/>
    <w:rsid w:val="004539D0"/>
    <w:rsid w:val="00457A5B"/>
    <w:rsid w:val="004607FA"/>
    <w:rsid w:val="00460C66"/>
    <w:rsid w:val="004610D0"/>
    <w:rsid w:val="00465BB1"/>
    <w:rsid w:val="00466C63"/>
    <w:rsid w:val="00470971"/>
    <w:rsid w:val="0047142C"/>
    <w:rsid w:val="00474EF3"/>
    <w:rsid w:val="00475E83"/>
    <w:rsid w:val="00483435"/>
    <w:rsid w:val="00484333"/>
    <w:rsid w:val="00484617"/>
    <w:rsid w:val="00487BCB"/>
    <w:rsid w:val="00491042"/>
    <w:rsid w:val="00493214"/>
    <w:rsid w:val="00494507"/>
    <w:rsid w:val="00497CDA"/>
    <w:rsid w:val="004B1FFE"/>
    <w:rsid w:val="004B2219"/>
    <w:rsid w:val="004B33B1"/>
    <w:rsid w:val="004B3DB0"/>
    <w:rsid w:val="004B47A3"/>
    <w:rsid w:val="004C2E21"/>
    <w:rsid w:val="004C3DA8"/>
    <w:rsid w:val="004C6BF0"/>
    <w:rsid w:val="004C7F3A"/>
    <w:rsid w:val="004D3067"/>
    <w:rsid w:val="004D35DE"/>
    <w:rsid w:val="004D62E0"/>
    <w:rsid w:val="004E7FEF"/>
    <w:rsid w:val="004F0A92"/>
    <w:rsid w:val="004F57B2"/>
    <w:rsid w:val="004F5BBC"/>
    <w:rsid w:val="004F70A3"/>
    <w:rsid w:val="00505044"/>
    <w:rsid w:val="00507E76"/>
    <w:rsid w:val="00510125"/>
    <w:rsid w:val="00511C89"/>
    <w:rsid w:val="00511E68"/>
    <w:rsid w:val="005125BD"/>
    <w:rsid w:val="0051504B"/>
    <w:rsid w:val="00515BBC"/>
    <w:rsid w:val="00525550"/>
    <w:rsid w:val="00532847"/>
    <w:rsid w:val="00533D3E"/>
    <w:rsid w:val="00536BE0"/>
    <w:rsid w:val="00540260"/>
    <w:rsid w:val="0054064D"/>
    <w:rsid w:val="00545876"/>
    <w:rsid w:val="00545C99"/>
    <w:rsid w:val="00546BF1"/>
    <w:rsid w:val="00556170"/>
    <w:rsid w:val="00564429"/>
    <w:rsid w:val="00565916"/>
    <w:rsid w:val="005745D5"/>
    <w:rsid w:val="005749DD"/>
    <w:rsid w:val="005825E8"/>
    <w:rsid w:val="00584C9A"/>
    <w:rsid w:val="00585B0D"/>
    <w:rsid w:val="00586557"/>
    <w:rsid w:val="0059783C"/>
    <w:rsid w:val="005A6CF1"/>
    <w:rsid w:val="005A72E8"/>
    <w:rsid w:val="005B0C2E"/>
    <w:rsid w:val="005B2D92"/>
    <w:rsid w:val="005B3CA3"/>
    <w:rsid w:val="005D2A13"/>
    <w:rsid w:val="005E4340"/>
    <w:rsid w:val="005F2992"/>
    <w:rsid w:val="005F3338"/>
    <w:rsid w:val="005F79AB"/>
    <w:rsid w:val="00610E6D"/>
    <w:rsid w:val="00611AFD"/>
    <w:rsid w:val="006131D8"/>
    <w:rsid w:val="00622360"/>
    <w:rsid w:val="00625DB6"/>
    <w:rsid w:val="00626FA7"/>
    <w:rsid w:val="00640B05"/>
    <w:rsid w:val="00642DD6"/>
    <w:rsid w:val="00643BAF"/>
    <w:rsid w:val="00653A5A"/>
    <w:rsid w:val="00660E53"/>
    <w:rsid w:val="00664BFA"/>
    <w:rsid w:val="00670C6A"/>
    <w:rsid w:val="0067319B"/>
    <w:rsid w:val="00673F7B"/>
    <w:rsid w:val="00676F61"/>
    <w:rsid w:val="00684BA7"/>
    <w:rsid w:val="00684C39"/>
    <w:rsid w:val="00697460"/>
    <w:rsid w:val="006A219B"/>
    <w:rsid w:val="006A4EA0"/>
    <w:rsid w:val="006B01D6"/>
    <w:rsid w:val="006B3072"/>
    <w:rsid w:val="006B3EF7"/>
    <w:rsid w:val="006B7596"/>
    <w:rsid w:val="006C4C14"/>
    <w:rsid w:val="006D1F17"/>
    <w:rsid w:val="006D686D"/>
    <w:rsid w:val="006D6CDD"/>
    <w:rsid w:val="006D6F87"/>
    <w:rsid w:val="006F3B51"/>
    <w:rsid w:val="00701869"/>
    <w:rsid w:val="00705A43"/>
    <w:rsid w:val="0071686F"/>
    <w:rsid w:val="007173AB"/>
    <w:rsid w:val="00720110"/>
    <w:rsid w:val="00725763"/>
    <w:rsid w:val="0073158C"/>
    <w:rsid w:val="007350E7"/>
    <w:rsid w:val="00740B1D"/>
    <w:rsid w:val="0075381D"/>
    <w:rsid w:val="00754989"/>
    <w:rsid w:val="007560CC"/>
    <w:rsid w:val="007568D7"/>
    <w:rsid w:val="00757FC4"/>
    <w:rsid w:val="00761868"/>
    <w:rsid w:val="00761BAC"/>
    <w:rsid w:val="007715DC"/>
    <w:rsid w:val="00776E71"/>
    <w:rsid w:val="0078299D"/>
    <w:rsid w:val="00785125"/>
    <w:rsid w:val="00790236"/>
    <w:rsid w:val="00792BAF"/>
    <w:rsid w:val="007937DC"/>
    <w:rsid w:val="0079466D"/>
    <w:rsid w:val="007A18BD"/>
    <w:rsid w:val="007A65D8"/>
    <w:rsid w:val="007B3DFE"/>
    <w:rsid w:val="007B4363"/>
    <w:rsid w:val="007B48CB"/>
    <w:rsid w:val="007C1CD3"/>
    <w:rsid w:val="007C72A4"/>
    <w:rsid w:val="007D0FE8"/>
    <w:rsid w:val="007D2EA4"/>
    <w:rsid w:val="007D47A4"/>
    <w:rsid w:val="007E2C5C"/>
    <w:rsid w:val="007E76B9"/>
    <w:rsid w:val="007F1235"/>
    <w:rsid w:val="007F1C55"/>
    <w:rsid w:val="00806EB3"/>
    <w:rsid w:val="0082241A"/>
    <w:rsid w:val="008344C4"/>
    <w:rsid w:val="00842000"/>
    <w:rsid w:val="00844D31"/>
    <w:rsid w:val="00847932"/>
    <w:rsid w:val="00850358"/>
    <w:rsid w:val="00851443"/>
    <w:rsid w:val="0085286A"/>
    <w:rsid w:val="00853ABA"/>
    <w:rsid w:val="008605DB"/>
    <w:rsid w:val="0086129B"/>
    <w:rsid w:val="00867380"/>
    <w:rsid w:val="008771C1"/>
    <w:rsid w:val="0088009D"/>
    <w:rsid w:val="00881BE5"/>
    <w:rsid w:val="008872EB"/>
    <w:rsid w:val="008903F7"/>
    <w:rsid w:val="008942CE"/>
    <w:rsid w:val="008964DD"/>
    <w:rsid w:val="008977EA"/>
    <w:rsid w:val="008B0FB7"/>
    <w:rsid w:val="008C000F"/>
    <w:rsid w:val="008C1358"/>
    <w:rsid w:val="008C15C3"/>
    <w:rsid w:val="008C1942"/>
    <w:rsid w:val="008D06AA"/>
    <w:rsid w:val="008D2153"/>
    <w:rsid w:val="008E5F98"/>
    <w:rsid w:val="008F37E4"/>
    <w:rsid w:val="008F5D62"/>
    <w:rsid w:val="0090258C"/>
    <w:rsid w:val="00902CA6"/>
    <w:rsid w:val="00926B8F"/>
    <w:rsid w:val="00927B0A"/>
    <w:rsid w:val="0093338B"/>
    <w:rsid w:val="0093363E"/>
    <w:rsid w:val="009400B1"/>
    <w:rsid w:val="00947352"/>
    <w:rsid w:val="00967F46"/>
    <w:rsid w:val="00971DB9"/>
    <w:rsid w:val="00981C8F"/>
    <w:rsid w:val="00982534"/>
    <w:rsid w:val="00982FF3"/>
    <w:rsid w:val="00983C7E"/>
    <w:rsid w:val="00986810"/>
    <w:rsid w:val="00986BF6"/>
    <w:rsid w:val="00991F33"/>
    <w:rsid w:val="009A0561"/>
    <w:rsid w:val="009A146E"/>
    <w:rsid w:val="009A66C5"/>
    <w:rsid w:val="009A6703"/>
    <w:rsid w:val="009B2676"/>
    <w:rsid w:val="009B662B"/>
    <w:rsid w:val="009B73D2"/>
    <w:rsid w:val="009B76E2"/>
    <w:rsid w:val="009C538E"/>
    <w:rsid w:val="009C7C46"/>
    <w:rsid w:val="009D0495"/>
    <w:rsid w:val="009D6230"/>
    <w:rsid w:val="009D7A8A"/>
    <w:rsid w:val="009E1EB7"/>
    <w:rsid w:val="009E222A"/>
    <w:rsid w:val="009E2E23"/>
    <w:rsid w:val="009E4498"/>
    <w:rsid w:val="009E6FF9"/>
    <w:rsid w:val="009F76E7"/>
    <w:rsid w:val="00A05310"/>
    <w:rsid w:val="00A0570F"/>
    <w:rsid w:val="00A10DA2"/>
    <w:rsid w:val="00A10E9D"/>
    <w:rsid w:val="00A253CF"/>
    <w:rsid w:val="00A338CD"/>
    <w:rsid w:val="00A373D7"/>
    <w:rsid w:val="00A42E9E"/>
    <w:rsid w:val="00A45FD2"/>
    <w:rsid w:val="00A53196"/>
    <w:rsid w:val="00A60D41"/>
    <w:rsid w:val="00A77E4F"/>
    <w:rsid w:val="00A85D67"/>
    <w:rsid w:val="00A87356"/>
    <w:rsid w:val="00A97BA0"/>
    <w:rsid w:val="00AA5F9C"/>
    <w:rsid w:val="00AB26C4"/>
    <w:rsid w:val="00AB39F9"/>
    <w:rsid w:val="00AD0B9F"/>
    <w:rsid w:val="00AD3EDC"/>
    <w:rsid w:val="00AE09D3"/>
    <w:rsid w:val="00AF3B5C"/>
    <w:rsid w:val="00AF60B2"/>
    <w:rsid w:val="00AF611F"/>
    <w:rsid w:val="00B00141"/>
    <w:rsid w:val="00B00572"/>
    <w:rsid w:val="00B102B9"/>
    <w:rsid w:val="00B1586F"/>
    <w:rsid w:val="00B232BF"/>
    <w:rsid w:val="00B24F00"/>
    <w:rsid w:val="00B26CDE"/>
    <w:rsid w:val="00B45C9C"/>
    <w:rsid w:val="00B4620D"/>
    <w:rsid w:val="00B46FA0"/>
    <w:rsid w:val="00B54E4B"/>
    <w:rsid w:val="00B63AB1"/>
    <w:rsid w:val="00B63F7E"/>
    <w:rsid w:val="00B6644E"/>
    <w:rsid w:val="00B67D9A"/>
    <w:rsid w:val="00B700BF"/>
    <w:rsid w:val="00B7016E"/>
    <w:rsid w:val="00B73BC0"/>
    <w:rsid w:val="00B74DA9"/>
    <w:rsid w:val="00B841BE"/>
    <w:rsid w:val="00B85322"/>
    <w:rsid w:val="00B916EC"/>
    <w:rsid w:val="00B95E28"/>
    <w:rsid w:val="00BA558C"/>
    <w:rsid w:val="00BA750D"/>
    <w:rsid w:val="00BA7D9B"/>
    <w:rsid w:val="00BB0A58"/>
    <w:rsid w:val="00BB2559"/>
    <w:rsid w:val="00BC2E99"/>
    <w:rsid w:val="00BD434D"/>
    <w:rsid w:val="00BE6C0D"/>
    <w:rsid w:val="00BF5483"/>
    <w:rsid w:val="00BF5B33"/>
    <w:rsid w:val="00BF6182"/>
    <w:rsid w:val="00C13A9E"/>
    <w:rsid w:val="00C2162B"/>
    <w:rsid w:val="00C24ACB"/>
    <w:rsid w:val="00C27E92"/>
    <w:rsid w:val="00C31A21"/>
    <w:rsid w:val="00C4108D"/>
    <w:rsid w:val="00C42D80"/>
    <w:rsid w:val="00C44E8C"/>
    <w:rsid w:val="00C47A0C"/>
    <w:rsid w:val="00C53310"/>
    <w:rsid w:val="00C62F8F"/>
    <w:rsid w:val="00C720B6"/>
    <w:rsid w:val="00C72650"/>
    <w:rsid w:val="00C726C5"/>
    <w:rsid w:val="00C73426"/>
    <w:rsid w:val="00C77C85"/>
    <w:rsid w:val="00C82F13"/>
    <w:rsid w:val="00C85B14"/>
    <w:rsid w:val="00C875E0"/>
    <w:rsid w:val="00C87EDB"/>
    <w:rsid w:val="00C93657"/>
    <w:rsid w:val="00C957AB"/>
    <w:rsid w:val="00C97E81"/>
    <w:rsid w:val="00CA091F"/>
    <w:rsid w:val="00CA1D8F"/>
    <w:rsid w:val="00CA658E"/>
    <w:rsid w:val="00CB2E72"/>
    <w:rsid w:val="00CB695C"/>
    <w:rsid w:val="00CC02CE"/>
    <w:rsid w:val="00CD3EBA"/>
    <w:rsid w:val="00CD7F27"/>
    <w:rsid w:val="00CE4EA0"/>
    <w:rsid w:val="00CF13E1"/>
    <w:rsid w:val="00CF20B6"/>
    <w:rsid w:val="00CF36CD"/>
    <w:rsid w:val="00D04A6C"/>
    <w:rsid w:val="00D10EC5"/>
    <w:rsid w:val="00D120D9"/>
    <w:rsid w:val="00D23100"/>
    <w:rsid w:val="00D2329D"/>
    <w:rsid w:val="00D24204"/>
    <w:rsid w:val="00D25D47"/>
    <w:rsid w:val="00D26B7A"/>
    <w:rsid w:val="00D33119"/>
    <w:rsid w:val="00D35594"/>
    <w:rsid w:val="00D44A67"/>
    <w:rsid w:val="00D468E4"/>
    <w:rsid w:val="00D47D5D"/>
    <w:rsid w:val="00D47FA9"/>
    <w:rsid w:val="00D55123"/>
    <w:rsid w:val="00D6064A"/>
    <w:rsid w:val="00D63747"/>
    <w:rsid w:val="00D64360"/>
    <w:rsid w:val="00D70D31"/>
    <w:rsid w:val="00D72268"/>
    <w:rsid w:val="00D72A7C"/>
    <w:rsid w:val="00D75F6A"/>
    <w:rsid w:val="00D8025B"/>
    <w:rsid w:val="00D83943"/>
    <w:rsid w:val="00D84998"/>
    <w:rsid w:val="00D92A25"/>
    <w:rsid w:val="00D92E73"/>
    <w:rsid w:val="00D95F25"/>
    <w:rsid w:val="00DB41A1"/>
    <w:rsid w:val="00DD679D"/>
    <w:rsid w:val="00DD6C62"/>
    <w:rsid w:val="00DD76C0"/>
    <w:rsid w:val="00DE14E8"/>
    <w:rsid w:val="00DE6084"/>
    <w:rsid w:val="00DF0677"/>
    <w:rsid w:val="00DF32A8"/>
    <w:rsid w:val="00DF4017"/>
    <w:rsid w:val="00E045C5"/>
    <w:rsid w:val="00E07C9B"/>
    <w:rsid w:val="00E24A7E"/>
    <w:rsid w:val="00E333EB"/>
    <w:rsid w:val="00E34D41"/>
    <w:rsid w:val="00E3681B"/>
    <w:rsid w:val="00E434B1"/>
    <w:rsid w:val="00E467EC"/>
    <w:rsid w:val="00E51034"/>
    <w:rsid w:val="00E511A6"/>
    <w:rsid w:val="00E53BB8"/>
    <w:rsid w:val="00E5762B"/>
    <w:rsid w:val="00E66F90"/>
    <w:rsid w:val="00E718C2"/>
    <w:rsid w:val="00E7785F"/>
    <w:rsid w:val="00E840FE"/>
    <w:rsid w:val="00E84545"/>
    <w:rsid w:val="00E9704B"/>
    <w:rsid w:val="00EA67BF"/>
    <w:rsid w:val="00EB0815"/>
    <w:rsid w:val="00EB4AB2"/>
    <w:rsid w:val="00EB5577"/>
    <w:rsid w:val="00EC30FD"/>
    <w:rsid w:val="00EC5EE7"/>
    <w:rsid w:val="00EC797A"/>
    <w:rsid w:val="00EC7EC5"/>
    <w:rsid w:val="00ED051F"/>
    <w:rsid w:val="00ED4901"/>
    <w:rsid w:val="00ED6779"/>
    <w:rsid w:val="00ED79A2"/>
    <w:rsid w:val="00EE0065"/>
    <w:rsid w:val="00EE03F8"/>
    <w:rsid w:val="00EE271A"/>
    <w:rsid w:val="00EE57B5"/>
    <w:rsid w:val="00EE5C6B"/>
    <w:rsid w:val="00EE5F2C"/>
    <w:rsid w:val="00EF3D4F"/>
    <w:rsid w:val="00EF56F9"/>
    <w:rsid w:val="00F02A57"/>
    <w:rsid w:val="00F0391E"/>
    <w:rsid w:val="00F157DC"/>
    <w:rsid w:val="00F20871"/>
    <w:rsid w:val="00F21568"/>
    <w:rsid w:val="00F21ADC"/>
    <w:rsid w:val="00F30C23"/>
    <w:rsid w:val="00F342ED"/>
    <w:rsid w:val="00F36A08"/>
    <w:rsid w:val="00F42AC3"/>
    <w:rsid w:val="00F463FB"/>
    <w:rsid w:val="00F50955"/>
    <w:rsid w:val="00F520C4"/>
    <w:rsid w:val="00F53181"/>
    <w:rsid w:val="00F5796A"/>
    <w:rsid w:val="00F64589"/>
    <w:rsid w:val="00F65C2E"/>
    <w:rsid w:val="00F71175"/>
    <w:rsid w:val="00F735DD"/>
    <w:rsid w:val="00F73903"/>
    <w:rsid w:val="00F744C5"/>
    <w:rsid w:val="00F75E60"/>
    <w:rsid w:val="00F87809"/>
    <w:rsid w:val="00FA0CBC"/>
    <w:rsid w:val="00FA3726"/>
    <w:rsid w:val="00FA498A"/>
    <w:rsid w:val="00FA567E"/>
    <w:rsid w:val="00FC71EC"/>
    <w:rsid w:val="00FC75CE"/>
    <w:rsid w:val="00FD1510"/>
    <w:rsid w:val="00FD440E"/>
    <w:rsid w:val="00FE24F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461C012-F143-4099-8BBA-386A1C25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F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2F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5F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8E5F98"/>
    <w:rPr>
      <w:b/>
      <w:bCs/>
    </w:rPr>
  </w:style>
  <w:style w:type="paragraph" w:styleId="a4">
    <w:name w:val="Block Text"/>
    <w:basedOn w:val="a"/>
    <w:rsid w:val="00625DB6"/>
    <w:pPr>
      <w:widowControl/>
      <w:spacing w:after="120"/>
      <w:ind w:left="1440" w:right="1440"/>
      <w:jc w:val="both"/>
    </w:pPr>
    <w:rPr>
      <w:sz w:val="24"/>
      <w:szCs w:val="20"/>
    </w:rPr>
  </w:style>
  <w:style w:type="paragraph" w:styleId="a5">
    <w:name w:val="List Paragraph"/>
    <w:basedOn w:val="a"/>
    <w:uiPriority w:val="34"/>
    <w:qFormat/>
    <w:rsid w:val="00625DB6"/>
    <w:pPr>
      <w:ind w:left="720"/>
      <w:contextualSpacing/>
    </w:pPr>
  </w:style>
  <w:style w:type="table" w:styleId="a6">
    <w:name w:val="Table Grid"/>
    <w:basedOn w:val="a1"/>
    <w:uiPriority w:val="59"/>
    <w:rsid w:val="009F76E7"/>
    <w:pPr>
      <w:spacing w:after="0" w:line="240" w:lineRule="auto"/>
      <w:ind w:left="2160"/>
    </w:pPr>
    <w:rPr>
      <w:sz w:val="20"/>
      <w:szCs w:val="20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C82F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2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C82F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82F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27E9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7E92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semiHidden/>
    <w:unhideWhenUsed/>
    <w:rsid w:val="000554BA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9B76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planetcalc.ru/8181/" TargetMode="External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planetcalc.ru/8181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7C807-46B8-4965-9ADE-88938059E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BUHGALTER</cp:lastModifiedBy>
  <cp:revision>14</cp:revision>
  <cp:lastPrinted>2021-03-11T04:11:00Z</cp:lastPrinted>
  <dcterms:created xsi:type="dcterms:W3CDTF">2021-01-20T07:20:00Z</dcterms:created>
  <dcterms:modified xsi:type="dcterms:W3CDTF">2021-12-01T08:02:00Z</dcterms:modified>
</cp:coreProperties>
</file>