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39" w:rsidRDefault="009D5239" w:rsidP="009D5239">
      <w:pPr>
        <w:pStyle w:val="a4"/>
      </w:pPr>
    </w:p>
    <w:p w:rsidR="009D5239" w:rsidRDefault="009D5239" w:rsidP="009D5239">
      <w:pPr>
        <w:pStyle w:val="a8"/>
        <w:jc w:val="center"/>
        <w:rPr>
          <w:b/>
        </w:rPr>
      </w:pPr>
      <w:r w:rsidRPr="00B21506">
        <w:rPr>
          <w:b/>
        </w:rPr>
        <w:t>ОПИСАНИЕ ОБЪЕКТА ЗАКУПКИ</w:t>
      </w:r>
    </w:p>
    <w:p w:rsidR="00C35865" w:rsidRDefault="00C35865" w:rsidP="00C35865">
      <w:pPr>
        <w:pStyle w:val="a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Материалы</w:t>
      </w:r>
      <w:r w:rsidRPr="00A11FAA">
        <w:rPr>
          <w:rFonts w:ascii="Times New Roman" w:hAnsi="Times New Roman"/>
          <w:bCs/>
          <w:sz w:val="24"/>
          <w:szCs w:val="24"/>
          <w:lang w:eastAsia="en-US"/>
        </w:rPr>
        <w:t xml:space="preserve"> для замены трубопровода холодного водоснабжения в пос. Прогресс Новосибирского района Новосибирской области</w:t>
      </w:r>
      <w:r w:rsidR="001E19ED">
        <w:rPr>
          <w:rFonts w:ascii="Times New Roman" w:hAnsi="Times New Roman"/>
          <w:bCs/>
          <w:sz w:val="24"/>
          <w:szCs w:val="24"/>
          <w:lang w:eastAsia="en-US"/>
        </w:rPr>
        <w:t xml:space="preserve"> (люк, элементы колодца)</w:t>
      </w:r>
    </w:p>
    <w:p w:rsidR="00C35865" w:rsidRPr="002D67D1" w:rsidRDefault="00C35865" w:rsidP="00C35865">
      <w:pPr>
        <w:pStyle w:val="a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35865" w:rsidRPr="00320C7A" w:rsidRDefault="00C35865" w:rsidP="00C35865">
      <w:pPr>
        <w:ind w:firstLine="567"/>
        <w:jc w:val="both"/>
      </w:pPr>
      <w:r w:rsidRPr="002D67D1">
        <w:rPr>
          <w:b/>
        </w:rPr>
        <w:t xml:space="preserve">Место поставки товара: </w:t>
      </w:r>
      <w:r w:rsidRPr="00F43506">
        <w:rPr>
          <w:color w:val="000000"/>
        </w:rPr>
        <w:t>Н</w:t>
      </w:r>
      <w:r w:rsidRPr="00F43506">
        <w:t xml:space="preserve">овосибирская область, </w:t>
      </w:r>
      <w:r>
        <w:t>Новосибирский</w:t>
      </w:r>
      <w:r w:rsidRPr="00F43506">
        <w:t xml:space="preserve"> район, </w:t>
      </w:r>
      <w:r>
        <w:t>с</w:t>
      </w:r>
      <w:r w:rsidRPr="00F43506">
        <w:t xml:space="preserve">. </w:t>
      </w:r>
      <w:r>
        <w:t>Боровое</w:t>
      </w:r>
      <w:r w:rsidRPr="00F43506">
        <w:t>. Конкретный адрес места поставки Товара определяется по согласованию с Заказчиком</w:t>
      </w:r>
      <w:r>
        <w:t>.</w:t>
      </w:r>
    </w:p>
    <w:p w:rsidR="00C35865" w:rsidRDefault="00C35865" w:rsidP="00C35865">
      <w:pPr>
        <w:jc w:val="both"/>
        <w:rPr>
          <w:b/>
        </w:rPr>
      </w:pPr>
      <w:r>
        <w:rPr>
          <w:b/>
        </w:rPr>
        <w:t xml:space="preserve">Срок поставки товара: </w:t>
      </w:r>
      <w:r>
        <w:t>с момента заключения Контракта в течении 15 календарных дней.</w:t>
      </w:r>
    </w:p>
    <w:p w:rsidR="00C35865" w:rsidRPr="002D67D1" w:rsidRDefault="00C35865" w:rsidP="00C35865">
      <w:pPr>
        <w:ind w:firstLine="709"/>
        <w:jc w:val="both"/>
      </w:pPr>
      <w:r w:rsidRPr="002D67D1">
        <w:rPr>
          <w:b/>
        </w:rPr>
        <w:t xml:space="preserve">Гарантии: </w:t>
      </w:r>
      <w:r w:rsidRPr="002D67D1">
        <w:t>На Товар установлена гарантия Производителя – 12 (двенадцать) месяцев с даты поставки Товара. На Товар установлена гарантия Поставщика – 12 (двенадцать) месяцев с даты поставки Товара, но не менее срока предоставления гарантии производителя.</w:t>
      </w:r>
    </w:p>
    <w:p w:rsidR="00C35865" w:rsidRPr="002D67D1" w:rsidRDefault="00C35865" w:rsidP="00C35865">
      <w:pPr>
        <w:ind w:firstLine="709"/>
        <w:jc w:val="both"/>
        <w:rPr>
          <w:b/>
        </w:rPr>
      </w:pPr>
      <w:r w:rsidRPr="002D67D1">
        <w:t xml:space="preserve">Поставляемый Товар должен быть новым Товаром,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отражающим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 </w:t>
      </w:r>
    </w:p>
    <w:tbl>
      <w:tblPr>
        <w:tblW w:w="10916" w:type="dxa"/>
        <w:tblInd w:w="-1003" w:type="dxa"/>
        <w:tblLook w:val="04A0" w:firstRow="1" w:lastRow="0" w:firstColumn="1" w:lastColumn="0" w:noHBand="0" w:noVBand="1"/>
      </w:tblPr>
      <w:tblGrid>
        <w:gridCol w:w="709"/>
        <w:gridCol w:w="3119"/>
        <w:gridCol w:w="1418"/>
        <w:gridCol w:w="1417"/>
        <w:gridCol w:w="1701"/>
        <w:gridCol w:w="2552"/>
      </w:tblGrid>
      <w:tr w:rsidR="00C35865" w:rsidRPr="002D67D1" w:rsidTr="00574E17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bookmarkStart w:id="0" w:name="_GoBack" w:colFirst="0" w:colLast="1"/>
            <w:r w:rsidRPr="002D67D1">
              <w:rPr>
                <w:color w:val="000000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Ед.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Цена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Сумма</w:t>
            </w:r>
          </w:p>
        </w:tc>
      </w:tr>
      <w:tr w:rsidR="00C35865" w:rsidRPr="002D67D1" w:rsidTr="00574E17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rPr>
                <w:color w:val="000000"/>
              </w:rPr>
            </w:pPr>
            <w:r w:rsidRPr="002D67D1">
              <w:rPr>
                <w:color w:val="000000"/>
              </w:rPr>
              <w:t>Люк полимерный 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A380B" w:rsidRDefault="002A380B" w:rsidP="0003572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proofErr w:type="spellStart"/>
            <w:r w:rsidRPr="002D67D1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B12095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13</w:t>
            </w:r>
            <w:r w:rsidR="002A380B">
              <w:rPr>
                <w:color w:val="000000"/>
              </w:rPr>
              <w:t>30</w:t>
            </w:r>
            <w:r w:rsidRPr="002D67D1">
              <w:rPr>
                <w:color w:val="000000"/>
              </w:rPr>
              <w:t>,00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2A380B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19950</w:t>
            </w:r>
            <w:r w:rsidR="00C35865" w:rsidRPr="002D67D1">
              <w:rPr>
                <w:color w:val="000000"/>
              </w:rPr>
              <w:t>,00</w:t>
            </w:r>
          </w:p>
        </w:tc>
      </w:tr>
      <w:tr w:rsidR="00C35865" w:rsidRPr="002D67D1" w:rsidTr="00574E17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rPr>
                <w:color w:val="000000"/>
              </w:rPr>
            </w:pPr>
            <w:r w:rsidRPr="002D67D1">
              <w:rPr>
                <w:color w:val="000000"/>
              </w:rPr>
              <w:t>Элемент колодца КС 15-9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proofErr w:type="spellStart"/>
            <w:r w:rsidRPr="002D67D1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  <w:r w:rsidR="00C35865" w:rsidRPr="002D67D1">
              <w:rPr>
                <w:color w:val="000000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172200</w:t>
            </w:r>
            <w:r w:rsidR="00C35865" w:rsidRPr="002D67D1">
              <w:rPr>
                <w:color w:val="000000"/>
              </w:rPr>
              <w:t>,00</w:t>
            </w:r>
          </w:p>
        </w:tc>
      </w:tr>
      <w:tr w:rsidR="00C35865" w:rsidRPr="002D67D1" w:rsidTr="00574E17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rPr>
                <w:color w:val="000000"/>
              </w:rPr>
            </w:pPr>
            <w:r w:rsidRPr="002D67D1">
              <w:rPr>
                <w:color w:val="000000"/>
              </w:rPr>
              <w:t>Элемент колодца ПП 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proofErr w:type="spellStart"/>
            <w:r w:rsidRPr="002D67D1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  <w:r w:rsidR="00C35865" w:rsidRPr="002D67D1">
              <w:rPr>
                <w:color w:val="000000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86100</w:t>
            </w:r>
            <w:r w:rsidR="00C35865" w:rsidRPr="002D67D1">
              <w:rPr>
                <w:color w:val="000000"/>
              </w:rPr>
              <w:t>,00</w:t>
            </w:r>
          </w:p>
        </w:tc>
      </w:tr>
      <w:tr w:rsidR="00C35865" w:rsidRPr="002D67D1" w:rsidTr="00574E17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rPr>
                <w:color w:val="000000"/>
              </w:rPr>
            </w:pPr>
            <w:r w:rsidRPr="002D67D1">
              <w:rPr>
                <w:color w:val="000000"/>
              </w:rPr>
              <w:t>Элемент колодца ПН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proofErr w:type="spellStart"/>
            <w:r w:rsidRPr="002D67D1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  <w:r w:rsidR="00C35865" w:rsidRPr="002D67D1">
              <w:rPr>
                <w:color w:val="000000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82000</w:t>
            </w:r>
            <w:r w:rsidR="00C35865" w:rsidRPr="002D67D1">
              <w:rPr>
                <w:color w:val="000000"/>
              </w:rPr>
              <w:t>,00</w:t>
            </w:r>
          </w:p>
        </w:tc>
      </w:tr>
      <w:tr w:rsidR="00C35865" w:rsidRPr="002D67D1" w:rsidTr="00574E17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r w:rsidRPr="002D67D1">
              <w:rPr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5865" w:rsidRPr="002D67D1" w:rsidRDefault="00C35865" w:rsidP="00035722">
            <w:pPr>
              <w:rPr>
                <w:color w:val="000000"/>
              </w:rPr>
            </w:pPr>
            <w:r w:rsidRPr="002D67D1">
              <w:rPr>
                <w:color w:val="000000"/>
              </w:rPr>
              <w:t>Элемент колодца КС 7-9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65" w:rsidRPr="002D67D1" w:rsidRDefault="00C35865" w:rsidP="00035722">
            <w:pPr>
              <w:jc w:val="center"/>
              <w:rPr>
                <w:color w:val="000000"/>
              </w:rPr>
            </w:pPr>
            <w:proofErr w:type="spellStart"/>
            <w:r w:rsidRPr="002D67D1"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</w:t>
            </w:r>
            <w:r w:rsidR="00C35865" w:rsidRPr="002D67D1">
              <w:rPr>
                <w:color w:val="000000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5865" w:rsidRPr="002D67D1" w:rsidRDefault="00B12095" w:rsidP="00035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51450</w:t>
            </w:r>
            <w:r w:rsidR="00C35865" w:rsidRPr="002D67D1">
              <w:rPr>
                <w:color w:val="000000"/>
              </w:rPr>
              <w:t>,00</w:t>
            </w:r>
          </w:p>
        </w:tc>
      </w:tr>
      <w:tr w:rsidR="00C35865" w:rsidRPr="002D67D1" w:rsidTr="00574E17">
        <w:trPr>
          <w:trHeight w:val="315"/>
        </w:trPr>
        <w:tc>
          <w:tcPr>
            <w:tcW w:w="8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b/>
                <w:bCs/>
                <w:color w:val="000000"/>
              </w:rPr>
            </w:pPr>
            <w:r w:rsidRPr="002D67D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865" w:rsidRPr="002D67D1" w:rsidRDefault="00C35865" w:rsidP="00035722">
            <w:pPr>
              <w:jc w:val="center"/>
              <w:rPr>
                <w:b/>
                <w:bCs/>
                <w:color w:val="000000"/>
              </w:rPr>
            </w:pPr>
            <w:r w:rsidRPr="002D67D1">
              <w:rPr>
                <w:b/>
                <w:bCs/>
                <w:color w:val="000000"/>
              </w:rPr>
              <w:t>411700,00</w:t>
            </w:r>
          </w:p>
        </w:tc>
      </w:tr>
      <w:bookmarkEnd w:id="0"/>
      <w:tr w:rsidR="00C35865" w:rsidRPr="002D67D1" w:rsidTr="00574E17">
        <w:trPr>
          <w:trHeight w:val="48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865" w:rsidRPr="002D67D1" w:rsidRDefault="00C35865" w:rsidP="00035722">
            <w:pPr>
              <w:rPr>
                <w:color w:val="000000"/>
              </w:rPr>
            </w:pPr>
            <w:r w:rsidRPr="002D67D1">
              <w:rPr>
                <w:color w:val="000000"/>
              </w:rPr>
              <w:t>Итого: 411 700 (четыреста одиннадцать тысяч семьсот) рублей 00 копеек.</w:t>
            </w:r>
          </w:p>
        </w:tc>
      </w:tr>
    </w:tbl>
    <w:p w:rsidR="00C35865" w:rsidRPr="004E06BD" w:rsidRDefault="00C35865" w:rsidP="00C35865">
      <w:pPr>
        <w:rPr>
          <w:b/>
        </w:rPr>
      </w:pPr>
    </w:p>
    <w:p w:rsidR="00C35865" w:rsidRPr="00EF4232" w:rsidRDefault="00C35865" w:rsidP="00C35865">
      <w:pPr>
        <w:jc w:val="both"/>
      </w:pPr>
      <w:r w:rsidRPr="00EF4232">
        <w:t>Поставщик самостоятельно определяет вид упаковки и способ доставки Товара, необходимые для сохранения качества и потребительских свойств товара.</w:t>
      </w:r>
    </w:p>
    <w:p w:rsidR="00C35865" w:rsidRDefault="00C35865" w:rsidP="00C35865">
      <w:pPr>
        <w:jc w:val="both"/>
      </w:pPr>
      <w:r w:rsidRPr="00EF4232">
        <w:t>Комплектующие части Товара должны быть полностью совместимы друг с другом.</w:t>
      </w:r>
    </w:p>
    <w:p w:rsidR="00C35865" w:rsidRDefault="00C35865" w:rsidP="00C35865">
      <w:pPr>
        <w:jc w:val="both"/>
      </w:pPr>
      <w:r>
        <w:t xml:space="preserve">Минимальные требования о соответствии Товара </w:t>
      </w:r>
      <w:r w:rsidRPr="00944FBB">
        <w:t>техническим регламентам, принятым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</w:t>
      </w:r>
      <w:r>
        <w:t>: Товар должен соответствовать следующим нормативным документам:</w:t>
      </w:r>
    </w:p>
    <w:p w:rsidR="00C35865" w:rsidRPr="00E811B8" w:rsidRDefault="00C35865" w:rsidP="00C35865">
      <w:pPr>
        <w:tabs>
          <w:tab w:val="left" w:pos="1080"/>
        </w:tabs>
        <w:jc w:val="both"/>
      </w:pPr>
      <w:r>
        <w:t>Требования к гарантии качества Товара указаны в разделе 6 проекта контракта.</w:t>
      </w:r>
    </w:p>
    <w:p w:rsidR="00C35865" w:rsidRDefault="00C35865" w:rsidP="00C35865">
      <w:pPr>
        <w:widowControl w:val="0"/>
        <w:jc w:val="both"/>
        <w:rPr>
          <w:bCs/>
          <w:color w:val="000000"/>
        </w:rPr>
      </w:pPr>
    </w:p>
    <w:tbl>
      <w:tblPr>
        <w:tblpPr w:leftFromText="180" w:rightFromText="180" w:bottomFromText="60" w:vertAnchor="text" w:horzAnchor="margin" w:tblpXSpec="center" w:tblpY="696"/>
        <w:tblOverlap w:val="never"/>
        <w:tblW w:w="101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1"/>
        <w:gridCol w:w="539"/>
        <w:gridCol w:w="5108"/>
      </w:tblGrid>
      <w:tr w:rsidR="00C35865" w:rsidRPr="002D67D1" w:rsidTr="00035722">
        <w:trPr>
          <w:trHeight w:val="416"/>
        </w:trPr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865" w:rsidRPr="002D67D1" w:rsidRDefault="00C35865" w:rsidP="00035722">
            <w:pPr>
              <w:jc w:val="both"/>
              <w:rPr>
                <w:b/>
              </w:rPr>
            </w:pPr>
            <w:r w:rsidRPr="002D67D1">
              <w:rPr>
                <w:b/>
              </w:rPr>
              <w:t>Заказчик:</w:t>
            </w:r>
          </w:p>
          <w:p w:rsidR="00C35865" w:rsidRPr="002D67D1" w:rsidRDefault="00C35865" w:rsidP="00035722">
            <w:pPr>
              <w:jc w:val="both"/>
              <w:rPr>
                <w:b/>
              </w:rPr>
            </w:pPr>
            <w:r w:rsidRPr="002D67D1">
              <w:rPr>
                <w:b/>
              </w:rPr>
              <w:t>Администрация Боровского сельсовета Новосибирского района Новосибирской области</w:t>
            </w:r>
          </w:p>
          <w:p w:rsidR="00C35865" w:rsidRPr="002D67D1" w:rsidRDefault="00C35865" w:rsidP="00035722">
            <w:pPr>
              <w:jc w:val="both"/>
            </w:pPr>
          </w:p>
          <w:p w:rsidR="00C35865" w:rsidRPr="002D67D1" w:rsidRDefault="00C35865" w:rsidP="00035722">
            <w:pPr>
              <w:jc w:val="both"/>
            </w:pPr>
            <w:r w:rsidRPr="002D67D1">
              <w:t xml:space="preserve">_______________________ </w:t>
            </w:r>
          </w:p>
          <w:p w:rsidR="00C35865" w:rsidRPr="002D67D1" w:rsidRDefault="00C35865" w:rsidP="00035722">
            <w:pPr>
              <w:jc w:val="both"/>
            </w:pPr>
            <w:r w:rsidRPr="002D67D1">
              <w:t>МП</w:t>
            </w:r>
          </w:p>
        </w:tc>
        <w:tc>
          <w:tcPr>
            <w:tcW w:w="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865" w:rsidRPr="002D67D1" w:rsidRDefault="00C35865" w:rsidP="00035722">
            <w:pPr>
              <w:jc w:val="both"/>
            </w:pPr>
          </w:p>
        </w:tc>
        <w:tc>
          <w:tcPr>
            <w:tcW w:w="5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5865" w:rsidRPr="002D67D1" w:rsidRDefault="00C35865" w:rsidP="00035722">
            <w:pPr>
              <w:jc w:val="both"/>
              <w:rPr>
                <w:b/>
              </w:rPr>
            </w:pPr>
            <w:r>
              <w:rPr>
                <w:b/>
              </w:rPr>
              <w:t>Поставщик</w:t>
            </w:r>
            <w:r w:rsidRPr="002D67D1">
              <w:rPr>
                <w:b/>
              </w:rPr>
              <w:t>:</w:t>
            </w:r>
          </w:p>
          <w:p w:rsidR="00C35865" w:rsidRPr="002D67D1" w:rsidRDefault="00C35865" w:rsidP="00035722">
            <w:pPr>
              <w:jc w:val="both"/>
            </w:pPr>
          </w:p>
          <w:p w:rsidR="00C35865" w:rsidRPr="002D67D1" w:rsidRDefault="00C35865" w:rsidP="00035722">
            <w:pPr>
              <w:jc w:val="both"/>
            </w:pPr>
          </w:p>
          <w:p w:rsidR="00C35865" w:rsidRDefault="00C35865" w:rsidP="00035722">
            <w:pPr>
              <w:jc w:val="both"/>
            </w:pPr>
          </w:p>
          <w:p w:rsidR="00C35865" w:rsidRDefault="00C35865" w:rsidP="00035722">
            <w:pPr>
              <w:jc w:val="both"/>
            </w:pPr>
          </w:p>
          <w:p w:rsidR="00C35865" w:rsidRPr="002D67D1" w:rsidRDefault="00C35865" w:rsidP="00035722">
            <w:pPr>
              <w:jc w:val="both"/>
            </w:pPr>
            <w:r w:rsidRPr="002D67D1">
              <w:t xml:space="preserve">_________________________ </w:t>
            </w:r>
          </w:p>
          <w:p w:rsidR="00C35865" w:rsidRPr="002D67D1" w:rsidRDefault="00C35865" w:rsidP="00035722">
            <w:pPr>
              <w:jc w:val="both"/>
            </w:pPr>
            <w:r w:rsidRPr="002D67D1">
              <w:t>МП</w:t>
            </w:r>
          </w:p>
        </w:tc>
      </w:tr>
    </w:tbl>
    <w:p w:rsidR="009D5239" w:rsidRPr="006929EC" w:rsidRDefault="009D5239" w:rsidP="009D5239">
      <w:pPr>
        <w:sectPr w:rsidR="009D5239" w:rsidRPr="006929EC" w:rsidSect="00DC4F71">
          <w:headerReference w:type="default" r:id="rId6"/>
          <w:footerReference w:type="even" r:id="rId7"/>
          <w:footerReference w:type="default" r:id="rId8"/>
          <w:pgSz w:w="11909" w:h="16834" w:code="9"/>
          <w:pgMar w:top="1134" w:right="567" w:bottom="1134" w:left="1418" w:header="454" w:footer="454" w:gutter="0"/>
          <w:cols w:space="60"/>
          <w:noEndnote/>
          <w:titlePg/>
          <w:docGrid w:linePitch="326"/>
        </w:sectPr>
      </w:pPr>
    </w:p>
    <w:p w:rsidR="00695D2A" w:rsidRDefault="00695D2A" w:rsidP="009D5239"/>
    <w:sectPr w:rsidR="0069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8F" w:rsidRDefault="0060258F" w:rsidP="009D5239">
      <w:r>
        <w:separator/>
      </w:r>
    </w:p>
  </w:endnote>
  <w:endnote w:type="continuationSeparator" w:id="0">
    <w:p w:rsidR="0060258F" w:rsidRDefault="0060258F" w:rsidP="009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F1" w:rsidRDefault="00097F4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174F1" w:rsidRDefault="006025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F1" w:rsidRDefault="0060258F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8F" w:rsidRDefault="0060258F" w:rsidP="009D5239">
      <w:r>
        <w:separator/>
      </w:r>
    </w:p>
  </w:footnote>
  <w:footnote w:type="continuationSeparator" w:id="0">
    <w:p w:rsidR="0060258F" w:rsidRDefault="0060258F" w:rsidP="009D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F1" w:rsidRPr="003F29B6" w:rsidRDefault="00097F4C">
    <w:pPr>
      <w:pStyle w:val="a4"/>
      <w:jc w:val="center"/>
      <w:rPr>
        <w:sz w:val="20"/>
        <w:szCs w:val="20"/>
      </w:rPr>
    </w:pPr>
    <w:r w:rsidRPr="003F29B6">
      <w:rPr>
        <w:sz w:val="20"/>
        <w:szCs w:val="20"/>
      </w:rPr>
      <w:fldChar w:fldCharType="begin"/>
    </w:r>
    <w:r w:rsidRPr="003F29B6">
      <w:rPr>
        <w:sz w:val="20"/>
        <w:szCs w:val="20"/>
      </w:rPr>
      <w:instrText>PAGE   \* MERGEFORMAT</w:instrText>
    </w:r>
    <w:r w:rsidRPr="003F29B6">
      <w:rPr>
        <w:sz w:val="20"/>
        <w:szCs w:val="20"/>
      </w:rPr>
      <w:fldChar w:fldCharType="separate"/>
    </w:r>
    <w:r w:rsidR="002A380B">
      <w:rPr>
        <w:noProof/>
        <w:sz w:val="20"/>
        <w:szCs w:val="20"/>
      </w:rPr>
      <w:t>2</w:t>
    </w:r>
    <w:r w:rsidRPr="003F29B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39"/>
    <w:rsid w:val="00052987"/>
    <w:rsid w:val="00097F4C"/>
    <w:rsid w:val="000A0A23"/>
    <w:rsid w:val="00136F97"/>
    <w:rsid w:val="00170D67"/>
    <w:rsid w:val="001A6771"/>
    <w:rsid w:val="001B0DBC"/>
    <w:rsid w:val="001E19ED"/>
    <w:rsid w:val="002A380B"/>
    <w:rsid w:val="003264C8"/>
    <w:rsid w:val="00574E17"/>
    <w:rsid w:val="0060258F"/>
    <w:rsid w:val="00695D2A"/>
    <w:rsid w:val="006D376F"/>
    <w:rsid w:val="00712011"/>
    <w:rsid w:val="007774F6"/>
    <w:rsid w:val="00993EAE"/>
    <w:rsid w:val="009C02D6"/>
    <w:rsid w:val="009D5239"/>
    <w:rsid w:val="00AB2E8B"/>
    <w:rsid w:val="00B12095"/>
    <w:rsid w:val="00C003DD"/>
    <w:rsid w:val="00C35865"/>
    <w:rsid w:val="00C41548"/>
    <w:rsid w:val="00C76FFC"/>
    <w:rsid w:val="00D45E2B"/>
    <w:rsid w:val="00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1E0E-F99B-49DA-98FD-1B83657C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D5239"/>
    <w:rPr>
      <w:rFonts w:ascii="Times New Roman" w:hAnsi="Times New Roman"/>
    </w:rPr>
  </w:style>
  <w:style w:type="paragraph" w:styleId="a4">
    <w:name w:val="header"/>
    <w:aliases w:val="Aa?oiee eieiioeooe,Linie,sl_header,Верхний колонтитул Знак Знак, Знак19 Знак Знак, Знак19 Знак,Знак19 Знак Знак,Знак19 Знак"/>
    <w:basedOn w:val="a"/>
    <w:link w:val="a5"/>
    <w:uiPriority w:val="99"/>
    <w:rsid w:val="009D52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aliases w:val="Aa?oiee eieiioeooe Знак,Linie Знак,sl_header Знак,Верхний колонтитул Знак Знак Знак, Знак19 Знак Знак Знак, Знак19 Знак Знак1,Знак19 Знак Знак Знак,Знак19 Знак Знак1"/>
    <w:basedOn w:val="a0"/>
    <w:link w:val="a4"/>
    <w:uiPriority w:val="99"/>
    <w:rsid w:val="009D5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aliases w:val="Знак18 Знак,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"/>
    <w:basedOn w:val="a"/>
    <w:link w:val="a7"/>
    <w:uiPriority w:val="99"/>
    <w:rsid w:val="009D523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aliases w:val="Знак18 Знак Знак,Нижний колонтитул Знак1 Знак1 Знак,Нижний колонтитул Знак Знак1 Знак Знак,Нижний колонтитул Знак Знак Знак Знак Знак,Знак18 Знак Знак Знак Знак Знак,Нижний колонтитул Знак1 Знак Знак Знак"/>
    <w:basedOn w:val="a0"/>
    <w:link w:val="a6"/>
    <w:uiPriority w:val="99"/>
    <w:rsid w:val="009D523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aliases w:val="для таблиц,Без интервала2,No Spacing,Без интервала1"/>
    <w:link w:val="a9"/>
    <w:uiPriority w:val="1"/>
    <w:qFormat/>
    <w:rsid w:val="009D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для таблиц Знак,Без интервала2 Знак,No Spacing Знак,Без интервала1 Знак"/>
    <w:link w:val="a8"/>
    <w:uiPriority w:val="1"/>
    <w:locked/>
    <w:rsid w:val="009D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abzac"/>
    <w:basedOn w:val="a"/>
    <w:link w:val="ab"/>
    <w:qFormat/>
    <w:rsid w:val="009D523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character" w:customStyle="1" w:styleId="ab">
    <w:name w:val="Абзац списка Знак"/>
    <w:aliases w:val="abzac Знак"/>
    <w:link w:val="aa"/>
    <w:locked/>
    <w:rsid w:val="009D5239"/>
    <w:rPr>
      <w:rFonts w:ascii="Calibri" w:eastAsia="Calibri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74E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4E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12</cp:revision>
  <cp:lastPrinted>2021-04-28T04:53:00Z</cp:lastPrinted>
  <dcterms:created xsi:type="dcterms:W3CDTF">2021-04-05T05:27:00Z</dcterms:created>
  <dcterms:modified xsi:type="dcterms:W3CDTF">2021-04-28T09:58:00Z</dcterms:modified>
</cp:coreProperties>
</file>