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66" w:rsidRDefault="009070EA">
      <w:pPr>
        <w:spacing w:after="0" w:line="240" w:lineRule="auto"/>
        <w:ind w:right="735"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ТЕХНИЧЕСКОЕ ЗАДАНИЕ</w:t>
      </w:r>
    </w:p>
    <w:p w:rsidR="00694666" w:rsidRDefault="009070EA">
      <w:pPr>
        <w:spacing w:after="0" w:line="240" w:lineRule="auto"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 xml:space="preserve">на </w:t>
      </w:r>
      <w:bookmarkStart w:id="0" w:name="_Hlk127138249"/>
      <w:r>
        <w:rPr>
          <w:rFonts w:ascii="Times New Roman" w:hAnsi="Times New Roman"/>
          <w:b/>
          <w:sz w:val="25"/>
        </w:rPr>
        <w:t xml:space="preserve">выполнение работ </w:t>
      </w:r>
      <w:bookmarkStart w:id="1" w:name="_Hlk127135269"/>
      <w:bookmarkStart w:id="2" w:name="_Hlk127135652"/>
      <w:r>
        <w:rPr>
          <w:rFonts w:ascii="Times New Roman" w:hAnsi="Times New Roman"/>
          <w:b/>
          <w:sz w:val="25"/>
        </w:rPr>
        <w:t xml:space="preserve">по техническому обслуживанию и эксплуатации, содержанию и ремонту объектов уличного освещения </w:t>
      </w:r>
      <w:bookmarkEnd w:id="0"/>
      <w:bookmarkEnd w:id="1"/>
      <w:bookmarkEnd w:id="2"/>
      <w:r>
        <w:rPr>
          <w:rFonts w:ascii="Times New Roman" w:hAnsi="Times New Roman"/>
          <w:b/>
          <w:sz w:val="25"/>
        </w:rPr>
        <w:t>в Боровском сельсовете Новосибирского района Новосибирской области.</w:t>
      </w:r>
    </w:p>
    <w:p w:rsidR="00694666" w:rsidRDefault="00694666">
      <w:pPr>
        <w:spacing w:after="0" w:line="240" w:lineRule="auto"/>
        <w:jc w:val="center"/>
        <w:rPr>
          <w:rFonts w:ascii="Times New Roman" w:hAnsi="Times New Roman"/>
          <w:b/>
          <w:sz w:val="25"/>
        </w:rPr>
      </w:pPr>
    </w:p>
    <w:p w:rsidR="00694666" w:rsidRDefault="009070EA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указания, встречающиеся в </w:t>
      </w:r>
      <w:proofErr w:type="gramStart"/>
      <w:r>
        <w:rPr>
          <w:rFonts w:ascii="Times New Roman" w:hAnsi="Times New Roman"/>
          <w:sz w:val="24"/>
        </w:rPr>
        <w:t>настоящем</w:t>
      </w:r>
      <w:proofErr w:type="gramEnd"/>
      <w:r>
        <w:rPr>
          <w:rFonts w:ascii="Times New Roman" w:hAnsi="Times New Roman"/>
          <w:sz w:val="24"/>
        </w:rPr>
        <w:t xml:space="preserve"> Описании объекта закупки, на используемое оборудование, машины, механизмы, не являются требованием к производственным мощностям Подрядчика. Все указания являются расчетными единицами для определения Заказчиком начальной (максимальной) цены Контракта.</w:t>
      </w:r>
    </w:p>
    <w:p w:rsidR="00694666" w:rsidRDefault="00694666">
      <w:pPr>
        <w:spacing w:after="0" w:line="240" w:lineRule="auto"/>
        <w:jc w:val="center"/>
        <w:rPr>
          <w:rFonts w:ascii="Times New Roman" w:hAnsi="Times New Roman"/>
          <w:b/>
          <w:sz w:val="25"/>
        </w:rPr>
      </w:pPr>
    </w:p>
    <w:p w:rsidR="00694666" w:rsidRDefault="00694666">
      <w:pPr>
        <w:spacing w:after="0" w:line="240" w:lineRule="auto"/>
        <w:jc w:val="center"/>
        <w:rPr>
          <w:rFonts w:ascii="Times New Roman" w:hAnsi="Times New Roman"/>
          <w:sz w:val="25"/>
        </w:rPr>
      </w:pPr>
    </w:p>
    <w:p w:rsidR="00694666" w:rsidRDefault="009070E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 xml:space="preserve"> ОБЩИЕ ПОЛОЖЕНИЯ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1.1. Наименование объекта закупки:</w:t>
      </w:r>
      <w:r>
        <w:rPr>
          <w:sz w:val="25"/>
        </w:rPr>
        <w:t xml:space="preserve"> </w:t>
      </w:r>
      <w:r w:rsidR="008D064A">
        <w:rPr>
          <w:rFonts w:ascii="Times New Roman" w:hAnsi="Times New Roman"/>
          <w:sz w:val="25"/>
        </w:rPr>
        <w:t>Т</w:t>
      </w:r>
      <w:r>
        <w:rPr>
          <w:rFonts w:ascii="Times New Roman" w:hAnsi="Times New Roman"/>
          <w:sz w:val="25"/>
        </w:rPr>
        <w:t>ехничес</w:t>
      </w:r>
      <w:r w:rsidR="008D064A">
        <w:rPr>
          <w:rFonts w:ascii="Times New Roman" w:hAnsi="Times New Roman"/>
          <w:sz w:val="25"/>
        </w:rPr>
        <w:t>кое</w:t>
      </w:r>
      <w:r w:rsidR="00102324">
        <w:rPr>
          <w:rFonts w:ascii="Times New Roman" w:hAnsi="Times New Roman"/>
          <w:sz w:val="25"/>
        </w:rPr>
        <w:t xml:space="preserve"> обслужив</w:t>
      </w:r>
      <w:r w:rsidR="008D064A">
        <w:rPr>
          <w:rFonts w:ascii="Times New Roman" w:hAnsi="Times New Roman"/>
          <w:sz w:val="25"/>
        </w:rPr>
        <w:t>ание и содержание системы уличного освещения автомобильных дорог на территории Боровского сельсовета Новосибирского района Новосибирской области.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1.2.  Место выполнения работ: территория муниципального образования Боровского сельсовета.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1.3. Сроки выполнения работ: </w:t>
      </w:r>
      <w:r w:rsidR="009A383F">
        <w:rPr>
          <w:rFonts w:ascii="Times New Roman" w:hAnsi="Times New Roman"/>
          <w:sz w:val="24"/>
          <w:szCs w:val="24"/>
        </w:rPr>
        <w:t>с 01.05.2024г.</w:t>
      </w:r>
      <w:r w:rsidR="009A383F" w:rsidRPr="0098033D">
        <w:rPr>
          <w:rFonts w:ascii="Times New Roman" w:hAnsi="Times New Roman"/>
          <w:sz w:val="24"/>
          <w:szCs w:val="24"/>
        </w:rPr>
        <w:t xml:space="preserve"> </w:t>
      </w:r>
      <w:r w:rsidR="009A383F">
        <w:rPr>
          <w:rFonts w:ascii="Times New Roman" w:hAnsi="Times New Roman"/>
          <w:sz w:val="24"/>
          <w:szCs w:val="24"/>
        </w:rPr>
        <w:t>до 31.01.2025г.</w:t>
      </w:r>
      <w:r w:rsidR="009A383F" w:rsidRPr="00E70540">
        <w:rPr>
          <w:rFonts w:ascii="Times New Roman" w:hAnsi="Times New Roman"/>
          <w:sz w:val="24"/>
          <w:szCs w:val="24"/>
        </w:rPr>
        <w:t xml:space="preserve"> </w:t>
      </w:r>
      <w:bookmarkStart w:id="3" w:name="_GoBack"/>
      <w:bookmarkEnd w:id="3"/>
      <w:r>
        <w:rPr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Подрядчик несет ответственность за нарушение начального и конечного сроков выполнения работ.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1.4.</w:t>
      </w:r>
      <w:r>
        <w:rPr>
          <w:rFonts w:ascii="Times New Roman" w:hAnsi="Times New Roman"/>
          <w:sz w:val="25"/>
        </w:rPr>
        <w:tab/>
      </w:r>
      <w:bookmarkStart w:id="4" w:name="_Hlk127135673"/>
      <w:r>
        <w:rPr>
          <w:rFonts w:ascii="Times New Roman" w:hAnsi="Times New Roman"/>
          <w:sz w:val="25"/>
        </w:rPr>
        <w:t xml:space="preserve">Настоящее Техническое задание </w:t>
      </w:r>
      <w:bookmarkEnd w:id="4"/>
      <w:r>
        <w:rPr>
          <w:rFonts w:ascii="Times New Roman" w:hAnsi="Times New Roman"/>
          <w:sz w:val="25"/>
        </w:rPr>
        <w:t xml:space="preserve">содержит основные технические, технологические и организационные требования по техническому обслуживанию и эксплуатации, содержанию и ремонту объектов уличного освещения и </w:t>
      </w:r>
      <w:proofErr w:type="gramStart"/>
      <w:r>
        <w:rPr>
          <w:rFonts w:ascii="Times New Roman" w:hAnsi="Times New Roman"/>
          <w:sz w:val="25"/>
        </w:rPr>
        <w:t>контроля за</w:t>
      </w:r>
      <w:proofErr w:type="gramEnd"/>
      <w:r>
        <w:rPr>
          <w:rFonts w:ascii="Times New Roman" w:hAnsi="Times New Roman"/>
          <w:sz w:val="25"/>
        </w:rPr>
        <w:t xml:space="preserve"> их техническим состоянием.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1.5.</w:t>
      </w:r>
      <w:r>
        <w:rPr>
          <w:rFonts w:ascii="Times New Roman" w:hAnsi="Times New Roman"/>
          <w:sz w:val="25"/>
        </w:rPr>
        <w:tab/>
        <w:t xml:space="preserve">Настоящее </w:t>
      </w:r>
      <w:bookmarkStart w:id="5" w:name="_Hlk127135694"/>
      <w:r>
        <w:rPr>
          <w:rFonts w:ascii="Times New Roman" w:hAnsi="Times New Roman"/>
          <w:sz w:val="25"/>
        </w:rPr>
        <w:t xml:space="preserve">Техническое задание </w:t>
      </w:r>
      <w:bookmarkEnd w:id="5"/>
      <w:r>
        <w:rPr>
          <w:rFonts w:ascii="Times New Roman" w:hAnsi="Times New Roman"/>
          <w:sz w:val="25"/>
        </w:rPr>
        <w:t>распространяется на эксплуатацию и ремонт электроустановок и электросетей 0,4кВ наружного уличного электроосвещения, закрепляемых по условиям муниципального контракта за Подрядчиком.</w:t>
      </w:r>
    </w:p>
    <w:p w:rsidR="00694666" w:rsidRDefault="009070EA">
      <w:pPr>
        <w:spacing w:after="0" w:line="240" w:lineRule="auto"/>
        <w:ind w:left="284" w:hanging="284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           1.6.</w:t>
      </w:r>
      <w:r>
        <w:rPr>
          <w:rFonts w:ascii="Times New Roman" w:hAnsi="Times New Roman"/>
          <w:sz w:val="25"/>
        </w:rPr>
        <w:tab/>
        <w:t xml:space="preserve">Выполнение настоящего Технического задания осуществляется в </w:t>
      </w:r>
      <w:proofErr w:type="gramStart"/>
      <w:r>
        <w:rPr>
          <w:rFonts w:ascii="Times New Roman" w:hAnsi="Times New Roman"/>
          <w:sz w:val="25"/>
        </w:rPr>
        <w:t>пределах</w:t>
      </w:r>
      <w:proofErr w:type="gramEnd"/>
      <w:r>
        <w:rPr>
          <w:rFonts w:ascii="Times New Roman" w:hAnsi="Times New Roman"/>
          <w:sz w:val="25"/>
        </w:rPr>
        <w:t xml:space="preserve"> требований нормативно – технических документов (далее - НТД):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proofErr w:type="gramStart"/>
      <w:r>
        <w:rPr>
          <w:rFonts w:ascii="Times New Roman" w:hAnsi="Times New Roman"/>
          <w:sz w:val="25"/>
        </w:rPr>
        <w:t xml:space="preserve">- приказ Минэнерго РФ от 08.07.2002 № 204 «Об утверждении глав </w:t>
      </w:r>
      <w:bookmarkStart w:id="6" w:name="_Hlk127139399"/>
      <w:r>
        <w:rPr>
          <w:rFonts w:ascii="Times New Roman" w:hAnsi="Times New Roman"/>
          <w:sz w:val="25"/>
        </w:rPr>
        <w:t>Правил устройства электроустановок</w:t>
      </w:r>
      <w:bookmarkEnd w:id="6"/>
      <w:r>
        <w:rPr>
          <w:rFonts w:ascii="Times New Roman" w:hAnsi="Times New Roman"/>
          <w:sz w:val="25"/>
        </w:rPr>
        <w:t>» (вместе с «Правилами устройства электроустановок.</w:t>
      </w:r>
      <w:proofErr w:type="gramEnd"/>
      <w:r>
        <w:rPr>
          <w:rFonts w:ascii="Times New Roman" w:hAnsi="Times New Roman"/>
          <w:sz w:val="25"/>
        </w:rPr>
        <w:t xml:space="preserve"> Издание седьмое. Раздел 1. Общие правила. Главы 1.1, 1.2, 1.7, 1.9. Раздел 7. Электрооборудование специальных установок. </w:t>
      </w:r>
      <w:proofErr w:type="gramStart"/>
      <w:r>
        <w:rPr>
          <w:rFonts w:ascii="Times New Roman" w:hAnsi="Times New Roman"/>
          <w:sz w:val="25"/>
        </w:rPr>
        <w:t>Главы 7.5, 7.6, 7.10») (далее – ПУЭ);</w:t>
      </w:r>
      <w:proofErr w:type="gramEnd"/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  <w:highlight w:val="yellow"/>
        </w:rPr>
      </w:pPr>
      <w:r>
        <w:rPr>
          <w:rFonts w:ascii="Times New Roman" w:hAnsi="Times New Roman"/>
          <w:sz w:val="25"/>
        </w:rPr>
        <w:t>- приказ Минэнерго России от 04.10.2022 № 1070 «Об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№ 757, от 12 июля 2018 г. № 548»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  <w:highlight w:val="yellow"/>
        </w:rPr>
      </w:pPr>
      <w:r>
        <w:rPr>
          <w:rFonts w:ascii="Times New Roman" w:hAnsi="Times New Roman"/>
          <w:sz w:val="25"/>
        </w:rPr>
        <w:t xml:space="preserve">- приказ Минтруда России от 15.12.2020 № 903н «Об утверждении </w:t>
      </w:r>
      <w:bookmarkStart w:id="7" w:name="_Hlk127139505"/>
      <w:r>
        <w:rPr>
          <w:rFonts w:ascii="Times New Roman" w:hAnsi="Times New Roman"/>
          <w:sz w:val="25"/>
        </w:rPr>
        <w:t>Правил по охране труда при эксплуатации электроустановок</w:t>
      </w:r>
      <w:bookmarkEnd w:id="7"/>
      <w:r>
        <w:rPr>
          <w:rFonts w:ascii="Times New Roman" w:hAnsi="Times New Roman"/>
          <w:sz w:val="25"/>
        </w:rPr>
        <w:t>»;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- </w:t>
      </w:r>
      <w:bookmarkStart w:id="8" w:name="_Hlk127139452"/>
      <w:r>
        <w:rPr>
          <w:rFonts w:ascii="Times New Roman" w:hAnsi="Times New Roman"/>
          <w:sz w:val="25"/>
        </w:rPr>
        <w:t xml:space="preserve">приказ Минэнерго России от 12.08.2022 № 811 </w:t>
      </w:r>
      <w:bookmarkEnd w:id="8"/>
      <w:r>
        <w:rPr>
          <w:rFonts w:ascii="Times New Roman" w:hAnsi="Times New Roman"/>
          <w:sz w:val="25"/>
        </w:rPr>
        <w:t xml:space="preserve">«Об утверждении </w:t>
      </w:r>
      <w:proofErr w:type="gramStart"/>
      <w:r>
        <w:rPr>
          <w:rFonts w:ascii="Times New Roman" w:hAnsi="Times New Roman"/>
          <w:sz w:val="25"/>
        </w:rPr>
        <w:t>Правил технической эксплуатации электроустановок потребителей электрической энергии</w:t>
      </w:r>
      <w:proofErr w:type="gramEnd"/>
      <w:r>
        <w:rPr>
          <w:rFonts w:ascii="Times New Roman" w:hAnsi="Times New Roman"/>
          <w:sz w:val="25"/>
        </w:rPr>
        <w:t>»;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- приказ Минстроя России от 07.11.2016 № 777/</w:t>
      </w:r>
      <w:proofErr w:type="spellStart"/>
      <w:proofErr w:type="gramStart"/>
      <w:r>
        <w:rPr>
          <w:rFonts w:ascii="Times New Roman" w:hAnsi="Times New Roman"/>
          <w:sz w:val="25"/>
        </w:rPr>
        <w:t>пр</w:t>
      </w:r>
      <w:proofErr w:type="spellEnd"/>
      <w:proofErr w:type="gramEnd"/>
      <w:r>
        <w:rPr>
          <w:rFonts w:ascii="Times New Roman" w:hAnsi="Times New Roman"/>
          <w:sz w:val="25"/>
        </w:rPr>
        <w:t xml:space="preserve"> «Об утверждении СП 52.13330 "СНиП 23-05-95* Естественное и искусственное освещение»;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lastRenderedPageBreak/>
        <w:t xml:space="preserve">- ГОСТ </w:t>
      </w:r>
      <w:proofErr w:type="gramStart"/>
      <w:r>
        <w:rPr>
          <w:rFonts w:ascii="Times New Roman" w:hAnsi="Times New Roman"/>
          <w:sz w:val="25"/>
        </w:rPr>
        <w:t>Р</w:t>
      </w:r>
      <w:proofErr w:type="gramEnd"/>
      <w:r>
        <w:rPr>
          <w:rFonts w:ascii="Times New Roman" w:hAnsi="Times New Roman"/>
          <w:sz w:val="25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 (утв. Приказом </w:t>
      </w:r>
      <w:proofErr w:type="spellStart"/>
      <w:r>
        <w:rPr>
          <w:rFonts w:ascii="Times New Roman" w:hAnsi="Times New Roman"/>
          <w:sz w:val="25"/>
        </w:rPr>
        <w:t>Росстандарта</w:t>
      </w:r>
      <w:proofErr w:type="spellEnd"/>
      <w:r>
        <w:rPr>
          <w:rFonts w:ascii="Times New Roman" w:hAnsi="Times New Roman"/>
          <w:sz w:val="25"/>
        </w:rPr>
        <w:t xml:space="preserve"> от 26.09.2017 N 1245-ст)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1.7.</w:t>
      </w:r>
      <w:r>
        <w:rPr>
          <w:rFonts w:ascii="Times New Roman" w:hAnsi="Times New Roman"/>
          <w:sz w:val="25"/>
        </w:rPr>
        <w:tab/>
        <w:t>Содержание уличного освещения (техническое обслуживание) и его текущий ремонт - это комплекс мероприятий, направленных на обеспечение бесперебойной работы установок наружного электроосвещения под воздействием внешней среды и предотвращение их преждевременного износа как при нормальном режиме эксплуатации, так и при его внезапном нарушении - путем своевременного выявления и устранения возникающих неисправностей.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1.8.</w:t>
      </w:r>
      <w:r>
        <w:rPr>
          <w:rFonts w:ascii="Times New Roman" w:hAnsi="Times New Roman"/>
          <w:sz w:val="25"/>
        </w:rPr>
        <w:tab/>
        <w:t xml:space="preserve">Техническое обслуживание и текущий ремонт электросетей электроосвещения выполняется Подрядчиком, имеющим обученный сертифицированный электротехнический персонал, аттестованный </w:t>
      </w:r>
      <w:proofErr w:type="spellStart"/>
      <w:r>
        <w:rPr>
          <w:rFonts w:ascii="Times New Roman" w:hAnsi="Times New Roman"/>
          <w:sz w:val="25"/>
        </w:rPr>
        <w:t>Ростехнадзором</w:t>
      </w:r>
      <w:proofErr w:type="spellEnd"/>
      <w:r>
        <w:rPr>
          <w:rFonts w:ascii="Times New Roman" w:hAnsi="Times New Roman"/>
          <w:sz w:val="25"/>
        </w:rPr>
        <w:t xml:space="preserve">, допущенный для работы в действующих </w:t>
      </w:r>
      <w:proofErr w:type="gramStart"/>
      <w:r>
        <w:rPr>
          <w:rFonts w:ascii="Times New Roman" w:hAnsi="Times New Roman"/>
          <w:sz w:val="25"/>
        </w:rPr>
        <w:t>электроустановках</w:t>
      </w:r>
      <w:proofErr w:type="gramEnd"/>
      <w:r>
        <w:rPr>
          <w:rFonts w:ascii="Times New Roman" w:hAnsi="Times New Roman"/>
          <w:sz w:val="25"/>
        </w:rPr>
        <w:t xml:space="preserve"> и на высоте на объектах Заказчика и </w:t>
      </w:r>
      <w:proofErr w:type="spellStart"/>
      <w:r>
        <w:rPr>
          <w:rFonts w:ascii="Times New Roman" w:hAnsi="Times New Roman"/>
          <w:sz w:val="25"/>
        </w:rPr>
        <w:t>Энергоснабжающей</w:t>
      </w:r>
      <w:proofErr w:type="spellEnd"/>
      <w:r>
        <w:rPr>
          <w:rFonts w:ascii="Times New Roman" w:hAnsi="Times New Roman"/>
          <w:sz w:val="25"/>
        </w:rPr>
        <w:t xml:space="preserve"> организации.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1.9.</w:t>
      </w:r>
      <w:r>
        <w:rPr>
          <w:rFonts w:ascii="Times New Roman" w:hAnsi="Times New Roman"/>
          <w:sz w:val="25"/>
        </w:rPr>
        <w:tab/>
        <w:t xml:space="preserve">Подрядчик, после заключения муниципального контракта, в течение 5 (пяти) рабочих дней </w:t>
      </w:r>
      <w:proofErr w:type="gramStart"/>
      <w:r>
        <w:rPr>
          <w:rFonts w:ascii="Times New Roman" w:hAnsi="Times New Roman"/>
          <w:sz w:val="25"/>
        </w:rPr>
        <w:t>разрабатывает и передает</w:t>
      </w:r>
      <w:proofErr w:type="gramEnd"/>
      <w:r>
        <w:rPr>
          <w:rFonts w:ascii="Times New Roman" w:hAnsi="Times New Roman"/>
          <w:sz w:val="25"/>
        </w:rPr>
        <w:t xml:space="preserve"> Заказчику </w:t>
      </w:r>
      <w:r>
        <w:rPr>
          <w:rFonts w:ascii="Times New Roman" w:hAnsi="Times New Roman"/>
          <w:b/>
          <w:sz w:val="25"/>
        </w:rPr>
        <w:t>план-график</w:t>
      </w:r>
      <w:r>
        <w:rPr>
          <w:rFonts w:ascii="Times New Roman" w:hAnsi="Times New Roman"/>
          <w:sz w:val="25"/>
        </w:rPr>
        <w:t xml:space="preserve"> выполнения работ в соответствии с положениями настоящего Технического задания, муниципального контракта. </w:t>
      </w:r>
    </w:p>
    <w:p w:rsidR="00694666" w:rsidRDefault="00694666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</w:rPr>
      </w:pP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2. НАИМЕНОВАНИЕ, ТРЕБОВАНИЯ, ОБЪЕМ ВЫПОЛНЯЕМЫХ РАБОТ</w:t>
      </w:r>
    </w:p>
    <w:p w:rsidR="00694666" w:rsidRDefault="009070EA">
      <w:pPr>
        <w:tabs>
          <w:tab w:val="left" w:pos="142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2.1. Выполнение объемов работ осуществляется в </w:t>
      </w:r>
      <w:proofErr w:type="gramStart"/>
      <w:r>
        <w:rPr>
          <w:rFonts w:ascii="Times New Roman" w:hAnsi="Times New Roman"/>
          <w:sz w:val="25"/>
        </w:rPr>
        <w:t>соответствии</w:t>
      </w:r>
      <w:proofErr w:type="gramEnd"/>
      <w:r>
        <w:rPr>
          <w:rFonts w:ascii="Times New Roman" w:hAnsi="Times New Roman"/>
          <w:sz w:val="25"/>
        </w:rPr>
        <w:t xml:space="preserve"> локальным сметным расчетом (Приложение №1 к Техническому заданию).</w:t>
      </w:r>
    </w:p>
    <w:p w:rsidR="00694666" w:rsidRDefault="009070E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2.2. Основные технические требования при выполнении работ – обеспечение бесперебойной работы элементов линий электроосвещения в темное время суток, на автомобильных дорогах общего пользования и улицах. </w:t>
      </w:r>
    </w:p>
    <w:p w:rsidR="00694666" w:rsidRDefault="009070EA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2.3. Для обеспечения освещения в темное время суток необходимым требованием является включение наружного освещения в вечерние сумерки при снижении естественной освещенности до </w:t>
      </w:r>
      <w:r>
        <w:rPr>
          <w:rFonts w:ascii="Times New Roman" w:hAnsi="Times New Roman"/>
          <w:b/>
          <w:sz w:val="25"/>
        </w:rPr>
        <w:t xml:space="preserve">20 </w:t>
      </w:r>
      <w:proofErr w:type="spellStart"/>
      <w:r>
        <w:rPr>
          <w:rFonts w:ascii="Times New Roman" w:hAnsi="Times New Roman"/>
          <w:b/>
          <w:sz w:val="25"/>
        </w:rPr>
        <w:t>лк</w:t>
      </w:r>
      <w:proofErr w:type="spellEnd"/>
      <w:r>
        <w:rPr>
          <w:rFonts w:ascii="Times New Roman" w:hAnsi="Times New Roman"/>
          <w:sz w:val="25"/>
        </w:rPr>
        <w:t xml:space="preserve">, а отключение в утренние сумерки при естественной освещенности до </w:t>
      </w:r>
      <w:r>
        <w:rPr>
          <w:rFonts w:ascii="Times New Roman" w:hAnsi="Times New Roman"/>
          <w:b/>
          <w:sz w:val="25"/>
        </w:rPr>
        <w:t xml:space="preserve">10 </w:t>
      </w:r>
      <w:proofErr w:type="spellStart"/>
      <w:r>
        <w:rPr>
          <w:rFonts w:ascii="Times New Roman" w:hAnsi="Times New Roman"/>
          <w:b/>
          <w:sz w:val="25"/>
        </w:rPr>
        <w:t>лк</w:t>
      </w:r>
      <w:proofErr w:type="spellEnd"/>
      <w:r>
        <w:rPr>
          <w:rFonts w:ascii="Times New Roman" w:hAnsi="Times New Roman"/>
          <w:sz w:val="25"/>
        </w:rPr>
        <w:t>.</w:t>
      </w:r>
    </w:p>
    <w:p w:rsidR="00694666" w:rsidRDefault="009070EA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2.4. Доля действующих светильников, работающих в вечернем и </w:t>
      </w:r>
      <w:proofErr w:type="gramStart"/>
      <w:r>
        <w:rPr>
          <w:rFonts w:ascii="Times New Roman" w:hAnsi="Times New Roman"/>
          <w:sz w:val="25"/>
        </w:rPr>
        <w:t>ночном</w:t>
      </w:r>
      <w:proofErr w:type="gramEnd"/>
      <w:r>
        <w:rPr>
          <w:rFonts w:ascii="Times New Roman" w:hAnsi="Times New Roman"/>
          <w:sz w:val="25"/>
        </w:rPr>
        <w:t xml:space="preserve"> режимах, должна составлять не менее 95% от их общего количества.  Не допускается расположение неработающих светильников подряд, один за другим.</w:t>
      </w:r>
    </w:p>
    <w:p w:rsidR="00694666" w:rsidRDefault="009070EA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FF6600"/>
          <w:sz w:val="25"/>
        </w:rPr>
      </w:pPr>
      <w:r>
        <w:rPr>
          <w:rFonts w:ascii="Times New Roman" w:hAnsi="Times New Roman"/>
          <w:sz w:val="25"/>
        </w:rPr>
        <w:t>2.5. Аварийные ситуации и неполадки, обнаруженные в сети, влияющие на безопасность дорожного движения и создающие опасность для жизни населения - устраняются немедленно.</w:t>
      </w:r>
    </w:p>
    <w:p w:rsidR="00694666" w:rsidRDefault="009070EA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2.6. Подрядчик осуществляет </w:t>
      </w:r>
      <w:proofErr w:type="gramStart"/>
      <w:r>
        <w:rPr>
          <w:rFonts w:ascii="Times New Roman" w:hAnsi="Times New Roman"/>
          <w:sz w:val="25"/>
        </w:rPr>
        <w:t>контроль за</w:t>
      </w:r>
      <w:proofErr w:type="gramEnd"/>
      <w:r>
        <w:rPr>
          <w:rFonts w:ascii="Times New Roman" w:hAnsi="Times New Roman"/>
          <w:sz w:val="25"/>
        </w:rPr>
        <w:t xml:space="preserve"> расходом электроэнергии, потребляемой уличным освещением.  Ежемесячно снимает показания с приборов учета электроэнергии, находящихся на опорах уличного освещения и в подстанциях, с обязательной регистрацией в журнале учета расхода электроэнергии. Передает показания приборов учета электроэнергии уличного освещения Заказчику в срок не позднее </w:t>
      </w:r>
      <w:r>
        <w:rPr>
          <w:rFonts w:ascii="Times New Roman" w:hAnsi="Times New Roman"/>
          <w:b/>
          <w:sz w:val="28"/>
        </w:rPr>
        <w:t xml:space="preserve">24 </w:t>
      </w:r>
      <w:r>
        <w:rPr>
          <w:rFonts w:ascii="Times New Roman" w:hAnsi="Times New Roman"/>
          <w:sz w:val="25"/>
        </w:rPr>
        <w:t xml:space="preserve">числа текущего месяца на бумажном носителе с приложением соответствующих фотоматериалов, на которых должны быть видны номер прибора учёта и его показания. В </w:t>
      </w:r>
      <w:proofErr w:type="gramStart"/>
      <w:r>
        <w:rPr>
          <w:rFonts w:ascii="Times New Roman" w:hAnsi="Times New Roman"/>
          <w:sz w:val="25"/>
        </w:rPr>
        <w:t>случае</w:t>
      </w:r>
      <w:proofErr w:type="gramEnd"/>
      <w:r>
        <w:rPr>
          <w:rFonts w:ascii="Times New Roman" w:hAnsi="Times New Roman"/>
          <w:sz w:val="25"/>
        </w:rPr>
        <w:t xml:space="preserve"> не предоставления данных с приборов учёта Заказчику, Подрядчик самостоятельно осуществляет оплату за электроэнергию, согласно установленной мощности оборудования.</w:t>
      </w:r>
    </w:p>
    <w:p w:rsidR="00694666" w:rsidRDefault="009070EA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2.7. Подрядчик хранит использованные ртутьсодержащие лампы в специально оборудованном </w:t>
      </w:r>
      <w:proofErr w:type="gramStart"/>
      <w:r>
        <w:rPr>
          <w:rFonts w:ascii="Times New Roman" w:hAnsi="Times New Roman"/>
          <w:sz w:val="25"/>
        </w:rPr>
        <w:t>помещении</w:t>
      </w:r>
      <w:proofErr w:type="gramEnd"/>
      <w:r>
        <w:rPr>
          <w:rFonts w:ascii="Times New Roman" w:hAnsi="Times New Roman"/>
          <w:sz w:val="25"/>
        </w:rPr>
        <w:t xml:space="preserve"> с последующей сдачей их на </w:t>
      </w:r>
      <w:proofErr w:type="spellStart"/>
      <w:r>
        <w:rPr>
          <w:rFonts w:ascii="Times New Roman" w:hAnsi="Times New Roman"/>
          <w:sz w:val="25"/>
        </w:rPr>
        <w:t>демеркуризацию</w:t>
      </w:r>
      <w:proofErr w:type="spellEnd"/>
      <w:r>
        <w:rPr>
          <w:rFonts w:ascii="Times New Roman" w:hAnsi="Times New Roman"/>
          <w:sz w:val="25"/>
        </w:rPr>
        <w:t xml:space="preserve">. Договор заключается со специализированной организацией, имеющей разрешение на проведение </w:t>
      </w:r>
      <w:proofErr w:type="spellStart"/>
      <w:r>
        <w:rPr>
          <w:rFonts w:ascii="Times New Roman" w:hAnsi="Times New Roman"/>
          <w:sz w:val="25"/>
        </w:rPr>
        <w:t>демеркуризации</w:t>
      </w:r>
      <w:proofErr w:type="spellEnd"/>
      <w:r>
        <w:rPr>
          <w:rFonts w:ascii="Times New Roman" w:hAnsi="Times New Roman"/>
          <w:sz w:val="25"/>
        </w:rPr>
        <w:t>.</w:t>
      </w:r>
    </w:p>
    <w:p w:rsidR="00694666" w:rsidRDefault="009070EA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lastRenderedPageBreak/>
        <w:t xml:space="preserve">2.8. Подрядчик осуществляет </w:t>
      </w:r>
      <w:proofErr w:type="gramStart"/>
      <w:r>
        <w:rPr>
          <w:rFonts w:ascii="Times New Roman" w:hAnsi="Times New Roman"/>
          <w:sz w:val="25"/>
        </w:rPr>
        <w:t>контроль за</w:t>
      </w:r>
      <w:proofErr w:type="gramEnd"/>
      <w:r>
        <w:rPr>
          <w:rFonts w:ascii="Times New Roman" w:hAnsi="Times New Roman"/>
          <w:sz w:val="25"/>
        </w:rPr>
        <w:t xml:space="preserve"> несанкционированным подключением третьих лиц к сетям уличного освещения. В </w:t>
      </w:r>
      <w:proofErr w:type="gramStart"/>
      <w:r>
        <w:rPr>
          <w:rFonts w:ascii="Times New Roman" w:hAnsi="Times New Roman"/>
          <w:sz w:val="25"/>
        </w:rPr>
        <w:t>случае</w:t>
      </w:r>
      <w:proofErr w:type="gramEnd"/>
      <w:r>
        <w:rPr>
          <w:rFonts w:ascii="Times New Roman" w:hAnsi="Times New Roman"/>
          <w:sz w:val="25"/>
        </w:rPr>
        <w:t xml:space="preserve"> выявления данного факта, Подрядчик принимает меры по отключению третьего лица с последующим уведомлением </w:t>
      </w:r>
      <w:proofErr w:type="spellStart"/>
      <w:r>
        <w:rPr>
          <w:rFonts w:ascii="Times New Roman" w:hAnsi="Times New Roman"/>
          <w:sz w:val="25"/>
        </w:rPr>
        <w:t>ресурсоснабжающей</w:t>
      </w:r>
      <w:proofErr w:type="spellEnd"/>
      <w:r>
        <w:rPr>
          <w:rFonts w:ascii="Times New Roman" w:hAnsi="Times New Roman"/>
          <w:sz w:val="25"/>
        </w:rPr>
        <w:t xml:space="preserve"> организации. Подрядчик самостоятельно осуществляет оплату за электроэнергию, потреблённую в период несанкционированного подключения третьими лицами к сетям уличного освещения, с правом последующего взыскания затрат с виновных лиц, согласно действующего законодательства РФ.</w:t>
      </w:r>
    </w:p>
    <w:p w:rsidR="00694666" w:rsidRDefault="009070EA">
      <w:pPr>
        <w:tabs>
          <w:tab w:val="left" w:pos="142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2.9. Подрядчик, в </w:t>
      </w:r>
      <w:proofErr w:type="gramStart"/>
      <w:r>
        <w:rPr>
          <w:rFonts w:ascii="Times New Roman" w:hAnsi="Times New Roman"/>
          <w:sz w:val="25"/>
        </w:rPr>
        <w:t>рамках</w:t>
      </w:r>
      <w:proofErr w:type="gramEnd"/>
      <w:r>
        <w:rPr>
          <w:rFonts w:ascii="Times New Roman" w:hAnsi="Times New Roman"/>
          <w:sz w:val="25"/>
        </w:rPr>
        <w:t xml:space="preserve"> выполнения работ, готовит предложения: по улучшению функционирования сетей уличного освещения, по перераспределению нагрузок, по снижению потерь электрической энергии, по повышению надежности электроснабжения, по модернизации установленного оборудования. Все подготовленные предложения должны быть направлены на согласование Заказчику.</w:t>
      </w:r>
    </w:p>
    <w:p w:rsidR="00694666" w:rsidRDefault="009070EA">
      <w:pPr>
        <w:tabs>
          <w:tab w:val="left" w:pos="142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2.10.  Для выполнения работ, Подрядчик обязан использовать грузоподъемные механизмы, автогидроподъемники и автовышки, зарегистрированные в </w:t>
      </w:r>
      <w:proofErr w:type="gramStart"/>
      <w:r>
        <w:rPr>
          <w:rFonts w:ascii="Times New Roman" w:hAnsi="Times New Roman"/>
          <w:sz w:val="25"/>
        </w:rPr>
        <w:t>управлении</w:t>
      </w:r>
      <w:proofErr w:type="gramEnd"/>
      <w:r>
        <w:rPr>
          <w:rFonts w:ascii="Times New Roman" w:hAnsi="Times New Roman"/>
          <w:sz w:val="25"/>
        </w:rPr>
        <w:t xml:space="preserve"> Ростехнадзора.</w:t>
      </w:r>
    </w:p>
    <w:p w:rsidR="00694666" w:rsidRDefault="009070E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2.11. Качество, безопасность выполняемых работ и их результаты должны соответствовать требованиям </w:t>
      </w:r>
      <w:proofErr w:type="spellStart"/>
      <w:r>
        <w:rPr>
          <w:rFonts w:ascii="Times New Roman" w:hAnsi="Times New Roman"/>
          <w:sz w:val="25"/>
        </w:rPr>
        <w:t>СНИПов</w:t>
      </w:r>
      <w:proofErr w:type="spellEnd"/>
      <w:r>
        <w:rPr>
          <w:rFonts w:ascii="Times New Roman" w:hAnsi="Times New Roman"/>
          <w:sz w:val="25"/>
        </w:rPr>
        <w:t>, ГОСТов, ОСТов, СанПиНов и ТУ, в том числе:</w:t>
      </w:r>
    </w:p>
    <w:p w:rsidR="00694666" w:rsidRDefault="009070E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- Правил устройства электроустановок, утвержденных приказом Минэнерго РФ от 08.07.2002 № 204;</w:t>
      </w:r>
    </w:p>
    <w:p w:rsidR="00694666" w:rsidRDefault="009070E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highlight w:val="yellow"/>
        </w:rPr>
      </w:pPr>
      <w:r>
        <w:rPr>
          <w:rFonts w:ascii="Times New Roman" w:hAnsi="Times New Roman"/>
          <w:sz w:val="25"/>
        </w:rPr>
        <w:t>- Правил технической эксплуатации электроустановок потребителей электрической энергии, утвержденных приказом приказ Минэнерго России от 12.08.2022 № 811;</w:t>
      </w:r>
    </w:p>
    <w:p w:rsidR="00694666" w:rsidRDefault="009070E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- Правил по охране труда при эксплуатации электроустановок, утвержденных приказом Минтруда России от 15.12.2020 № 903н;</w:t>
      </w:r>
    </w:p>
    <w:p w:rsidR="00694666" w:rsidRDefault="009070E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Правил технической эксплуатации электрических станций и сетей Российской Федерации, утвержденных приказом Минэнерго России от 04.10.2022 N 1070, а также иной нормативно-правовой документации.</w:t>
      </w:r>
    </w:p>
    <w:p w:rsidR="00694666" w:rsidRDefault="009070E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2.12. Подрядчик во время производства работ должен соблюдать правила охраны труда и техники безопасности и промышленной безопасности. Ответственность за охрану труда, технику безопасности и промышленную безопасность при выполнении работ на объектах уличного освещения несет Подрядчик.</w:t>
      </w:r>
    </w:p>
    <w:p w:rsidR="00694666" w:rsidRDefault="009070E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2.13. Недостатки и дефекты, выявленные при приемке выполненных работ, должны быть своевременно устранены Подрядчиком. </w:t>
      </w:r>
    </w:p>
    <w:p w:rsidR="00694666" w:rsidRDefault="009070E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2.14. При выполнении работ по замене установленного и вышедшего из строя оборудования, Подрядчик должен предоставить Заказчику акты на списание, в которых указываются параметры демонтируемого и монтируемого оборудования. В </w:t>
      </w:r>
      <w:proofErr w:type="gramStart"/>
      <w:r>
        <w:rPr>
          <w:rFonts w:ascii="Times New Roman" w:hAnsi="Times New Roman"/>
          <w:sz w:val="25"/>
        </w:rPr>
        <w:t>случае</w:t>
      </w:r>
      <w:proofErr w:type="gramEnd"/>
      <w:r>
        <w:rPr>
          <w:rFonts w:ascii="Times New Roman" w:hAnsi="Times New Roman"/>
          <w:sz w:val="25"/>
        </w:rPr>
        <w:t xml:space="preserve"> не предоставления актов на списание оборудования, Заказчик вправе не оплачивать эти работы.</w:t>
      </w:r>
    </w:p>
    <w:p w:rsidR="00694666" w:rsidRDefault="00694666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</w:rPr>
      </w:pP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3. ТРЕБОВАНИЯ К КАЧЕСТВУ, ОБЪЕМАМ И СРОКАМ ВЫПОЛНЯЕМЫХ ТЕХНОЛОГИЧЕСКИХ ОПЕРАЦИЙ, ТРЕБОВАНИЯ К ИХ БЕЗОПАСНОСТИ, ТРЕБОВАНИЯ К РЕЗУЛЬТАТАМ ТЕХНОЛОГИЧЕСКИХ ОПЕРАЦИЙ И ИНЫЕ ПОКАЗАТЕЛИ, СВЯЗАННЫЕ С ОПРЕДЕЛЕНИЕМ СООТВЕТСТВИЯ ВЫПОЛНЯЕМЫХ РАБОТ ПОТРЕБНОСТЯМ ЗАКАЗЧИКА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3.1. Выполнение работ осуществляется в </w:t>
      </w:r>
      <w:proofErr w:type="gramStart"/>
      <w:r>
        <w:rPr>
          <w:rFonts w:ascii="Times New Roman" w:hAnsi="Times New Roman"/>
          <w:sz w:val="25"/>
        </w:rPr>
        <w:t>соответствии</w:t>
      </w:r>
      <w:proofErr w:type="gramEnd"/>
      <w:r>
        <w:rPr>
          <w:rFonts w:ascii="Times New Roman" w:hAnsi="Times New Roman"/>
          <w:sz w:val="25"/>
        </w:rPr>
        <w:t xml:space="preserve"> с условиями муниципального контракта, приложений к нему, с требованиями нормативно-технической документации.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lastRenderedPageBreak/>
        <w:t>3.2. Подрядчик, до начала работ, обязан предоставить Заказчику приказ о назначении лиц, ответственных за производство работ на объектах уличного освещения Заказчика, указанных в приложении № 1 к настоящему Техническому заданию.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3.3. Подрядчик во время выполнения работ обязан соблюдать правила технической и промышленной безопасности.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3.4. Недостатки и дефекты, выявленные при приемке выполненных работ, должны быть своевременно устранены Подрядчиком. </w:t>
      </w:r>
    </w:p>
    <w:p w:rsidR="00694666" w:rsidRDefault="00694666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</w:p>
    <w:p w:rsidR="00694666" w:rsidRDefault="009070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z w:val="25"/>
        </w:rPr>
        <w:t>4. ОСНОВНЫЕ ТЕХНОЛОГИЧЕСКИЕ ОПЕРАЦИИ, ВЫПОЛНЯЕМЫЕ ПОДРЯДЧИКОМ, ПРИ ТЕХНИЧЕСКОМ ОБСЛУЖИВАНИИ И ТЕКУЩЕМ РЕМОНТЕ СЕТЕЙ И ОБОРУДОВАНИЯ УЛИЧНОГО ОСВЕЩЕНИЯ</w:t>
      </w:r>
    </w:p>
    <w:p w:rsidR="00694666" w:rsidRDefault="009070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4.1. Основные технологические операции</w:t>
      </w:r>
    </w:p>
    <w:p w:rsidR="00694666" w:rsidRDefault="009070EA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4.1.1. Техобслуживание щитов управления осуществляется в </w:t>
      </w:r>
      <w:proofErr w:type="gramStart"/>
      <w:r>
        <w:rPr>
          <w:rFonts w:ascii="Times New Roman" w:hAnsi="Times New Roman"/>
          <w:sz w:val="25"/>
        </w:rPr>
        <w:t>соответствии</w:t>
      </w:r>
      <w:proofErr w:type="gramEnd"/>
      <w:r>
        <w:rPr>
          <w:rFonts w:ascii="Times New Roman" w:hAnsi="Times New Roman"/>
          <w:sz w:val="25"/>
        </w:rPr>
        <w:t xml:space="preserve"> с Правилами устройства электроустановок и включает: осмотр, очистку, протяжку болтовых соединений, регулировку автоматов включения-выключения, снятие показаний с приборов учета;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4.1.2. Текущий ремонт щитов управления включает: в </w:t>
      </w:r>
      <w:proofErr w:type="gramStart"/>
      <w:r>
        <w:rPr>
          <w:rFonts w:ascii="Times New Roman" w:hAnsi="Times New Roman"/>
          <w:sz w:val="25"/>
        </w:rPr>
        <w:t>случае</w:t>
      </w:r>
      <w:proofErr w:type="gramEnd"/>
      <w:r>
        <w:rPr>
          <w:rFonts w:ascii="Times New Roman" w:hAnsi="Times New Roman"/>
          <w:sz w:val="25"/>
        </w:rPr>
        <w:t xml:space="preserve"> необходимости - замену предохранителей, болтов в болтовых соединениях, проводов внутри щита;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4.1.3. Техническое обслуживание систем автоматики и телемеханики включает регулировку и устранение сбоев в работе системы АСУНО (автоматической системы наружного освещения);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4.1.4. Техобслуживание светильников включает: осмотр, очистку, протяжку или восстановление соединений проводов, в </w:t>
      </w:r>
      <w:proofErr w:type="gramStart"/>
      <w:r>
        <w:rPr>
          <w:rFonts w:ascii="Times New Roman" w:hAnsi="Times New Roman"/>
          <w:sz w:val="25"/>
        </w:rPr>
        <w:t>случае</w:t>
      </w:r>
      <w:proofErr w:type="gramEnd"/>
      <w:r>
        <w:rPr>
          <w:rFonts w:ascii="Times New Roman" w:hAnsi="Times New Roman"/>
          <w:sz w:val="25"/>
        </w:rPr>
        <w:t xml:space="preserve"> необходимости - регулировку направления пучка света;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4.1.5. Текущий ремонт светильников включает: замену ламп, замену внутренних проводов, замену пускорегулирующей аппаратуры;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4.1.6. Текущий ремонт линий </w:t>
      </w:r>
      <w:proofErr w:type="gramStart"/>
      <w:r>
        <w:rPr>
          <w:rFonts w:ascii="Times New Roman" w:hAnsi="Times New Roman"/>
          <w:sz w:val="25"/>
        </w:rPr>
        <w:t>ВЛ</w:t>
      </w:r>
      <w:proofErr w:type="gramEnd"/>
      <w:r>
        <w:rPr>
          <w:rFonts w:ascii="Times New Roman" w:hAnsi="Times New Roman"/>
          <w:sz w:val="25"/>
        </w:rPr>
        <w:t xml:space="preserve"> включает: восстановление соединения проводов в случае обрывов с заменого участка провода, устранение провисов, закрепление на опорах;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4.1.7. Текущий ремонт линий КЛ включает: восстановление соединения кабеля в случае обрывов с заменого участка;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4.1.8. Техническое обслуживание, наладка и замена приборов учета и трансформаторов тока;</w:t>
      </w:r>
    </w:p>
    <w:p w:rsidR="00694666" w:rsidRDefault="009070EA">
      <w:pPr>
        <w:widowControl w:val="0"/>
        <w:tabs>
          <w:tab w:val="left" w:pos="760"/>
        </w:tabs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4.1.9. Осуществление контроля за включением и выключением линий уличного освещения, в </w:t>
      </w:r>
      <w:proofErr w:type="gramStart"/>
      <w:r>
        <w:rPr>
          <w:rFonts w:ascii="Times New Roman" w:hAnsi="Times New Roman"/>
          <w:sz w:val="25"/>
        </w:rPr>
        <w:t>соответствии</w:t>
      </w:r>
      <w:proofErr w:type="gramEnd"/>
      <w:r>
        <w:rPr>
          <w:rFonts w:ascii="Times New Roman" w:hAnsi="Times New Roman"/>
          <w:sz w:val="25"/>
        </w:rPr>
        <w:t xml:space="preserve"> с дневной освещенностью;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4.1.10. Осуществление подключения объектов благоустройства: потребителей при проведении торжественных мероприятий, </w:t>
      </w:r>
      <w:proofErr w:type="spellStart"/>
      <w:r>
        <w:rPr>
          <w:rFonts w:ascii="Times New Roman" w:hAnsi="Times New Roman"/>
          <w:sz w:val="25"/>
        </w:rPr>
        <w:t>электроукрашений</w:t>
      </w:r>
      <w:proofErr w:type="spellEnd"/>
      <w:r>
        <w:rPr>
          <w:rFonts w:ascii="Times New Roman" w:hAnsi="Times New Roman"/>
          <w:sz w:val="25"/>
        </w:rPr>
        <w:t xml:space="preserve"> (неоновых огней, </w:t>
      </w:r>
      <w:proofErr w:type="spellStart"/>
      <w:r>
        <w:rPr>
          <w:rFonts w:ascii="Times New Roman" w:hAnsi="Times New Roman"/>
          <w:sz w:val="25"/>
        </w:rPr>
        <w:t>электрогирлянд</w:t>
      </w:r>
      <w:proofErr w:type="spellEnd"/>
      <w:r>
        <w:rPr>
          <w:rFonts w:ascii="Times New Roman" w:hAnsi="Times New Roman"/>
          <w:sz w:val="25"/>
        </w:rPr>
        <w:t xml:space="preserve"> и т.д.), к сетям уличного освещения или электрощитам объектов благоустройства, по заявке Заказчика.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- осуществление </w:t>
      </w:r>
      <w:proofErr w:type="gramStart"/>
      <w:r>
        <w:rPr>
          <w:rFonts w:ascii="Times New Roman" w:hAnsi="Times New Roman"/>
          <w:sz w:val="25"/>
        </w:rPr>
        <w:t>контроля за</w:t>
      </w:r>
      <w:proofErr w:type="gramEnd"/>
      <w:r>
        <w:rPr>
          <w:rFonts w:ascii="Times New Roman" w:hAnsi="Times New Roman"/>
          <w:sz w:val="25"/>
        </w:rPr>
        <w:t xml:space="preserve"> расходом электроэнергии совместно с представителями Заказчика.</w:t>
      </w:r>
    </w:p>
    <w:p w:rsidR="00694666" w:rsidRDefault="009070EA">
      <w:pPr>
        <w:tabs>
          <w:tab w:val="left" w:pos="674"/>
        </w:tabs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z w:val="25"/>
        </w:rPr>
        <w:t>4.2. Проведение осмотров установок наружного электроосвещения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4.2.1. Периодические осмотры и проверки оборудования и установок наружного электроосвещения проводятся в дневное время по планам и графикам, составленным в </w:t>
      </w:r>
      <w:proofErr w:type="gramStart"/>
      <w:r>
        <w:rPr>
          <w:rFonts w:ascii="Times New Roman" w:hAnsi="Times New Roman"/>
          <w:sz w:val="25"/>
        </w:rPr>
        <w:t>соответствии</w:t>
      </w:r>
      <w:proofErr w:type="gramEnd"/>
      <w:r>
        <w:rPr>
          <w:rFonts w:ascii="Times New Roman" w:hAnsi="Times New Roman"/>
          <w:sz w:val="25"/>
        </w:rPr>
        <w:t xml:space="preserve"> с настоящим Техническим заданием.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4.2.2. Осмотр установок наружного освещения должен производиться в следующие сроки: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lastRenderedPageBreak/>
        <w:t xml:space="preserve">- пунктов электроснабжения с выполнением осмотра, чистки распределительных устройств, сборок, проверкой вставок, установок - не реже 1 раза в месяц;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- устройств управления с выполнением осмотра состояния аппаратуры и коммуникаций, опробования действием, чистки - 1 раз в месяц;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- установок наружного освещения с выполнением проверки состояния проводов, изоляторов, тросовых подвесок и оттяжек, кронштейнов цоколей опор - 1 раз в месяц;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- периодическая очистка оптической части светильников, очистка со съемом рефлекторов и отражателей, исправление крепежных деталей и контактных соединений - не менее одного раза в 5 месяцев;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z w:val="25"/>
        </w:rPr>
        <w:t>4.3. Воздушные и кабельные линии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4.3.1. Осмотр воздушной линии 0.4-10 </w:t>
      </w:r>
      <w:proofErr w:type="spellStart"/>
      <w:r>
        <w:rPr>
          <w:rFonts w:ascii="Times New Roman" w:hAnsi="Times New Roman"/>
          <w:sz w:val="25"/>
        </w:rPr>
        <w:t>кВ</w:t>
      </w:r>
      <w:proofErr w:type="spellEnd"/>
      <w:r>
        <w:rPr>
          <w:rFonts w:ascii="Times New Roman" w:hAnsi="Times New Roman"/>
          <w:sz w:val="25"/>
        </w:rPr>
        <w:t xml:space="preserve"> электромонтерами - 1 раз в месяц, инженерно-техническим персоналом - 1 раз во время действия контракта.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4.3.2. Проверка габаритов и регулировка проводов и тросов - 1 раз во время действия контракта.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4.3.3. Осмотр и подтяжка болтов, гаек, замков – 1 раз во время действия контракта.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4.3.4. Осмотр трасс кабеля, кабельных разделок - 1 раз в 6 месяцев.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4.3.5. Измерения токовых нагрузок и напряжений -1 раз во время действия контракта.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4.3.6. Проверка состояния изоляции кабельных линий, испытания мегомметром 2,5 </w:t>
      </w:r>
      <w:proofErr w:type="spellStart"/>
      <w:r>
        <w:rPr>
          <w:rFonts w:ascii="Times New Roman" w:hAnsi="Times New Roman"/>
          <w:sz w:val="25"/>
        </w:rPr>
        <w:t>кВ</w:t>
      </w:r>
      <w:proofErr w:type="spellEnd"/>
      <w:r>
        <w:rPr>
          <w:rFonts w:ascii="Times New Roman" w:hAnsi="Times New Roman"/>
          <w:sz w:val="25"/>
        </w:rPr>
        <w:t xml:space="preserve"> - перед вводом в эксплуатацию новых кабелей, и 1 </w:t>
      </w:r>
      <w:proofErr w:type="spellStart"/>
      <w:r>
        <w:rPr>
          <w:rFonts w:ascii="Times New Roman" w:hAnsi="Times New Roman"/>
          <w:sz w:val="25"/>
        </w:rPr>
        <w:t>кВ</w:t>
      </w:r>
      <w:proofErr w:type="spellEnd"/>
      <w:r>
        <w:rPr>
          <w:rFonts w:ascii="Times New Roman" w:hAnsi="Times New Roman"/>
          <w:sz w:val="25"/>
        </w:rPr>
        <w:t xml:space="preserve"> - после проведения текущего ремонта, в процессе эксплуатации -1 раз во время действия контракта.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4.3.7. Измерения сопротивления петли фаза </w:t>
      </w:r>
      <w:proofErr w:type="gramStart"/>
      <w:r>
        <w:rPr>
          <w:rFonts w:ascii="Times New Roman" w:hAnsi="Times New Roman"/>
          <w:sz w:val="25"/>
        </w:rPr>
        <w:t>-н</w:t>
      </w:r>
      <w:proofErr w:type="gramEnd"/>
      <w:r>
        <w:rPr>
          <w:rFonts w:ascii="Times New Roman" w:hAnsi="Times New Roman"/>
          <w:sz w:val="25"/>
        </w:rPr>
        <w:t xml:space="preserve">оль в распределительной сети перед вводом линии в эксплуатацию и в дальнейшем - после проведения капитального ремонта.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z w:val="25"/>
        </w:rPr>
        <w:t>4.4. Опорные конструкции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4.4.1. Проверка железобетонных опор на наличие трещин, сколов, обнажение арматуры - 1 раз во время действия контракта.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4.4.2. Проверка и выравнивание вертикальности опор и положения кронштейнов (консолей) со светильниками относительно освещаемого объекта - 1 раз во время действия контракта.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4.4.3. Проверка исправности дверок и замков в железобетонных и металлических опорах, а также отсутствия возможности доступа без применения инструмента к кабельной разделке, к щиткам.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4.4.4. Нанесение вертикальной разметки на опору - 1 раз во время действия контракта.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4.4.5. сообщать Заказчику о Замене аварийных опор – по мере необходимости или после повреждения.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z w:val="25"/>
        </w:rPr>
        <w:t>4.5. Распределительные устройства (РУ)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4.5.1. Текущий ремонт, в том числе осмотр и проверка состояния электрического оборудования, очистка от пыли и грязи РУ - 1 раз в 6 месяцев. В </w:t>
      </w:r>
      <w:proofErr w:type="gramStart"/>
      <w:r>
        <w:rPr>
          <w:rFonts w:ascii="Times New Roman" w:hAnsi="Times New Roman"/>
          <w:sz w:val="25"/>
        </w:rPr>
        <w:t>случае</w:t>
      </w:r>
      <w:proofErr w:type="gramEnd"/>
      <w:r>
        <w:rPr>
          <w:rFonts w:ascii="Times New Roman" w:hAnsi="Times New Roman"/>
          <w:sz w:val="25"/>
        </w:rPr>
        <w:t xml:space="preserve"> необходимости замене подлежат предохранители, магнитные пускатели, крепежные изделия, автоматы, рубильники и разрядники. 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4.5.2. Техническое обслуживание устройства автоматического включения наружного электроосвещения (таймер, фотореле, контроллер) - 1 раз в месяц.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lastRenderedPageBreak/>
        <w:t>4.5.3. Замена приборов учета – по мере выхода из строя.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z w:val="25"/>
        </w:rPr>
        <w:t>4.6. Заземляющие устройства</w:t>
      </w:r>
    </w:p>
    <w:p w:rsidR="00694666" w:rsidRDefault="009070EA">
      <w:pPr>
        <w:tabs>
          <w:tab w:val="left" w:pos="674"/>
        </w:tabs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4.6.1. Проверка заземляющих устройств (наличия цепи между заземлителем и заземляемым элементом, измерение сопротивления заземляющих устройств) – 1 раз во время действия контракта.</w:t>
      </w:r>
    </w:p>
    <w:p w:rsidR="00694666" w:rsidRDefault="00694666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</w:rPr>
      </w:pPr>
    </w:p>
    <w:p w:rsidR="00694666" w:rsidRDefault="009070EA">
      <w:pPr>
        <w:pStyle w:val="Default"/>
        <w:spacing w:line="240" w:lineRule="auto"/>
        <w:ind w:firstLine="709"/>
        <w:jc w:val="both"/>
        <w:rPr>
          <w:b/>
          <w:sz w:val="25"/>
        </w:rPr>
      </w:pPr>
      <w:r>
        <w:rPr>
          <w:b/>
          <w:sz w:val="25"/>
        </w:rPr>
        <w:t>5. ТРЕБОВАНИЯ, ПРЕДЪЯВЛЯЕМЫЕ К УСТАНОВКАМ НАРУЖНОГО ЭЛЕКТРООСВЕЩЕНИЯ</w:t>
      </w:r>
    </w:p>
    <w:p w:rsidR="00694666" w:rsidRDefault="009070EA">
      <w:pPr>
        <w:pStyle w:val="Default"/>
        <w:spacing w:line="240" w:lineRule="auto"/>
        <w:ind w:firstLine="709"/>
        <w:rPr>
          <w:sz w:val="25"/>
        </w:rPr>
      </w:pPr>
      <w:r>
        <w:rPr>
          <w:b/>
          <w:sz w:val="25"/>
        </w:rPr>
        <w:t>5.1. Воздушные и кабельные линии, опорные конструкции:</w:t>
      </w:r>
    </w:p>
    <w:p w:rsidR="00694666" w:rsidRDefault="009070EA">
      <w:pPr>
        <w:pStyle w:val="Default"/>
        <w:spacing w:line="240" w:lineRule="auto"/>
        <w:ind w:firstLine="709"/>
        <w:jc w:val="both"/>
        <w:rPr>
          <w:sz w:val="25"/>
        </w:rPr>
      </w:pPr>
      <w:r>
        <w:rPr>
          <w:sz w:val="25"/>
        </w:rPr>
        <w:t xml:space="preserve">5.1.1. Положение стоек опор, кронштейнов, светильников должно быть единообразным с тем, чтобы не нарушалась стройность восприятия опор со светильниками в дневное время. Опоры должны быть выправлены и находиться в вертикальном </w:t>
      </w:r>
      <w:proofErr w:type="gramStart"/>
      <w:r>
        <w:rPr>
          <w:sz w:val="25"/>
        </w:rPr>
        <w:t>положении</w:t>
      </w:r>
      <w:proofErr w:type="gramEnd"/>
      <w:r>
        <w:rPr>
          <w:sz w:val="25"/>
        </w:rPr>
        <w:t xml:space="preserve">. Исключение составляют ветхие железобетонные опоры, подлежащие замене в плановом порядке. Разрушенные опоры должны быть заменены. </w:t>
      </w:r>
    </w:p>
    <w:p w:rsidR="00694666" w:rsidRDefault="009070EA">
      <w:pPr>
        <w:pStyle w:val="Default"/>
        <w:spacing w:line="240" w:lineRule="auto"/>
        <w:ind w:firstLine="709"/>
        <w:jc w:val="both"/>
        <w:rPr>
          <w:sz w:val="25"/>
        </w:rPr>
      </w:pPr>
      <w:r>
        <w:rPr>
          <w:sz w:val="25"/>
        </w:rPr>
        <w:t xml:space="preserve">5.1.2. Дверцы и замки в железобетонных и металлических </w:t>
      </w:r>
      <w:proofErr w:type="gramStart"/>
      <w:r>
        <w:rPr>
          <w:sz w:val="25"/>
        </w:rPr>
        <w:t>опорах</w:t>
      </w:r>
      <w:proofErr w:type="gramEnd"/>
      <w:r>
        <w:rPr>
          <w:sz w:val="25"/>
        </w:rPr>
        <w:t xml:space="preserve"> должны быть в исправном состоянии и надежно закрывать доступ к кабельной разделке, предохранителям или автоматическим выключателям щитков в цоколях опор. </w:t>
      </w:r>
    </w:p>
    <w:p w:rsidR="00694666" w:rsidRDefault="009070EA">
      <w:pPr>
        <w:pStyle w:val="Default"/>
        <w:spacing w:line="240" w:lineRule="auto"/>
        <w:ind w:firstLine="709"/>
        <w:jc w:val="both"/>
        <w:rPr>
          <w:sz w:val="25"/>
        </w:rPr>
      </w:pPr>
      <w:r>
        <w:rPr>
          <w:sz w:val="25"/>
        </w:rPr>
        <w:t xml:space="preserve">5.1.3. Металлические опоры, кронштейны, траверсы, консоли, дверцы железобетонных опор должны быть окрашены и не иметь очагов коррозии, на дверцах опор должен быть нанесен знак электрического напряжения в соответствии с НТД. </w:t>
      </w:r>
    </w:p>
    <w:p w:rsidR="00694666" w:rsidRDefault="009070EA">
      <w:pPr>
        <w:pStyle w:val="Default"/>
        <w:spacing w:line="240" w:lineRule="auto"/>
        <w:ind w:firstLine="709"/>
        <w:jc w:val="both"/>
        <w:rPr>
          <w:color w:val="00000A"/>
          <w:sz w:val="25"/>
        </w:rPr>
      </w:pPr>
      <w:r>
        <w:rPr>
          <w:sz w:val="25"/>
        </w:rPr>
        <w:t xml:space="preserve">5.1.4. На опорах должны быть легко читаемые их номера, нанесенные краской или с использованием табличек трафаретного типа на стороне, обращенной к проезжей части, цифры должны быть единообразными, в том числе и нанесенные краской, с помощью трафарета. </w:t>
      </w:r>
    </w:p>
    <w:p w:rsidR="00694666" w:rsidRDefault="009070EA">
      <w:pPr>
        <w:pStyle w:val="Default"/>
        <w:spacing w:line="240" w:lineRule="auto"/>
        <w:ind w:firstLine="709"/>
        <w:jc w:val="both"/>
        <w:rPr>
          <w:color w:val="00000A"/>
          <w:sz w:val="25"/>
        </w:rPr>
      </w:pPr>
      <w:r>
        <w:rPr>
          <w:color w:val="00000A"/>
          <w:sz w:val="25"/>
        </w:rPr>
        <w:t xml:space="preserve">5.1.5. Крепление неизолированных проводов воздушных линий на изоляторах опор должно быть одинарным с использованием проволочных вязок или специальных зажимов; провода ответвлений должны иметь глухое крепление на изоляторах. </w:t>
      </w:r>
    </w:p>
    <w:p w:rsidR="00694666" w:rsidRDefault="009070EA">
      <w:pPr>
        <w:pStyle w:val="Default"/>
        <w:spacing w:line="240" w:lineRule="auto"/>
        <w:ind w:firstLine="709"/>
        <w:jc w:val="both"/>
        <w:rPr>
          <w:color w:val="00000A"/>
          <w:sz w:val="25"/>
        </w:rPr>
      </w:pPr>
      <w:r>
        <w:rPr>
          <w:color w:val="00000A"/>
          <w:sz w:val="25"/>
        </w:rPr>
        <w:t>5.1.6. Провода воздушной распределительной линии должны располагаться на опоре следующим образом: на стороне проезжей части - нижний провод - нулевой, верхний - фаза</w:t>
      </w:r>
      <w:proofErr w:type="gramStart"/>
      <w:r>
        <w:rPr>
          <w:color w:val="00000A"/>
          <w:sz w:val="25"/>
        </w:rPr>
        <w:t xml:space="preserve"> А</w:t>
      </w:r>
      <w:proofErr w:type="gramEnd"/>
      <w:r>
        <w:rPr>
          <w:color w:val="00000A"/>
          <w:sz w:val="25"/>
        </w:rPr>
        <w:t xml:space="preserve">, провода управления должны размещаться ниже проводов распределительной сети НО. </w:t>
      </w:r>
    </w:p>
    <w:p w:rsidR="00694666" w:rsidRDefault="009070EA">
      <w:pPr>
        <w:pStyle w:val="Default"/>
        <w:spacing w:line="240" w:lineRule="auto"/>
        <w:ind w:firstLine="709"/>
        <w:jc w:val="both"/>
        <w:rPr>
          <w:color w:val="00000A"/>
          <w:sz w:val="25"/>
        </w:rPr>
      </w:pPr>
      <w:r>
        <w:rPr>
          <w:color w:val="00000A"/>
          <w:sz w:val="25"/>
        </w:rPr>
        <w:t>5.1.7. Размещение жил кабеля при его разделке в цоколе опоры или на опоре должно быть таким: нижняя жила - нулевая фаза - N, следующие - фазы</w:t>
      </w:r>
      <w:proofErr w:type="gramStart"/>
      <w:r>
        <w:rPr>
          <w:color w:val="00000A"/>
          <w:sz w:val="25"/>
        </w:rPr>
        <w:t xml:space="preserve"> А</w:t>
      </w:r>
      <w:proofErr w:type="gramEnd"/>
      <w:r>
        <w:rPr>
          <w:color w:val="00000A"/>
          <w:sz w:val="25"/>
        </w:rPr>
        <w:t xml:space="preserve">, В, С. </w:t>
      </w:r>
    </w:p>
    <w:p w:rsidR="00694666" w:rsidRDefault="009070EA">
      <w:pPr>
        <w:pStyle w:val="Default"/>
        <w:spacing w:line="240" w:lineRule="auto"/>
        <w:ind w:firstLine="709"/>
        <w:jc w:val="both"/>
        <w:rPr>
          <w:color w:val="00000A"/>
          <w:sz w:val="25"/>
        </w:rPr>
      </w:pPr>
      <w:r>
        <w:rPr>
          <w:color w:val="00000A"/>
          <w:sz w:val="25"/>
        </w:rPr>
        <w:t xml:space="preserve">5.1.8. При наличии в цоколе опоры более двух концов кабеля на каждом из них должны быть установлены бирки с указанием направлений; железобетонные опоры при этом должны быть оборудованы приставными кабельными ящиками или цоколями. </w:t>
      </w:r>
    </w:p>
    <w:p w:rsidR="00694666" w:rsidRDefault="009070EA">
      <w:pPr>
        <w:pStyle w:val="Default"/>
        <w:spacing w:line="240" w:lineRule="auto"/>
        <w:ind w:firstLine="709"/>
        <w:jc w:val="both"/>
        <w:rPr>
          <w:color w:val="00000A"/>
          <w:sz w:val="25"/>
        </w:rPr>
      </w:pPr>
      <w:r>
        <w:rPr>
          <w:color w:val="00000A"/>
          <w:sz w:val="25"/>
        </w:rPr>
        <w:t xml:space="preserve">5.1.9. Провода воздушных распределительных </w:t>
      </w:r>
      <w:proofErr w:type="gramStart"/>
      <w:r>
        <w:rPr>
          <w:color w:val="00000A"/>
          <w:sz w:val="25"/>
        </w:rPr>
        <w:t>сетей</w:t>
      </w:r>
      <w:proofErr w:type="gramEnd"/>
      <w:r>
        <w:rPr>
          <w:color w:val="00000A"/>
          <w:sz w:val="25"/>
        </w:rPr>
        <w:t xml:space="preserve"> НО и провода управления не должны иметь более одного соединения в пролете, ответвления к светильникам должны быть выполнены с помощью </w:t>
      </w:r>
      <w:proofErr w:type="spellStart"/>
      <w:r>
        <w:rPr>
          <w:color w:val="00000A"/>
          <w:sz w:val="25"/>
        </w:rPr>
        <w:t>ответвительных</w:t>
      </w:r>
      <w:proofErr w:type="spellEnd"/>
      <w:r>
        <w:rPr>
          <w:color w:val="00000A"/>
          <w:sz w:val="25"/>
        </w:rPr>
        <w:t xml:space="preserve"> болтовых соединений или специальных зажимов. </w:t>
      </w:r>
    </w:p>
    <w:p w:rsidR="00694666" w:rsidRDefault="009070EA">
      <w:pPr>
        <w:pStyle w:val="Default"/>
        <w:spacing w:line="240" w:lineRule="auto"/>
        <w:ind w:firstLine="709"/>
        <w:jc w:val="both"/>
        <w:rPr>
          <w:color w:val="00000A"/>
          <w:sz w:val="25"/>
        </w:rPr>
      </w:pPr>
      <w:r>
        <w:rPr>
          <w:color w:val="00000A"/>
          <w:sz w:val="25"/>
        </w:rPr>
        <w:t xml:space="preserve">5.1.10. Кабельная распределительная сеть и сеть управления не должны иметь поврежденных участков. </w:t>
      </w:r>
    </w:p>
    <w:p w:rsidR="00694666" w:rsidRDefault="009070EA">
      <w:pPr>
        <w:pStyle w:val="Default"/>
        <w:spacing w:line="240" w:lineRule="auto"/>
        <w:ind w:firstLine="709"/>
        <w:jc w:val="both"/>
        <w:rPr>
          <w:b/>
          <w:color w:val="00000A"/>
          <w:sz w:val="25"/>
        </w:rPr>
      </w:pPr>
      <w:r>
        <w:rPr>
          <w:color w:val="00000A"/>
          <w:sz w:val="25"/>
        </w:rPr>
        <w:t xml:space="preserve">5.1.11. </w:t>
      </w:r>
      <w:proofErr w:type="gramStart"/>
      <w:r>
        <w:rPr>
          <w:color w:val="00000A"/>
          <w:sz w:val="25"/>
        </w:rPr>
        <w:t xml:space="preserve">Светильники с истекшим сроком службы, резко снизившие свои эксплуатационные параметры и неремонтопригодные, должны быть заменены на новые или прошедшие капитальный ремонт светильники аналогичной мощности и назначения с учетом сохранения одинаковой их внешней формы в пределах данного объекта (участка дороги). </w:t>
      </w:r>
      <w:proofErr w:type="gramEnd"/>
    </w:p>
    <w:p w:rsidR="00694666" w:rsidRDefault="009070EA">
      <w:pPr>
        <w:pStyle w:val="Default"/>
        <w:spacing w:line="240" w:lineRule="auto"/>
        <w:ind w:firstLine="709"/>
        <w:jc w:val="both"/>
        <w:rPr>
          <w:color w:val="00000A"/>
          <w:sz w:val="25"/>
        </w:rPr>
      </w:pPr>
      <w:r>
        <w:rPr>
          <w:b/>
          <w:color w:val="00000A"/>
          <w:sz w:val="25"/>
        </w:rPr>
        <w:lastRenderedPageBreak/>
        <w:t>5.2. Устройства автоматического управления:</w:t>
      </w:r>
    </w:p>
    <w:p w:rsidR="00694666" w:rsidRDefault="009070EA">
      <w:pPr>
        <w:pStyle w:val="Default"/>
        <w:spacing w:line="240" w:lineRule="auto"/>
        <w:ind w:firstLine="709"/>
        <w:jc w:val="both"/>
        <w:rPr>
          <w:color w:val="00000A"/>
          <w:sz w:val="25"/>
        </w:rPr>
      </w:pPr>
      <w:r>
        <w:rPr>
          <w:color w:val="00000A"/>
          <w:sz w:val="25"/>
        </w:rPr>
        <w:t xml:space="preserve">5.2.1. Программируемые реле времени, контроллеры должны быть очищены от пыли, точность хода должна быть в регламентированных пределах, электрические контакты не должны иметь эрозии. </w:t>
      </w:r>
    </w:p>
    <w:p w:rsidR="00694666" w:rsidRDefault="009070EA">
      <w:pPr>
        <w:pStyle w:val="Default"/>
        <w:spacing w:line="240" w:lineRule="auto"/>
        <w:ind w:firstLine="709"/>
        <w:jc w:val="both"/>
        <w:rPr>
          <w:sz w:val="25"/>
        </w:rPr>
      </w:pPr>
      <w:r>
        <w:rPr>
          <w:color w:val="00000A"/>
          <w:sz w:val="25"/>
        </w:rPr>
        <w:t xml:space="preserve">5.2.2. </w:t>
      </w:r>
      <w:proofErr w:type="spellStart"/>
      <w:r>
        <w:rPr>
          <w:color w:val="00000A"/>
          <w:sz w:val="25"/>
        </w:rPr>
        <w:t>Фотовыключатели</w:t>
      </w:r>
      <w:proofErr w:type="spellEnd"/>
      <w:r>
        <w:rPr>
          <w:color w:val="00000A"/>
          <w:sz w:val="25"/>
        </w:rPr>
        <w:t xml:space="preserve"> должны быть очищены от пыли, корпуса фотодатчиков должны быть при необходимости покрашены, электрические контакты не должны иметь эрозии, чувствительность приборов на включение и отключение освещения должна соответствовать их паспортным данным. </w:t>
      </w:r>
    </w:p>
    <w:p w:rsidR="00694666" w:rsidRDefault="009070EA">
      <w:pPr>
        <w:pStyle w:val="Default"/>
        <w:spacing w:line="240" w:lineRule="auto"/>
        <w:ind w:firstLine="709"/>
        <w:jc w:val="both"/>
        <w:rPr>
          <w:color w:val="00000A"/>
          <w:sz w:val="25"/>
        </w:rPr>
      </w:pPr>
      <w:r>
        <w:rPr>
          <w:b/>
          <w:color w:val="00000A"/>
          <w:sz w:val="25"/>
        </w:rPr>
        <w:t>5.3. Световые приборы:</w:t>
      </w:r>
    </w:p>
    <w:p w:rsidR="00694666" w:rsidRDefault="009070EA">
      <w:pPr>
        <w:pStyle w:val="Default"/>
        <w:spacing w:line="240" w:lineRule="auto"/>
        <w:ind w:firstLine="709"/>
        <w:jc w:val="both"/>
        <w:rPr>
          <w:color w:val="00000A"/>
          <w:sz w:val="25"/>
        </w:rPr>
      </w:pPr>
      <w:r>
        <w:rPr>
          <w:color w:val="00000A"/>
          <w:sz w:val="25"/>
        </w:rPr>
        <w:t xml:space="preserve">5.3.1. Световые приборы должны быть жестко закреплены в </w:t>
      </w:r>
      <w:proofErr w:type="gramStart"/>
      <w:r>
        <w:rPr>
          <w:color w:val="00000A"/>
          <w:sz w:val="25"/>
        </w:rPr>
        <w:t>рабочем</w:t>
      </w:r>
      <w:proofErr w:type="gramEnd"/>
      <w:r>
        <w:rPr>
          <w:color w:val="00000A"/>
          <w:sz w:val="25"/>
        </w:rPr>
        <w:t xml:space="preserve"> положении относительно освещаемого объекта. </w:t>
      </w:r>
    </w:p>
    <w:p w:rsidR="00694666" w:rsidRDefault="009070EA">
      <w:pPr>
        <w:pStyle w:val="Default"/>
        <w:spacing w:line="240" w:lineRule="auto"/>
        <w:ind w:firstLine="709"/>
        <w:jc w:val="both"/>
        <w:rPr>
          <w:color w:val="00000A"/>
          <w:sz w:val="25"/>
        </w:rPr>
      </w:pPr>
      <w:r>
        <w:rPr>
          <w:color w:val="00000A"/>
          <w:sz w:val="25"/>
        </w:rPr>
        <w:t xml:space="preserve">5.3.2. Корпуса светильников не должны иметь очагов коррозии, и при необходимости покрашены, отражатели и </w:t>
      </w:r>
      <w:proofErr w:type="spellStart"/>
      <w:r>
        <w:rPr>
          <w:color w:val="00000A"/>
          <w:sz w:val="25"/>
        </w:rPr>
        <w:t>рассеиватели</w:t>
      </w:r>
      <w:proofErr w:type="spellEnd"/>
      <w:r>
        <w:rPr>
          <w:color w:val="00000A"/>
          <w:sz w:val="25"/>
        </w:rPr>
        <w:t xml:space="preserve"> - очищены, патроны надежно закреплены в рабочем положении, пускорегулирующая аппаратура - исправна. </w:t>
      </w:r>
    </w:p>
    <w:p w:rsidR="00694666" w:rsidRDefault="009070EA">
      <w:pPr>
        <w:pStyle w:val="Default"/>
        <w:spacing w:line="240" w:lineRule="auto"/>
        <w:ind w:firstLine="709"/>
        <w:jc w:val="both"/>
        <w:rPr>
          <w:b/>
          <w:color w:val="00000A"/>
          <w:sz w:val="25"/>
        </w:rPr>
      </w:pPr>
      <w:r>
        <w:rPr>
          <w:color w:val="00000A"/>
          <w:sz w:val="25"/>
        </w:rPr>
        <w:t xml:space="preserve">5.3.3. Все светильники должны быть исправны, не горящие и явно снизившие световой поток лампы должны быть заменены. </w:t>
      </w:r>
    </w:p>
    <w:p w:rsidR="00694666" w:rsidRDefault="00694666">
      <w:pPr>
        <w:pStyle w:val="Default"/>
        <w:spacing w:line="240" w:lineRule="auto"/>
        <w:jc w:val="both"/>
        <w:rPr>
          <w:b/>
          <w:color w:val="00000A"/>
          <w:sz w:val="21"/>
        </w:rPr>
      </w:pP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5"/>
        </w:rPr>
      </w:pPr>
      <w:r>
        <w:rPr>
          <w:rFonts w:ascii="Times New Roman" w:hAnsi="Times New Roman"/>
          <w:b/>
          <w:color w:val="00000A"/>
          <w:sz w:val="25"/>
        </w:rPr>
        <w:t>6. ОБЯЗАННОСТИ ПОДРЯДЧИКА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5"/>
        </w:rPr>
      </w:pPr>
      <w:r>
        <w:rPr>
          <w:rFonts w:ascii="Times New Roman" w:hAnsi="Times New Roman"/>
          <w:color w:val="00000A"/>
          <w:sz w:val="25"/>
        </w:rPr>
        <w:t xml:space="preserve">6.1. Выполнять работы, связанные с ликвидацией последствий стихийных бедствий, повлекшие повреждение электросетей и электрооборудования, а также в </w:t>
      </w:r>
      <w:proofErr w:type="gramStart"/>
      <w:r>
        <w:rPr>
          <w:rFonts w:ascii="Times New Roman" w:hAnsi="Times New Roman"/>
          <w:color w:val="00000A"/>
          <w:sz w:val="25"/>
        </w:rPr>
        <w:t>случае</w:t>
      </w:r>
      <w:proofErr w:type="gramEnd"/>
      <w:r>
        <w:rPr>
          <w:rFonts w:ascii="Times New Roman" w:hAnsi="Times New Roman"/>
          <w:color w:val="00000A"/>
          <w:sz w:val="25"/>
        </w:rPr>
        <w:t xml:space="preserve"> повреждений, причиненных третьими лицами без увеличения стоимости контракта.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5"/>
        </w:rPr>
      </w:pPr>
      <w:r>
        <w:rPr>
          <w:rFonts w:ascii="Times New Roman" w:hAnsi="Times New Roman"/>
          <w:color w:val="00000A"/>
          <w:sz w:val="25"/>
        </w:rPr>
        <w:t xml:space="preserve">6.2. Обеспечивать выполнение разработанного Подрядчиком графика </w:t>
      </w:r>
      <w:proofErr w:type="spellStart"/>
      <w:r>
        <w:rPr>
          <w:rFonts w:ascii="Times New Roman" w:hAnsi="Times New Roman"/>
          <w:color w:val="00000A"/>
          <w:sz w:val="25"/>
        </w:rPr>
        <w:t>планово</w:t>
      </w:r>
      <w:proofErr w:type="spellEnd"/>
      <w:r>
        <w:rPr>
          <w:rFonts w:ascii="Times New Roman" w:hAnsi="Times New Roman"/>
          <w:color w:val="00000A"/>
          <w:sz w:val="25"/>
        </w:rPr>
        <w:t xml:space="preserve"> – предупредительных ремонтов (ППР), плана - графика, графиков испытаний и измерений, согласованных с Заказчиком.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color w:val="00000A"/>
          <w:sz w:val="25"/>
        </w:rPr>
        <w:t xml:space="preserve">6.3. Обеспечивать круглосуточную оперативную связь и вести оперативные переговоры по эксплуатации электрических сетей и электрооборудования с передачей информации о кратковременных включениях электроэнергии в сетях уличного освещения в не регламентное время </w:t>
      </w:r>
      <w:proofErr w:type="gramStart"/>
      <w:r>
        <w:rPr>
          <w:rFonts w:ascii="Times New Roman" w:hAnsi="Times New Roman"/>
          <w:color w:val="00000A"/>
          <w:sz w:val="25"/>
        </w:rPr>
        <w:t>ответственному</w:t>
      </w:r>
      <w:proofErr w:type="gramEnd"/>
      <w:r>
        <w:rPr>
          <w:rFonts w:ascii="Times New Roman" w:hAnsi="Times New Roman"/>
          <w:color w:val="00000A"/>
          <w:sz w:val="25"/>
        </w:rPr>
        <w:t xml:space="preserve"> за электрохозяйство Заказчика  по тел:</w:t>
      </w:r>
      <w:r>
        <w:t xml:space="preserve"> </w:t>
      </w:r>
      <w:r>
        <w:rPr>
          <w:rFonts w:ascii="Times New Roman" w:hAnsi="Times New Roman"/>
          <w:b/>
          <w:sz w:val="24"/>
        </w:rPr>
        <w:t>8-383-2-95-85-21</w:t>
      </w:r>
      <w:r>
        <w:rPr>
          <w:rFonts w:ascii="Times New Roman" w:hAnsi="Times New Roman"/>
          <w:b/>
          <w:color w:val="00000A"/>
          <w:sz w:val="28"/>
        </w:rPr>
        <w:t xml:space="preserve">.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5"/>
        </w:rPr>
      </w:pPr>
      <w:r>
        <w:rPr>
          <w:rFonts w:ascii="Times New Roman" w:hAnsi="Times New Roman"/>
          <w:color w:val="00000A"/>
          <w:sz w:val="25"/>
        </w:rPr>
        <w:t>6.4. Еженедельно представлять информацию Заказчику по состоянию исправности электросетей и электрооборудования, планах работ и о выполненных работах на объектах не позднее 10 ч. 00 мин (время местное).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A"/>
          <w:sz w:val="25"/>
        </w:rPr>
      </w:pPr>
      <w:r>
        <w:rPr>
          <w:rFonts w:ascii="Times New Roman" w:hAnsi="Times New Roman"/>
          <w:color w:val="00000A"/>
          <w:sz w:val="25"/>
        </w:rPr>
        <w:t xml:space="preserve">6.5. Закрепить приказом по предприятию лицо ответственное за электрохозяйство объектов Заказчика, принимаемых на содержание согласно контракту, в том числе для обеспечения </w:t>
      </w:r>
      <w:proofErr w:type="gramStart"/>
      <w:r>
        <w:rPr>
          <w:rFonts w:ascii="Times New Roman" w:hAnsi="Times New Roman"/>
          <w:color w:val="00000A"/>
          <w:sz w:val="25"/>
        </w:rPr>
        <w:t>контроля за</w:t>
      </w:r>
      <w:proofErr w:type="gramEnd"/>
      <w:r>
        <w:rPr>
          <w:rFonts w:ascii="Times New Roman" w:hAnsi="Times New Roman"/>
          <w:color w:val="00000A"/>
          <w:sz w:val="25"/>
        </w:rPr>
        <w:t xml:space="preserve"> выполнением работ, наличию спецтехники, наличию расходных материалов, достаточностью ремонтного персонала. </w:t>
      </w:r>
      <w:r>
        <w:rPr>
          <w:rFonts w:ascii="Times New Roman" w:hAnsi="Times New Roman"/>
          <w:b/>
          <w:color w:val="00000A"/>
          <w:sz w:val="25"/>
        </w:rPr>
        <w:t xml:space="preserve">Копию приказа предоставить Заказчику при заключении муниципального контракта.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5"/>
        </w:rPr>
      </w:pPr>
      <w:r>
        <w:rPr>
          <w:rFonts w:ascii="Times New Roman" w:hAnsi="Times New Roman"/>
          <w:color w:val="00000A"/>
          <w:sz w:val="25"/>
        </w:rPr>
        <w:t xml:space="preserve">6.6. Представлять Заказчику ежемесячно: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z w:val="25"/>
        </w:rPr>
      </w:pPr>
      <w:r>
        <w:rPr>
          <w:rFonts w:ascii="Times New Roman" w:hAnsi="Times New Roman"/>
          <w:color w:val="00000A"/>
          <w:sz w:val="25"/>
        </w:rPr>
        <w:t xml:space="preserve">- отчет о выполненных работах;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5"/>
        </w:rPr>
      </w:pPr>
      <w:r>
        <w:rPr>
          <w:rFonts w:ascii="Times New Roman" w:hAnsi="Times New Roman"/>
          <w:color w:val="00000A"/>
          <w:sz w:val="25"/>
        </w:rPr>
        <w:t xml:space="preserve">- акты по утилизации ламп, опор, светильников и пр.;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5"/>
        </w:rPr>
      </w:pPr>
      <w:r>
        <w:rPr>
          <w:rFonts w:ascii="Times New Roman" w:hAnsi="Times New Roman"/>
          <w:color w:val="00000A"/>
          <w:sz w:val="25"/>
        </w:rPr>
        <w:t xml:space="preserve">- текущую техническую документацию и журналы;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5"/>
        </w:rPr>
      </w:pPr>
      <w:r>
        <w:rPr>
          <w:rFonts w:ascii="Times New Roman" w:hAnsi="Times New Roman"/>
          <w:color w:val="00000A"/>
          <w:sz w:val="25"/>
        </w:rPr>
        <w:t xml:space="preserve">- акты осмотров и протоколы испытаний и измерений.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5"/>
        </w:rPr>
      </w:pPr>
      <w:r>
        <w:rPr>
          <w:rFonts w:ascii="Times New Roman" w:hAnsi="Times New Roman"/>
          <w:color w:val="00000A"/>
          <w:sz w:val="25"/>
        </w:rPr>
        <w:t xml:space="preserve">6.7. Оплата за содержание и текущий ремонт производится при условии: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5"/>
        </w:rPr>
      </w:pPr>
      <w:r>
        <w:rPr>
          <w:rFonts w:ascii="Times New Roman" w:hAnsi="Times New Roman"/>
          <w:color w:val="00000A"/>
          <w:sz w:val="25"/>
        </w:rPr>
        <w:t xml:space="preserve">- исправной работы электрооборудования, отсутствия аварийных отключений электроэнергии по вине Подрядчика.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5"/>
        </w:rPr>
      </w:pPr>
      <w:r>
        <w:rPr>
          <w:rFonts w:ascii="Times New Roman" w:hAnsi="Times New Roman"/>
          <w:color w:val="00000A"/>
          <w:sz w:val="25"/>
        </w:rPr>
        <w:lastRenderedPageBreak/>
        <w:t>- надлежащего качества ведения текущей технической документации и соблюдении требований технического задания, на основании предоставленных Подрядчиком ежемесячно счетов-фактур и актов выполненных работ.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5"/>
        </w:rPr>
      </w:pPr>
      <w:r>
        <w:rPr>
          <w:rFonts w:ascii="Times New Roman" w:hAnsi="Times New Roman"/>
          <w:color w:val="00000A"/>
          <w:sz w:val="25"/>
        </w:rPr>
        <w:t xml:space="preserve">6.8. Подрядчик за счет собственных средств заключает договоры со специализированными </w:t>
      </w:r>
      <w:proofErr w:type="gramStart"/>
      <w:r>
        <w:rPr>
          <w:rFonts w:ascii="Times New Roman" w:hAnsi="Times New Roman"/>
          <w:color w:val="00000A"/>
          <w:sz w:val="25"/>
        </w:rPr>
        <w:t>предприятиями</w:t>
      </w:r>
      <w:proofErr w:type="gramEnd"/>
      <w:r>
        <w:rPr>
          <w:rFonts w:ascii="Times New Roman" w:hAnsi="Times New Roman"/>
          <w:color w:val="00000A"/>
          <w:sz w:val="25"/>
        </w:rPr>
        <w:t xml:space="preserve"> на утилизацию вышедших из строя ламп, опор и светильников.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5"/>
        </w:rPr>
      </w:pPr>
      <w:r>
        <w:rPr>
          <w:rFonts w:ascii="Times New Roman" w:hAnsi="Times New Roman"/>
          <w:color w:val="00000A"/>
          <w:sz w:val="25"/>
        </w:rPr>
        <w:t xml:space="preserve">6.9. Подрядчик должен иметь постоянный запас материалов и деталей для надлежащего исполнения работ. </w:t>
      </w:r>
    </w:p>
    <w:p w:rsidR="00694666" w:rsidRDefault="00694666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5"/>
        </w:rPr>
      </w:pP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5"/>
        </w:rPr>
      </w:pPr>
      <w:r>
        <w:rPr>
          <w:rFonts w:ascii="Times New Roman" w:hAnsi="Times New Roman"/>
          <w:b/>
          <w:color w:val="00000A"/>
          <w:sz w:val="25"/>
        </w:rPr>
        <w:t>7. ТЕХНИКА БЕЗОПАСНОСТИ.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5"/>
        </w:rPr>
      </w:pPr>
      <w:r>
        <w:rPr>
          <w:rFonts w:ascii="Times New Roman" w:hAnsi="Times New Roman"/>
          <w:color w:val="00000A"/>
          <w:sz w:val="25"/>
        </w:rPr>
        <w:t xml:space="preserve">7.1. Подрядчик на месте производства работ должен выполнять необходимые мероприятия по обеспечению безопасности дорожного движения, техники электробезопасности, охране окружающей среды и безопасности строительно-монтажных работ в соответствии с действующим законодательством и нормативными актами. 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A"/>
          <w:sz w:val="25"/>
        </w:rPr>
        <w:t xml:space="preserve">7.2. Безопасность при производстве работ в электроустановках наружного электроосвещения должна обеспечиваться в строгом соответствии с ПТБ. </w:t>
      </w:r>
    </w:p>
    <w:p w:rsidR="00694666" w:rsidRDefault="009070EA">
      <w:pPr>
        <w:tabs>
          <w:tab w:val="left" w:pos="674"/>
        </w:tabs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7.3. При проведении обслуживания и ремонта установок уличного освещения дорог необходимо, с целью обеспечения безопасности дорожного движения и эксплуатационного персонала, руководствоваться требованиями «Инструкции по организации дорожного движения и организации мест производства дорожных работ». При проведении краткосрочных работ по эксплуатации установок наружного электроосвещения следует руководствоваться «Типовыми схемами ограждения (оборудования) и организациями движения при производстве работ, имеющих передвижной характер». Выполнение работ на улицах должно быть </w:t>
      </w:r>
      <w:proofErr w:type="gramStart"/>
      <w:r>
        <w:rPr>
          <w:rFonts w:ascii="Times New Roman" w:hAnsi="Times New Roman"/>
          <w:sz w:val="25"/>
        </w:rPr>
        <w:t>согласованы</w:t>
      </w:r>
      <w:proofErr w:type="gramEnd"/>
      <w:r>
        <w:rPr>
          <w:rFonts w:ascii="Times New Roman" w:hAnsi="Times New Roman"/>
          <w:sz w:val="25"/>
        </w:rPr>
        <w:t>.</w:t>
      </w:r>
    </w:p>
    <w:p w:rsidR="00694666" w:rsidRDefault="00694666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</w:rPr>
      </w:pP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ТРЕБОВАНИЯ, ПРЕДЪЯВЛЯЕМЫЕ К МАТЕРИАЛАМ, ИСПОЛЬЗУЕМЫМ ПРИ ВЫПОЛНЕНИИ РАБОТ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7.1. Все материалы, применяемые при выполнении работ, должны быть новыми, ранее неиспользованными, не </w:t>
      </w:r>
      <w:proofErr w:type="spellStart"/>
      <w:r>
        <w:rPr>
          <w:rFonts w:ascii="Times New Roman" w:hAnsi="Times New Roman"/>
          <w:sz w:val="25"/>
        </w:rPr>
        <w:t>эксплуатировавшимися</w:t>
      </w:r>
      <w:proofErr w:type="spellEnd"/>
      <w:r>
        <w:rPr>
          <w:rFonts w:ascii="Times New Roman" w:hAnsi="Times New Roman"/>
          <w:sz w:val="25"/>
        </w:rPr>
        <w:t xml:space="preserve">. Применяемые материалы должны иметь соответствующие сертификаты в </w:t>
      </w:r>
      <w:proofErr w:type="gramStart"/>
      <w:r>
        <w:rPr>
          <w:rFonts w:ascii="Times New Roman" w:hAnsi="Times New Roman"/>
          <w:sz w:val="25"/>
        </w:rPr>
        <w:t>соответствии</w:t>
      </w:r>
      <w:proofErr w:type="gramEnd"/>
      <w:r>
        <w:rPr>
          <w:rFonts w:ascii="Times New Roman" w:hAnsi="Times New Roman"/>
          <w:sz w:val="25"/>
        </w:rPr>
        <w:t xml:space="preserve"> с требованиями </w:t>
      </w:r>
      <w:proofErr w:type="spellStart"/>
      <w:r>
        <w:rPr>
          <w:rFonts w:ascii="Times New Roman" w:hAnsi="Times New Roman"/>
          <w:sz w:val="25"/>
        </w:rPr>
        <w:t>Роспотребнадзора</w:t>
      </w:r>
      <w:proofErr w:type="spellEnd"/>
      <w:r>
        <w:rPr>
          <w:rFonts w:ascii="Times New Roman" w:hAnsi="Times New Roman"/>
          <w:sz w:val="25"/>
        </w:rPr>
        <w:t xml:space="preserve"> и </w:t>
      </w:r>
      <w:proofErr w:type="spellStart"/>
      <w:r>
        <w:rPr>
          <w:rFonts w:ascii="Times New Roman" w:hAnsi="Times New Roman"/>
          <w:sz w:val="25"/>
        </w:rPr>
        <w:t>Госпожнадзора</w:t>
      </w:r>
      <w:proofErr w:type="spellEnd"/>
      <w:r>
        <w:rPr>
          <w:rFonts w:ascii="Times New Roman" w:hAnsi="Times New Roman"/>
          <w:sz w:val="25"/>
        </w:rPr>
        <w:t>, качество их должно соответствовать ГОСТ, ТУ и строительным нормативам, применяемым в РФ.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7.2. Материалы, в </w:t>
      </w:r>
      <w:proofErr w:type="spellStart"/>
      <w:r>
        <w:rPr>
          <w:rFonts w:ascii="Times New Roman" w:hAnsi="Times New Roman"/>
          <w:sz w:val="25"/>
        </w:rPr>
        <w:t>т.ч</w:t>
      </w:r>
      <w:proofErr w:type="spellEnd"/>
      <w:r>
        <w:rPr>
          <w:rFonts w:ascii="Times New Roman" w:hAnsi="Times New Roman"/>
          <w:sz w:val="25"/>
        </w:rPr>
        <w:t>. запасные части (элементы), которые будет использовать Подрядчик при выполнении работ, предусмотренных контрактом, должны быть совместимы с имеющимся у Заказчика оборудованием/его элементами и обеспечивать надлежащее функционирование светофорных объектов. Характеристики совместимых с имеющимся у Заказчика оборудованием/его элементами материалов, которые способствуют обеспечению надлежащего функционирования светофорных объектов.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7.3. Применяемые, при выполнении работ, материалы должны удовлетворять требованиям, предъявляемым к ним в Российской Федерации по пожарной безопасности, износостойкости и выделению токсичных веществ, а также требованиям по надежности и долговечности.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7.4. Все поставляемые для проведения работ материалы и оборудование должны иметь соответствующие сертификаты качества, удостоверяющие их качество. Копии сертификатов должны быть предоставлены Заказчику до момента начала производства работ, выполняемых с использованием соответствующих материалов и оборудования. Подрядчик несет ответственность за соответствие </w:t>
      </w:r>
      <w:r>
        <w:rPr>
          <w:rFonts w:ascii="Times New Roman" w:hAnsi="Times New Roman"/>
          <w:sz w:val="25"/>
        </w:rPr>
        <w:lastRenderedPageBreak/>
        <w:t xml:space="preserve">используемых материалов </w:t>
      </w:r>
      <w:bookmarkStart w:id="9" w:name="_Hlk127138112"/>
      <w:r>
        <w:rPr>
          <w:rFonts w:ascii="Times New Roman" w:hAnsi="Times New Roman"/>
          <w:sz w:val="25"/>
        </w:rPr>
        <w:t>государственным стандартам и техническим условиям</w:t>
      </w:r>
      <w:bookmarkEnd w:id="9"/>
      <w:r>
        <w:rPr>
          <w:rFonts w:ascii="Times New Roman" w:hAnsi="Times New Roman"/>
          <w:sz w:val="25"/>
        </w:rPr>
        <w:t>. Подрядчик несет ответственность за ненадлежащее качество предоставленных им материалов и оборудования.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7.5. Подрядчик обязан безвозмездно исправить, по требованию Заказчика, все выявленные недостатки, если в </w:t>
      </w:r>
      <w:proofErr w:type="gramStart"/>
      <w:r>
        <w:rPr>
          <w:rFonts w:ascii="Times New Roman" w:hAnsi="Times New Roman"/>
          <w:sz w:val="25"/>
        </w:rPr>
        <w:t>процессе</w:t>
      </w:r>
      <w:proofErr w:type="gramEnd"/>
      <w:r>
        <w:rPr>
          <w:rFonts w:ascii="Times New Roman" w:hAnsi="Times New Roman"/>
          <w:sz w:val="25"/>
        </w:rPr>
        <w:t xml:space="preserve"> выполнения работ Подрядчик использовал материалы и оборудование, не соответствующие требованиям государственных стандартов и технических условий.</w:t>
      </w:r>
    </w:p>
    <w:p w:rsidR="00694666" w:rsidRDefault="00694666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8. ПРИЛОЖЕНИЯ</w:t>
      </w:r>
    </w:p>
    <w:p w:rsidR="00694666" w:rsidRDefault="009070EA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8.1. К настоящему Техническому заданию </w:t>
      </w:r>
      <w:proofErr w:type="gramStart"/>
      <w:r>
        <w:rPr>
          <w:rFonts w:ascii="Times New Roman" w:hAnsi="Times New Roman"/>
          <w:sz w:val="25"/>
        </w:rPr>
        <w:t>прилагаются и являются</w:t>
      </w:r>
      <w:proofErr w:type="gramEnd"/>
      <w:r>
        <w:rPr>
          <w:rFonts w:ascii="Times New Roman" w:hAnsi="Times New Roman"/>
          <w:sz w:val="25"/>
        </w:rPr>
        <w:t xml:space="preserve"> его неотъемлемой частью следующие приложения:</w:t>
      </w:r>
    </w:p>
    <w:p w:rsidR="00694666" w:rsidRDefault="00694666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</w:p>
    <w:p w:rsidR="00694666" w:rsidRDefault="009070EA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Объем выполненных работ:</w:t>
      </w:r>
    </w:p>
    <w:p w:rsidR="00694666" w:rsidRDefault="009070EA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должен соответствовать ведомости объемов работ (Таблица№1) </w:t>
      </w:r>
    </w:p>
    <w:p w:rsidR="00694666" w:rsidRDefault="009070EA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Ведомость объемов работ</w:t>
      </w:r>
    </w:p>
    <w:p w:rsidR="00694666" w:rsidRDefault="009070EA">
      <w:pPr>
        <w:pStyle w:val="a3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Табл.№1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268"/>
        <w:gridCol w:w="1304"/>
      </w:tblGrid>
      <w:tr w:rsidR="00694666">
        <w:trPr>
          <w:trHeight w:val="509"/>
        </w:trPr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666" w:rsidRDefault="009070E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обслуживаемого оборудования и затрат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666" w:rsidRDefault="009070E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666" w:rsidRDefault="009070E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Кол.</w:t>
            </w:r>
          </w:p>
        </w:tc>
      </w:tr>
      <w:tr w:rsidR="00694666">
        <w:trPr>
          <w:trHeight w:val="509"/>
        </w:trPr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666" w:rsidRDefault="0069466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666" w:rsidRDefault="00694666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666" w:rsidRDefault="00694666"/>
        </w:tc>
      </w:tr>
      <w:tr w:rsidR="00694666">
        <w:trPr>
          <w:trHeight w:val="509"/>
        </w:trPr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666" w:rsidRDefault="0069466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666" w:rsidRDefault="00694666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666" w:rsidRDefault="00694666"/>
        </w:tc>
      </w:tr>
      <w:tr w:rsidR="00694666">
        <w:trPr>
          <w:trHeight w:val="2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6" w:rsidRDefault="009070E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Светильник (комплектно)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6" w:rsidRDefault="009070E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6" w:rsidRDefault="009070E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</w:tr>
      <w:tr w:rsidR="00694666">
        <w:trPr>
          <w:trHeight w:val="2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6" w:rsidRDefault="009070E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Щит управления уличным освещением (комплектно)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6" w:rsidRDefault="009070E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6" w:rsidRDefault="009070E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694666">
        <w:trPr>
          <w:trHeight w:val="2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6" w:rsidRDefault="009070E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 уличного освещения (комплектно)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6" w:rsidRDefault="009070E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6" w:rsidRDefault="009070EA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20,141</w:t>
            </w:r>
          </w:p>
        </w:tc>
      </w:tr>
    </w:tbl>
    <w:p w:rsidR="00694666" w:rsidRDefault="00694666">
      <w:pPr>
        <w:tabs>
          <w:tab w:val="left" w:pos="993"/>
        </w:tabs>
        <w:rPr>
          <w:u w:val="single"/>
        </w:rPr>
      </w:pPr>
    </w:p>
    <w:p w:rsidR="00694666" w:rsidRDefault="00694666">
      <w:pPr>
        <w:pStyle w:val="a3"/>
        <w:jc w:val="both"/>
        <w:rPr>
          <w:rFonts w:ascii="Times New Roman" w:hAnsi="Times New Roman"/>
          <w:sz w:val="24"/>
        </w:rPr>
      </w:pPr>
    </w:p>
    <w:p w:rsidR="00694666" w:rsidRDefault="009070EA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2. Место выполнения работ: Новосибирская область, Новосибирский район, </w:t>
      </w:r>
    </w:p>
    <w:p w:rsidR="00694666" w:rsidRDefault="009070EA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с. Прогресс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ТП 10/0,4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3Н-21 – улица 1-ых Коммунаров.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ТП 10/0,4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3Н-85 – улица 1-ых Коммунаров, ул. Новая.</w:t>
      </w:r>
    </w:p>
    <w:p w:rsidR="00694666" w:rsidRDefault="009070EA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с. Береговое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ТП 10/0,4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3Н-24 – улица Мира, Новая, Центральная, Комсомольская, пер. Рабочий.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от ТП 10/0,4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3Н-171 – улица Мира, Центральная, Садовая, Набережная, пер. Школьный, пер. Светлый.</w:t>
      </w:r>
      <w:proofErr w:type="gramEnd"/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ТП 10/0,4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3Н-209 – улица Мира, пер. Светлый, пер. Рабочий.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ТП 10/0,4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3Н-210 – улица Мира, пер. Школьный.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ТП 10/0,4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3Н-211 – улица Центральная, пер. Школьный.</w:t>
      </w:r>
    </w:p>
    <w:p w:rsidR="00694666" w:rsidRDefault="009070EA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с. Боровое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ТП 10/0,4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3Н-18 – улица Школьная.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ТП 10/0,4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3Н-70 – пер. Котовского.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ТП 10/0,4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3Н-82 – улица Советская, Рабочая, Мира.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ТП 10/0,4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3Н-83 – улица Приморская, Рабочая, Новая.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ТП 10/0,4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3Н-132 – улица Лесная, Полевая, Солнечная.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ТП 10/0,4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3Н-135 – улица Школьная.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ТП 10/0,4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3Н-156 – улица Юбилейная, Приморская, Котовского.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ТП 10/0,4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3Н-135 – улица Ленина, Советская.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ТП 10/0,4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3Н-190 – улица Ленина.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ТП 10/0,4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3Н-185 – улица Обская.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ТП 10/0.4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3Н-185 – улица Молодежная.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ТП 10/0.4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3Н-185 – улица Кленовая.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ТП 10/0.4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3Н-185 – улица Сосновая.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ТП 10/0.4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3Н-216 – улица Светлая.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ТП 10/0.4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3Н-163 – улица Рабочая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ТП 10/0.4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 № 3Н-200 – улица Лунная.</w:t>
      </w:r>
    </w:p>
    <w:p w:rsidR="00694666" w:rsidRDefault="009070E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Обслуживание и ремонт освещения на объекте «Городок здоровья, детства и семьи», находящегося по адресу: 630524, Новосибирская область Новосибирский район село Боровое ул. Советская д.27</w:t>
      </w:r>
    </w:p>
    <w:p w:rsidR="00694666" w:rsidRDefault="009070EA">
      <w:pPr>
        <w:numPr>
          <w:ilvl w:val="0"/>
          <w:numId w:val="2"/>
        </w:numPr>
        <w:tabs>
          <w:tab w:val="left" w:pos="928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гарантии на выполненные работы: 6 месяцев.</w:t>
      </w:r>
    </w:p>
    <w:p w:rsidR="00694666" w:rsidRDefault="009070EA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4.  Начало выполнения Работ по Контракту – с 01.05.2024 г. до полного исполнения обязательств по муниципальному контракту.</w:t>
      </w:r>
    </w:p>
    <w:p w:rsidR="00694666" w:rsidRDefault="00694666">
      <w:pPr>
        <w:pStyle w:val="a3"/>
        <w:jc w:val="both"/>
        <w:rPr>
          <w:rFonts w:ascii="Times New Roman" w:hAnsi="Times New Roman"/>
          <w:sz w:val="24"/>
        </w:rPr>
      </w:pPr>
    </w:p>
    <w:p w:rsidR="00694666" w:rsidRDefault="00694666">
      <w:pPr>
        <w:tabs>
          <w:tab w:val="left" w:pos="928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694666" w:rsidRDefault="00694666">
      <w:pPr>
        <w:pStyle w:val="a3"/>
        <w:jc w:val="right"/>
        <w:rPr>
          <w:rFonts w:ascii="Times New Roman" w:hAnsi="Times New Roman"/>
          <w:sz w:val="24"/>
        </w:rPr>
      </w:pPr>
    </w:p>
    <w:p w:rsidR="00694666" w:rsidRDefault="00694666">
      <w:pPr>
        <w:pStyle w:val="a3"/>
        <w:jc w:val="right"/>
        <w:rPr>
          <w:rFonts w:ascii="Times New Roman" w:hAnsi="Times New Roman"/>
          <w:sz w:val="24"/>
        </w:rPr>
      </w:pPr>
    </w:p>
    <w:p w:rsidR="00694666" w:rsidRDefault="00694666">
      <w:pPr>
        <w:pStyle w:val="a3"/>
        <w:jc w:val="right"/>
        <w:rPr>
          <w:rFonts w:ascii="Times New Roman" w:hAnsi="Times New Roman"/>
          <w:sz w:val="24"/>
        </w:rPr>
      </w:pPr>
    </w:p>
    <w:p w:rsidR="00694666" w:rsidRDefault="00694666">
      <w:pPr>
        <w:pStyle w:val="a3"/>
        <w:jc w:val="right"/>
        <w:rPr>
          <w:rFonts w:ascii="Times New Roman" w:hAnsi="Times New Roman"/>
          <w:sz w:val="24"/>
        </w:rPr>
      </w:pPr>
    </w:p>
    <w:p w:rsidR="00694666" w:rsidRDefault="00694666">
      <w:pPr>
        <w:pStyle w:val="a3"/>
        <w:jc w:val="right"/>
        <w:rPr>
          <w:rFonts w:ascii="Times New Roman" w:hAnsi="Times New Roman"/>
          <w:sz w:val="24"/>
        </w:rPr>
      </w:pPr>
    </w:p>
    <w:p w:rsidR="00694666" w:rsidRDefault="00694666">
      <w:pPr>
        <w:pStyle w:val="a3"/>
        <w:jc w:val="right"/>
        <w:rPr>
          <w:rFonts w:ascii="Times New Roman" w:hAnsi="Times New Roman"/>
          <w:sz w:val="24"/>
        </w:rPr>
      </w:pPr>
    </w:p>
    <w:p w:rsidR="00694666" w:rsidRDefault="00694666">
      <w:pPr>
        <w:pStyle w:val="a3"/>
        <w:jc w:val="right"/>
        <w:rPr>
          <w:rFonts w:ascii="Times New Roman" w:hAnsi="Times New Roman"/>
          <w:sz w:val="24"/>
        </w:rPr>
      </w:pPr>
    </w:p>
    <w:p w:rsidR="00694666" w:rsidRDefault="00694666">
      <w:pPr>
        <w:pStyle w:val="a3"/>
        <w:jc w:val="right"/>
        <w:rPr>
          <w:rFonts w:ascii="Times New Roman" w:hAnsi="Times New Roman"/>
          <w:sz w:val="24"/>
        </w:rPr>
      </w:pPr>
    </w:p>
    <w:p w:rsidR="00694666" w:rsidRDefault="00694666">
      <w:pPr>
        <w:pStyle w:val="a3"/>
        <w:jc w:val="right"/>
        <w:rPr>
          <w:rFonts w:ascii="Times New Roman" w:hAnsi="Times New Roman"/>
          <w:sz w:val="24"/>
        </w:rPr>
      </w:pPr>
    </w:p>
    <w:p w:rsidR="00694666" w:rsidRDefault="00694666">
      <w:pPr>
        <w:pStyle w:val="a3"/>
        <w:jc w:val="right"/>
        <w:rPr>
          <w:rFonts w:ascii="Times New Roman" w:hAnsi="Times New Roman"/>
          <w:sz w:val="24"/>
        </w:rPr>
      </w:pPr>
    </w:p>
    <w:p w:rsidR="00694666" w:rsidRDefault="00694666">
      <w:pPr>
        <w:pStyle w:val="a3"/>
        <w:jc w:val="right"/>
        <w:rPr>
          <w:rFonts w:ascii="Times New Roman" w:hAnsi="Times New Roman"/>
          <w:sz w:val="24"/>
        </w:rPr>
      </w:pPr>
    </w:p>
    <w:p w:rsidR="00694666" w:rsidRDefault="00694666">
      <w:pPr>
        <w:pStyle w:val="a3"/>
        <w:jc w:val="right"/>
        <w:rPr>
          <w:rFonts w:ascii="Times New Roman" w:hAnsi="Times New Roman"/>
          <w:sz w:val="24"/>
        </w:rPr>
      </w:pPr>
    </w:p>
    <w:p w:rsidR="00694666" w:rsidRDefault="00694666">
      <w:pPr>
        <w:pStyle w:val="a3"/>
        <w:jc w:val="right"/>
        <w:rPr>
          <w:rFonts w:ascii="Times New Roman" w:hAnsi="Times New Roman"/>
          <w:sz w:val="24"/>
        </w:rPr>
      </w:pPr>
    </w:p>
    <w:p w:rsidR="00694666" w:rsidRDefault="00694666">
      <w:pPr>
        <w:pStyle w:val="a3"/>
        <w:jc w:val="right"/>
        <w:rPr>
          <w:rFonts w:ascii="Times New Roman" w:hAnsi="Times New Roman"/>
          <w:sz w:val="24"/>
        </w:rPr>
      </w:pPr>
    </w:p>
    <w:p w:rsidR="00694666" w:rsidRDefault="00694666">
      <w:pPr>
        <w:pStyle w:val="a3"/>
        <w:jc w:val="right"/>
        <w:rPr>
          <w:rFonts w:ascii="Times New Roman" w:hAnsi="Times New Roman"/>
          <w:sz w:val="24"/>
        </w:rPr>
      </w:pPr>
    </w:p>
    <w:p w:rsidR="00694666" w:rsidRDefault="009070EA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№2 к Контракту</w:t>
      </w:r>
    </w:p>
    <w:p w:rsidR="00694666" w:rsidRDefault="009070EA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№ </w:t>
      </w:r>
      <w:hyperlink r:id="rId6" w:anchor="/Auction504Fl/View/102745951" w:history="1">
        <w:r>
          <w:rPr>
            <w:rFonts w:ascii="Times New Roman" w:hAnsi="Times New Roman"/>
            <w:sz w:val="24"/>
            <w:u w:val="single"/>
          </w:rPr>
          <w:t>__________</w:t>
        </w:r>
      </w:hyperlink>
      <w:r>
        <w:rPr>
          <w:rFonts w:ascii="Times New Roman" w:hAnsi="Times New Roman"/>
          <w:sz w:val="24"/>
        </w:rPr>
        <w:t xml:space="preserve"> от «___» _____ 2024г.</w:t>
      </w:r>
    </w:p>
    <w:p w:rsidR="00694666" w:rsidRDefault="009070EA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График выполнения работ</w:t>
      </w:r>
    </w:p>
    <w:p w:rsidR="00694666" w:rsidRDefault="009070EA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Выполнения работ по содержанию и техническому обслуживанию наружного освещения на территории Боровского сельсовета Новосибирского района Новосибирской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1"/>
        <w:gridCol w:w="3494"/>
        <w:gridCol w:w="595"/>
        <w:gridCol w:w="2076"/>
        <w:gridCol w:w="2889"/>
        <w:gridCol w:w="3078"/>
        <w:gridCol w:w="2533"/>
      </w:tblGrid>
      <w:tr w:rsidR="00694666">
        <w:trPr>
          <w:trHeight w:val="825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666" w:rsidRDefault="009070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94666" w:rsidRDefault="009070E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этапа выполнения контракта</w:t>
            </w:r>
          </w:p>
        </w:tc>
        <w:tc>
          <w:tcPr>
            <w:tcW w:w="5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666" w:rsidRDefault="009070E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Физический объем</w:t>
            </w:r>
          </w:p>
        </w:tc>
        <w:tc>
          <w:tcPr>
            <w:tcW w:w="56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4666" w:rsidRDefault="009070E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исполнения этапа выполнения контракта</w:t>
            </w:r>
          </w:p>
        </w:tc>
      </w:tr>
      <w:tr w:rsidR="00694666">
        <w:trPr>
          <w:trHeight w:val="615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666" w:rsidRDefault="00694666"/>
        </w:tc>
        <w:tc>
          <w:tcPr>
            <w:tcW w:w="3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94666" w:rsidRDefault="00694666"/>
        </w:tc>
        <w:tc>
          <w:tcPr>
            <w:tcW w:w="26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666" w:rsidRDefault="009070E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4666" w:rsidRDefault="009070E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666" w:rsidRDefault="009070E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начало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4666" w:rsidRDefault="009070E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окончание</w:t>
            </w:r>
          </w:p>
        </w:tc>
      </w:tr>
      <w:tr w:rsidR="00694666">
        <w:trPr>
          <w:trHeight w:val="58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666" w:rsidRDefault="009070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4666" w:rsidRPr="009070EA" w:rsidRDefault="009070EA" w:rsidP="009070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Техническое обслуживание и содержание системы уличного освещения автомобильных дорог на территории Боровского сельсовета Новосибирского района Новосибирской области.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666" w:rsidRDefault="009070E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4666" w:rsidRDefault="009070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9,00  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666" w:rsidRDefault="009070E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01.05.2024 г.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4666" w:rsidRDefault="009070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31.01.2025 г.</w:t>
            </w:r>
          </w:p>
        </w:tc>
      </w:tr>
      <w:tr w:rsidR="00694666">
        <w:tc>
          <w:tcPr>
            <w:tcW w:w="4930" w:type="dxa"/>
            <w:gridSpan w:val="3"/>
          </w:tcPr>
          <w:p w:rsidR="00694666" w:rsidRDefault="00694666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694666" w:rsidRDefault="00694666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694666" w:rsidRDefault="009070E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Заказчик</w:t>
            </w:r>
          </w:p>
          <w:p w:rsidR="00694666" w:rsidRDefault="00694666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5" w:type="dxa"/>
            <w:gridSpan w:val="2"/>
          </w:tcPr>
          <w:p w:rsidR="00694666" w:rsidRDefault="00694666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694666" w:rsidRDefault="00694666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694666" w:rsidRDefault="009070E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Подрядчик</w:t>
            </w:r>
          </w:p>
        </w:tc>
        <w:tc>
          <w:tcPr>
            <w:tcW w:w="3078" w:type="dxa"/>
          </w:tcPr>
          <w:p w:rsidR="00694666" w:rsidRDefault="00694666"/>
        </w:tc>
        <w:tc>
          <w:tcPr>
            <w:tcW w:w="2533" w:type="dxa"/>
          </w:tcPr>
          <w:p w:rsidR="00694666" w:rsidRDefault="00694666"/>
        </w:tc>
      </w:tr>
      <w:tr w:rsidR="00694666">
        <w:tc>
          <w:tcPr>
            <w:tcW w:w="4930" w:type="dxa"/>
            <w:gridSpan w:val="3"/>
          </w:tcPr>
          <w:p w:rsidR="00694666" w:rsidRDefault="00694666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694666" w:rsidRDefault="009070E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Боровского сельсовета</w:t>
            </w:r>
          </w:p>
          <w:p w:rsidR="00694666" w:rsidRDefault="009070E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Новосибирского района</w:t>
            </w:r>
          </w:p>
          <w:p w:rsidR="00694666" w:rsidRDefault="009070E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Новосибирской области</w:t>
            </w:r>
          </w:p>
          <w:p w:rsidR="00694666" w:rsidRDefault="00694666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694666" w:rsidRDefault="00694666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94666" w:rsidRDefault="009070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______________/ Е.В. /Довгань /  </w:t>
            </w:r>
          </w:p>
        </w:tc>
        <w:tc>
          <w:tcPr>
            <w:tcW w:w="4965" w:type="dxa"/>
            <w:gridSpan w:val="2"/>
          </w:tcPr>
          <w:p w:rsidR="00694666" w:rsidRDefault="00694666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94666" w:rsidRDefault="00694666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94666" w:rsidRDefault="00694666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94666" w:rsidRDefault="00694666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694666" w:rsidRDefault="00694666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694666" w:rsidRDefault="00694666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694666" w:rsidRDefault="009070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________________/ ______________/</w:t>
            </w:r>
          </w:p>
        </w:tc>
        <w:tc>
          <w:tcPr>
            <w:tcW w:w="3078" w:type="dxa"/>
          </w:tcPr>
          <w:p w:rsidR="00694666" w:rsidRDefault="00694666"/>
        </w:tc>
        <w:tc>
          <w:tcPr>
            <w:tcW w:w="2533" w:type="dxa"/>
          </w:tcPr>
          <w:p w:rsidR="00694666" w:rsidRDefault="00694666"/>
        </w:tc>
      </w:tr>
    </w:tbl>
    <w:p w:rsidR="00694666" w:rsidRDefault="00694666">
      <w:pPr>
        <w:sectPr w:rsidR="00694666">
          <w:pgSz w:w="16838" w:h="11906" w:orient="landscape"/>
          <w:pgMar w:top="567" w:right="907" w:bottom="1701" w:left="1021" w:header="0" w:footer="0" w:gutter="0"/>
          <w:cols w:space="720"/>
        </w:sectPr>
      </w:pPr>
    </w:p>
    <w:p w:rsidR="00694666" w:rsidRDefault="00694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94666" w:rsidRDefault="00694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94666" w:rsidRDefault="00694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94666" w:rsidRDefault="00694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94666" w:rsidRDefault="006946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94666" w:rsidRDefault="0069466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sectPr w:rsidR="00694666">
      <w:pgSz w:w="11906" w:h="16838"/>
      <w:pgMar w:top="1134" w:right="85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53A7D"/>
    <w:multiLevelType w:val="multilevel"/>
    <w:tmpl w:val="38F22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">
    <w:nsid w:val="45337137"/>
    <w:multiLevelType w:val="multilevel"/>
    <w:tmpl w:val="4FA02D0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94666"/>
    <w:rsid w:val="00102324"/>
    <w:rsid w:val="00694666"/>
    <w:rsid w:val="008D064A"/>
    <w:rsid w:val="009070EA"/>
    <w:rsid w:val="009A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Default">
    <w:name w:val="Default"/>
    <w:link w:val="Default0"/>
    <w:pPr>
      <w:spacing w:line="100" w:lineRule="atLeast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Default">
    <w:name w:val="Default"/>
    <w:link w:val="Default0"/>
    <w:pPr>
      <w:spacing w:line="100" w:lineRule="atLeast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rts-tender.ru/customer/lk/App50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3948</Words>
  <Characters>22509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2024-02-08T10:21:00Z</dcterms:created>
  <dcterms:modified xsi:type="dcterms:W3CDTF">2024-02-08T10:50:00Z</dcterms:modified>
</cp:coreProperties>
</file>