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54" w:rsidRPr="00890A01" w:rsidRDefault="006F4354" w:rsidP="006F4354">
      <w:pPr>
        <w:jc w:val="right"/>
        <w:rPr>
          <w:rFonts w:ascii="Times New Roman" w:hAnsi="Times New Roman" w:cs="Times New Roman"/>
          <w:sz w:val="24"/>
          <w:szCs w:val="24"/>
        </w:rPr>
      </w:pP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332977">
        <w:br/>
      </w:r>
      <w:r w:rsidRPr="00332977">
        <w:rPr>
          <w:rFonts w:hAnsi="Times New Roman" w:cs="Times New Roman"/>
          <w:color w:val="000000"/>
          <w:sz w:val="24"/>
          <w:szCs w:val="24"/>
        </w:rPr>
        <w:t>к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Контракту</w:t>
      </w:r>
      <w:r w:rsidR="00F80D1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№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F4354" w:rsidRPr="00332977" w:rsidRDefault="00F80D19" w:rsidP="00F80D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от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»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20</w:t>
      </w:r>
      <w:r w:rsidR="006F4354">
        <w:rPr>
          <w:rFonts w:hAnsi="Times New Roman" w:cs="Times New Roman"/>
          <w:color w:val="000000"/>
          <w:sz w:val="24"/>
          <w:szCs w:val="24"/>
        </w:rPr>
        <w:t xml:space="preserve">24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г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.</w:t>
      </w:r>
    </w:p>
    <w:p w:rsidR="006F4354" w:rsidRPr="00CD177A" w:rsidRDefault="006F4354" w:rsidP="006F4354">
      <w:pPr>
        <w:widowControl w:val="0"/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b/>
          <w:sz w:val="24"/>
          <w:szCs w:val="24"/>
        </w:rPr>
        <w:t>ОПИСАНИЕ ОБЪЕКТА ЗАКУПКИ</w:t>
      </w:r>
    </w:p>
    <w:p w:rsidR="006F4354" w:rsidRPr="0044512A" w:rsidRDefault="006F4354" w:rsidP="006F4354">
      <w:pPr>
        <w:pStyle w:val="a4"/>
        <w:jc w:val="center"/>
        <w:rPr>
          <w:b/>
          <w:sz w:val="24"/>
          <w:szCs w:val="24"/>
          <w:lang w:val="ru-RU"/>
        </w:rPr>
      </w:pPr>
      <w:r w:rsidRPr="0044512A">
        <w:rPr>
          <w:b/>
          <w:sz w:val="24"/>
          <w:szCs w:val="24"/>
          <w:lang w:val="ru-RU"/>
        </w:rPr>
        <w:t>Ремонт автомо</w:t>
      </w:r>
      <w:r w:rsidR="00C5276C">
        <w:rPr>
          <w:b/>
          <w:sz w:val="24"/>
          <w:szCs w:val="24"/>
          <w:lang w:val="ru-RU"/>
        </w:rPr>
        <w:t>бильной дороги по ул. Мира</w:t>
      </w:r>
      <w:r w:rsidR="00F80D19">
        <w:rPr>
          <w:b/>
          <w:sz w:val="24"/>
          <w:szCs w:val="24"/>
          <w:lang w:val="ru-RU"/>
        </w:rPr>
        <w:t xml:space="preserve"> в с. </w:t>
      </w:r>
      <w:proofErr w:type="gramStart"/>
      <w:r w:rsidR="00F80D19">
        <w:rPr>
          <w:b/>
          <w:sz w:val="24"/>
          <w:szCs w:val="24"/>
          <w:lang w:val="ru-RU"/>
        </w:rPr>
        <w:t>Боровое</w:t>
      </w:r>
      <w:proofErr w:type="gramEnd"/>
      <w:r w:rsidR="00F80D19">
        <w:rPr>
          <w:b/>
          <w:sz w:val="24"/>
          <w:szCs w:val="24"/>
          <w:lang w:val="ru-RU"/>
        </w:rPr>
        <w:t xml:space="preserve"> </w:t>
      </w:r>
      <w:r w:rsidRPr="0044512A">
        <w:rPr>
          <w:b/>
          <w:sz w:val="24"/>
          <w:szCs w:val="24"/>
          <w:lang w:val="ru-RU"/>
        </w:rPr>
        <w:t xml:space="preserve"> Новосибирского района Новосибирской области</w:t>
      </w:r>
    </w:p>
    <w:p w:rsidR="006F4354" w:rsidRPr="00F80D19" w:rsidRDefault="006F4354" w:rsidP="006F4354">
      <w:pPr>
        <w:pStyle w:val="a4"/>
        <w:jc w:val="center"/>
        <w:rPr>
          <w:b/>
          <w:sz w:val="24"/>
          <w:szCs w:val="24"/>
          <w:lang w:val="ru-RU"/>
        </w:rPr>
      </w:pPr>
    </w:p>
    <w:p w:rsidR="006F4354" w:rsidRPr="00CD177A" w:rsidRDefault="006F4354" w:rsidP="006F4354">
      <w:pPr>
        <w:widowControl w:val="0"/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sz w:val="24"/>
          <w:szCs w:val="24"/>
        </w:rPr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6F4354" w:rsidRPr="006C1240" w:rsidRDefault="006F4354" w:rsidP="006F4354">
      <w:pPr>
        <w:widowControl w:val="0"/>
        <w:tabs>
          <w:tab w:val="center" w:pos="4153"/>
          <w:tab w:val="right" w:pos="8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sz w:val="24"/>
          <w:szCs w:val="24"/>
        </w:rPr>
        <w:t>Проектная документация на выполнение подрядных</w:t>
      </w:r>
      <w:r w:rsidR="00F80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77A">
        <w:rPr>
          <w:rFonts w:ascii="Times New Roman" w:eastAsia="Times New Roman" w:hAnsi="Times New Roman" w:cs="Times New Roman"/>
          <w:sz w:val="24"/>
          <w:szCs w:val="24"/>
        </w:rPr>
        <w:t>работ по капитальному ремонту автомобильной дороги общего пользования на территории Боровского сельсовета Новосибирской области в составе Описании объекта закупки прилагается к документации об электронном аукционе.</w:t>
      </w:r>
    </w:p>
    <w:p w:rsidR="006F4354" w:rsidRPr="009A79A6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9A6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качественным характеристикам работ</w:t>
      </w:r>
    </w:p>
    <w:p w:rsidR="006F4354" w:rsidRPr="00CD177A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выполненных Подрядчиком работ должно удовлетворять требованиям, установленным </w:t>
      </w:r>
      <w:proofErr w:type="spellStart"/>
      <w:r w:rsidRPr="00CD177A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CD1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177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D177A">
        <w:rPr>
          <w:rFonts w:ascii="Times New Roman" w:eastAsia="Times New Roman" w:hAnsi="Times New Roman" w:cs="Times New Roman"/>
          <w:sz w:val="24"/>
          <w:szCs w:val="24"/>
        </w:rPr>
        <w:t>, ГОСТ, ТУ действующими на момент проведения работ на территории РФ, с учетом условий контракта.</w:t>
      </w:r>
    </w:p>
    <w:p w:rsidR="006F4354" w:rsidRDefault="006F4354" w:rsidP="006F4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sz w:val="24"/>
          <w:szCs w:val="24"/>
        </w:rPr>
        <w:t>При производстве работ необходимо руководствоваться следующей нормативно-технической документацией:</w:t>
      </w:r>
    </w:p>
    <w:p w:rsidR="006F4354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F85519">
        <w:rPr>
          <w:sz w:val="24"/>
        </w:rPr>
        <w:t xml:space="preserve">ГОСТ 32758-2014 – Дороги автомобильные общего пользования. Временные технические средства организации дорожного движения. Технические требования и правила применения. </w:t>
      </w:r>
    </w:p>
    <w:p w:rsidR="006F4354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F85519">
        <w:rPr>
          <w:sz w:val="24"/>
        </w:rPr>
        <w:t xml:space="preserve">ГОСТ 32945-2014 – Дороги автомобильные общего пользования. Знаки дорожные. Технические требования. </w:t>
      </w:r>
    </w:p>
    <w:p w:rsidR="006F4354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F85519">
        <w:rPr>
          <w:sz w:val="24"/>
        </w:rPr>
        <w:t xml:space="preserve">СП 78.13330.2012 – Автомобильные дороги. СП 34.13330.2021 – Автомобильные дороги.  </w:t>
      </w:r>
    </w:p>
    <w:p w:rsidR="006F4354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proofErr w:type="spellStart"/>
      <w:r w:rsidRPr="00F85519">
        <w:rPr>
          <w:sz w:val="24"/>
        </w:rPr>
        <w:t>СНиП</w:t>
      </w:r>
      <w:proofErr w:type="spellEnd"/>
      <w:r w:rsidRPr="00F85519">
        <w:rPr>
          <w:sz w:val="24"/>
        </w:rPr>
        <w:t xml:space="preserve"> 12-03–2001 – Безопасность труда в строительстве. Часть 1. Общие требования. </w:t>
      </w:r>
    </w:p>
    <w:p w:rsidR="006F4354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proofErr w:type="spellStart"/>
      <w:r w:rsidRPr="00F85519">
        <w:rPr>
          <w:sz w:val="24"/>
        </w:rPr>
        <w:t>СНиП</w:t>
      </w:r>
      <w:proofErr w:type="spellEnd"/>
      <w:r w:rsidRPr="00F85519">
        <w:rPr>
          <w:sz w:val="24"/>
        </w:rPr>
        <w:t xml:space="preserve"> 12-04–2002 – Безопасность труда в строительстве. Часть 2. Строительное производство. </w:t>
      </w:r>
    </w:p>
    <w:p w:rsidR="006F4354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F85519">
        <w:rPr>
          <w:sz w:val="24"/>
        </w:rPr>
        <w:t xml:space="preserve">Т.П. 3-503-71/88 – Дорожные одежды автомобильных дорог общего пользования.  </w:t>
      </w:r>
    </w:p>
    <w:p w:rsidR="006F4354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F85519">
        <w:rPr>
          <w:sz w:val="24"/>
        </w:rPr>
        <w:t xml:space="preserve">ОДМ 218.4.039-2018 – Рекомендации по диагностике и оценке технического состояния автомобильных дорог. </w:t>
      </w:r>
    </w:p>
    <w:p w:rsidR="006F4354" w:rsidRPr="00F85519" w:rsidRDefault="006F4354" w:rsidP="00757ECA">
      <w:pPr>
        <w:shd w:val="clear" w:color="auto" w:fill="FFFFFF"/>
        <w:spacing w:after="0" w:line="240" w:lineRule="auto"/>
        <w:ind w:firstLine="709"/>
        <w:jc w:val="both"/>
        <w:rPr>
          <w:sz w:val="24"/>
        </w:rPr>
      </w:pPr>
      <w:r w:rsidRPr="00F85519">
        <w:rPr>
          <w:sz w:val="24"/>
        </w:rPr>
        <w:t>ОДМ 218.6.019-2016 – Рекомендации по организации движения и ограждению мест производства дорожных работ.</w:t>
      </w:r>
    </w:p>
    <w:p w:rsidR="006F4354" w:rsidRPr="00CD177A" w:rsidRDefault="00757ECA" w:rsidP="00757EC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F4354" w:rsidRPr="008C2D86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Подготовительные работы</w:t>
      </w:r>
    </w:p>
    <w:p w:rsidR="006F4354" w:rsidRPr="008C10D9" w:rsidRDefault="006F4354" w:rsidP="006F4354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C10D9">
        <w:rPr>
          <w:rFonts w:ascii="Times New Roman" w:eastAsia="Times New Roman" w:hAnsi="Times New Roman" w:cs="Times New Roman"/>
          <w:sz w:val="24"/>
          <w:szCs w:val="24"/>
        </w:rPr>
        <w:t>До начала производства основных строительно-монтажных работ необходимо выполнить полный комплекс работ подготовительного периода:</w:t>
      </w:r>
    </w:p>
    <w:p w:rsidR="006F4354" w:rsidRPr="008C10D9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C10D9">
        <w:rPr>
          <w:rFonts w:ascii="Times New Roman" w:eastAsia="Times New Roman" w:hAnsi="Times New Roman" w:cs="Times New Roman"/>
          <w:sz w:val="24"/>
          <w:szCs w:val="24"/>
        </w:rPr>
        <w:t>Подготовить к работе грузовую и дорожно-строительную технику.</w:t>
      </w:r>
    </w:p>
    <w:p w:rsidR="006F4354" w:rsidRPr="008C10D9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C10D9">
        <w:rPr>
          <w:rFonts w:ascii="Times New Roman" w:eastAsia="Times New Roman" w:hAnsi="Times New Roman" w:cs="Times New Roman"/>
          <w:sz w:val="24"/>
          <w:szCs w:val="24"/>
        </w:rPr>
        <w:t>Подготовить к работе строительный инвентарь и средства индивидуальной защиты рабочих.</w:t>
      </w:r>
    </w:p>
    <w:p w:rsidR="006F4354" w:rsidRPr="008C10D9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C10D9">
        <w:rPr>
          <w:rFonts w:ascii="Times New Roman" w:eastAsia="Times New Roman" w:hAnsi="Times New Roman" w:cs="Times New Roman"/>
          <w:sz w:val="24"/>
          <w:szCs w:val="24"/>
        </w:rPr>
        <w:t>Установить предупреждающие о проведении работ знаки и ограждения на участке работ в соответствии со схемами ограждения мест производства работ.</w:t>
      </w:r>
    </w:p>
    <w:p w:rsidR="006F4354" w:rsidRPr="008C10D9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C10D9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Согласовать проведение дорожно-строительных работ с органами местного управления и эксплуатирующей генеральной подрядной организацией.</w:t>
      </w:r>
    </w:p>
    <w:p w:rsidR="006F4354" w:rsidRPr="008C10D9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C10D9">
        <w:rPr>
          <w:rFonts w:ascii="Times New Roman" w:eastAsia="Times New Roman" w:hAnsi="Times New Roman" w:cs="Times New Roman"/>
          <w:sz w:val="24"/>
          <w:szCs w:val="24"/>
        </w:rPr>
        <w:t>Выполнить разбивку и закрепление трассы.</w:t>
      </w:r>
    </w:p>
    <w:p w:rsidR="00894200" w:rsidRDefault="00757ECA" w:rsidP="00757E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94200" w:rsidRPr="00894200">
        <w:rPr>
          <w:rFonts w:ascii="Times New Roman" w:hAnsi="Times New Roman" w:cs="Times New Roman"/>
          <w:b/>
          <w:sz w:val="24"/>
        </w:rPr>
        <w:t>Земляное полотно</w:t>
      </w:r>
      <w:r w:rsidR="00894200" w:rsidRPr="00894200">
        <w:rPr>
          <w:rFonts w:ascii="Times New Roman" w:hAnsi="Times New Roman" w:cs="Times New Roman"/>
          <w:sz w:val="24"/>
        </w:rPr>
        <w:t xml:space="preserve"> </w:t>
      </w:r>
    </w:p>
    <w:p w:rsidR="00894200" w:rsidRPr="00C5276C" w:rsidRDefault="00894200" w:rsidP="00C5276C">
      <w:pPr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b/>
          <w:sz w:val="32"/>
          <w:szCs w:val="24"/>
          <w:highlight w:val="yellow"/>
        </w:rPr>
      </w:pPr>
      <w:r w:rsidRPr="00C5276C">
        <w:rPr>
          <w:rFonts w:ascii="Times New Roman" w:hAnsi="Times New Roman" w:cs="Times New Roman"/>
          <w:sz w:val="28"/>
        </w:rPr>
        <w:t xml:space="preserve">       </w:t>
      </w:r>
      <w:r w:rsidR="00C5276C" w:rsidRPr="00C5276C">
        <w:rPr>
          <w:rFonts w:ascii="Times New Roman" w:hAnsi="Times New Roman" w:cs="Times New Roman"/>
          <w:sz w:val="24"/>
        </w:rPr>
        <w:t>В рамках ремонта земляные работы на проектируемом участке автомобильной дороги не производятся. Выделен тип существующего земляного полотна – Тип 1: ул. Мира – в нулевых отметках, без кювета</w:t>
      </w:r>
      <w:r w:rsidR="00C5276C" w:rsidRPr="00C5276C">
        <w:rPr>
          <w:rFonts w:ascii="Times New Roman" w:hAnsi="Times New Roman" w:cs="Times New Roman"/>
          <w:sz w:val="28"/>
        </w:rPr>
        <w:t>.</w:t>
      </w:r>
    </w:p>
    <w:p w:rsidR="006F4354" w:rsidRPr="00894200" w:rsidRDefault="00757ECA" w:rsidP="00757ECA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94200" w:rsidRPr="00894200">
        <w:rPr>
          <w:rFonts w:ascii="Times New Roman" w:hAnsi="Times New Roman" w:cs="Times New Roman"/>
          <w:b/>
          <w:sz w:val="24"/>
        </w:rPr>
        <w:t>План и продольный профиль</w:t>
      </w:r>
    </w:p>
    <w:p w:rsidR="0066171B" w:rsidRDefault="00C5276C" w:rsidP="00757ECA">
      <w:pPr>
        <w:spacing w:after="0" w:line="240" w:lineRule="auto"/>
        <w:ind w:left="494"/>
        <w:jc w:val="both"/>
        <w:rPr>
          <w:rFonts w:ascii="Times New Roman" w:hAnsi="Times New Roman" w:cs="Times New Roman"/>
          <w:sz w:val="24"/>
        </w:rPr>
      </w:pPr>
      <w:r w:rsidRPr="0066171B">
        <w:rPr>
          <w:rFonts w:ascii="Times New Roman" w:hAnsi="Times New Roman" w:cs="Times New Roman"/>
          <w:b/>
          <w:sz w:val="24"/>
        </w:rPr>
        <w:t>ул. Мира трасса 1</w:t>
      </w:r>
      <w:r w:rsidRPr="0066171B">
        <w:rPr>
          <w:rFonts w:ascii="Times New Roman" w:hAnsi="Times New Roman" w:cs="Times New Roman"/>
          <w:sz w:val="24"/>
        </w:rPr>
        <w:t xml:space="preserve"> Участок проектирования по ул. Мира относится к категории автомобильной дороги «Проезд», согласно СП 42.13330.2016. Начало трассы 1 по ул. Мира ПК</w:t>
      </w:r>
      <w:proofErr w:type="gramStart"/>
      <w:r w:rsidRPr="0066171B">
        <w:rPr>
          <w:rFonts w:ascii="Times New Roman" w:hAnsi="Times New Roman" w:cs="Times New Roman"/>
          <w:sz w:val="24"/>
        </w:rPr>
        <w:t>0</w:t>
      </w:r>
      <w:proofErr w:type="gramEnd"/>
      <w:r w:rsidRPr="0066171B">
        <w:rPr>
          <w:rFonts w:ascii="Times New Roman" w:hAnsi="Times New Roman" w:cs="Times New Roman"/>
          <w:sz w:val="24"/>
        </w:rPr>
        <w:t>+00 соответствует примыканию к ул. Сибирская. Конец трассы 1 по ул. Мира ПК</w:t>
      </w:r>
      <w:proofErr w:type="gramStart"/>
      <w:r w:rsidRPr="0066171B">
        <w:rPr>
          <w:rFonts w:ascii="Times New Roman" w:hAnsi="Times New Roman" w:cs="Times New Roman"/>
          <w:sz w:val="24"/>
        </w:rPr>
        <w:t>6</w:t>
      </w:r>
      <w:proofErr w:type="gramEnd"/>
      <w:r w:rsidRPr="0066171B">
        <w:rPr>
          <w:rFonts w:ascii="Times New Roman" w:hAnsi="Times New Roman" w:cs="Times New Roman"/>
          <w:sz w:val="24"/>
        </w:rPr>
        <w:t xml:space="preserve">+20 соответствует опорам ЛЭП в районе дома №31. Строительная длина составила 0,620 км. Всего по трассе назначено 9 углов поворота. Наименьший радиус составил 20 м, наибольший радиус - 3000 м. Наибольший угол поворота трассы составил 29°37'19", наименьший угол поворота составил 1°40'39". Длина круговых кривых – 250,28 м (40,4%), длина прямолинейных участков – 369,72 м (59,6%). Переходные кривые отсутствуют. Продольный профиль был запроектирован исходя из поперечного и продольного выравнивания. Линия руководящих отметок построена с учетом исправления поперечных и продольных уклонов, рабочая отметка продольного профиля определена толщиной слоев покрытия 0,2 м. Продольный профиль выполнен с помощью сплайнового метода - переломы выпуклыми и вогнутыми вертикальными кривыми. Максимальный продольный уклон составил 26‰, минимальный радиус вписанной выпуклой вертикальной кривой – 2038,0 м, минимальный радиус вписанной вогнутой вертикальной кривой – 1223,0 м. </w:t>
      </w:r>
    </w:p>
    <w:p w:rsidR="0066171B" w:rsidRDefault="0066171B" w:rsidP="006F4354">
      <w:pPr>
        <w:spacing w:after="0"/>
        <w:ind w:left="494"/>
        <w:jc w:val="both"/>
        <w:rPr>
          <w:rFonts w:ascii="Times New Roman" w:hAnsi="Times New Roman" w:cs="Times New Roman"/>
          <w:sz w:val="24"/>
        </w:rPr>
      </w:pPr>
    </w:p>
    <w:p w:rsidR="0066171B" w:rsidRPr="0066171B" w:rsidRDefault="00C5276C" w:rsidP="00757ECA">
      <w:pPr>
        <w:spacing w:after="0" w:line="240" w:lineRule="auto"/>
        <w:ind w:left="494"/>
        <w:jc w:val="both"/>
        <w:rPr>
          <w:rFonts w:ascii="Times New Roman" w:hAnsi="Times New Roman" w:cs="Times New Roman"/>
          <w:sz w:val="24"/>
        </w:rPr>
      </w:pPr>
      <w:r w:rsidRPr="0066171B">
        <w:rPr>
          <w:rFonts w:ascii="Times New Roman" w:hAnsi="Times New Roman" w:cs="Times New Roman"/>
          <w:b/>
          <w:sz w:val="24"/>
        </w:rPr>
        <w:t>ул. Мира трасса 2</w:t>
      </w:r>
      <w:r w:rsidRPr="0066171B">
        <w:rPr>
          <w:rFonts w:ascii="Times New Roman" w:hAnsi="Times New Roman" w:cs="Times New Roman"/>
          <w:sz w:val="24"/>
        </w:rPr>
        <w:t xml:space="preserve"> Участок проектирования по ул. Мира относится к категории автомобильной дороги «Проезд», согласно СП 42.13330.2016.</w:t>
      </w:r>
      <w:r w:rsidR="0066171B" w:rsidRPr="0066171B">
        <w:t xml:space="preserve"> </w:t>
      </w:r>
      <w:r w:rsidR="0066171B" w:rsidRPr="0066171B">
        <w:rPr>
          <w:rFonts w:ascii="Times New Roman" w:hAnsi="Times New Roman" w:cs="Times New Roman"/>
          <w:sz w:val="24"/>
        </w:rPr>
        <w:t>Начало трассы 2 по ул. Мира ПК</w:t>
      </w:r>
      <w:proofErr w:type="gramStart"/>
      <w:r w:rsidR="0066171B" w:rsidRPr="0066171B">
        <w:rPr>
          <w:rFonts w:ascii="Times New Roman" w:hAnsi="Times New Roman" w:cs="Times New Roman"/>
          <w:sz w:val="24"/>
        </w:rPr>
        <w:t>0</w:t>
      </w:r>
      <w:proofErr w:type="gramEnd"/>
      <w:r w:rsidR="0066171B" w:rsidRPr="0066171B">
        <w:rPr>
          <w:rFonts w:ascii="Times New Roman" w:hAnsi="Times New Roman" w:cs="Times New Roman"/>
          <w:sz w:val="24"/>
        </w:rPr>
        <w:t xml:space="preserve">+00 соответствует примыканию к ул. Рабочая. Конец трассы 2 по ул. Мира ПК5+40 соответствует примыканию </w:t>
      </w:r>
      <w:proofErr w:type="gramStart"/>
      <w:r w:rsidR="0066171B" w:rsidRPr="0066171B">
        <w:rPr>
          <w:rFonts w:ascii="Times New Roman" w:hAnsi="Times New Roman" w:cs="Times New Roman"/>
          <w:sz w:val="24"/>
        </w:rPr>
        <w:t>к</w:t>
      </w:r>
      <w:proofErr w:type="gramEnd"/>
      <w:r w:rsidR="0066171B" w:rsidRPr="0066171B">
        <w:rPr>
          <w:rFonts w:ascii="Times New Roman" w:hAnsi="Times New Roman" w:cs="Times New Roman"/>
          <w:sz w:val="24"/>
        </w:rPr>
        <w:t xml:space="preserve"> а/</w:t>
      </w:r>
      <w:proofErr w:type="spellStart"/>
      <w:r w:rsidR="0066171B" w:rsidRPr="0066171B">
        <w:rPr>
          <w:rFonts w:ascii="Times New Roman" w:hAnsi="Times New Roman" w:cs="Times New Roman"/>
          <w:sz w:val="24"/>
        </w:rPr>
        <w:t>д</w:t>
      </w:r>
      <w:proofErr w:type="spellEnd"/>
      <w:r w:rsidR="0066171B" w:rsidRPr="0066171B">
        <w:rPr>
          <w:rFonts w:ascii="Times New Roman" w:hAnsi="Times New Roman" w:cs="Times New Roman"/>
          <w:sz w:val="24"/>
        </w:rPr>
        <w:t xml:space="preserve"> с асфальтобетонным покрытием. Строительная длина составила 0,540 км. Всего по трассе назначено 5 углов поворота. Наименьший радиус составил 200 м, наибольший радиус - 1000 м. Наибольший угол поворота трассы составил 4°42'38", наименьший угол поворота составил 2°28'46". Длина круговых кривых – 147,59 м (27,3%), длина прямолинейных участков – 392,41 м (72,7%). Переходные кривые отсутствуют. Продольный профиль был запроектирован исходя из поперечного и продольного выравнивания. Линия руководящих отметок построена с учетом исправления поперечных и продольных уклонов, рабочая отметка продольного профиля определена толщиной слоев покрытия 0,2 м. Продольный профиль выполнен с помощью сплайнового метода - переломы выпуклыми и вогнутыми вертикальными кривыми. Максимальный продольный уклон составил 15‰, минимальный радиус вписанной выпуклой вертикальной кривой – 1711,0 м, минимальный радиус вписанной вогнутой вертикальной </w:t>
      </w:r>
      <w:r w:rsidR="00757ECA">
        <w:t xml:space="preserve"> </w:t>
      </w:r>
      <w:r w:rsidR="00757ECA" w:rsidRPr="00757ECA">
        <w:rPr>
          <w:rFonts w:ascii="Times New Roman" w:hAnsi="Times New Roman" w:cs="Times New Roman"/>
          <w:sz w:val="24"/>
        </w:rPr>
        <w:t>кривой – 295,0 м.</w:t>
      </w:r>
      <w:r w:rsidR="00757ECA" w:rsidRPr="00757ECA">
        <w:rPr>
          <w:sz w:val="24"/>
        </w:rPr>
        <w:t xml:space="preserve"> </w:t>
      </w:r>
    </w:p>
    <w:p w:rsidR="0066171B" w:rsidRDefault="0066171B" w:rsidP="006F4354">
      <w:pPr>
        <w:spacing w:after="0"/>
        <w:ind w:left="494"/>
        <w:jc w:val="both"/>
      </w:pPr>
      <w:r>
        <w:t xml:space="preserve">                                                             </w:t>
      </w:r>
      <w:r w:rsidRPr="0066171B">
        <w:rPr>
          <w:rFonts w:ascii="Times New Roman" w:hAnsi="Times New Roman" w:cs="Times New Roman"/>
          <w:b/>
          <w:sz w:val="24"/>
        </w:rPr>
        <w:t>Дорожная одежда</w:t>
      </w:r>
      <w:r>
        <w:t xml:space="preserve"> </w:t>
      </w:r>
    </w:p>
    <w:p w:rsidR="0057055A" w:rsidRDefault="0066171B" w:rsidP="00757ECA">
      <w:pPr>
        <w:spacing w:after="0" w:line="240" w:lineRule="auto"/>
        <w:ind w:left="494"/>
        <w:jc w:val="both"/>
        <w:rPr>
          <w:rFonts w:ascii="Times New Roman" w:hAnsi="Times New Roman" w:cs="Times New Roman"/>
          <w:sz w:val="24"/>
        </w:rPr>
      </w:pPr>
      <w:r w:rsidRPr="0066171B">
        <w:rPr>
          <w:rFonts w:ascii="Times New Roman" w:hAnsi="Times New Roman" w:cs="Times New Roman"/>
          <w:sz w:val="24"/>
        </w:rPr>
        <w:t xml:space="preserve">Данной проектной документацией на ремонт автомобильной дороги по ул. Мира предусмотрено устройство следующего типа дорожной одежды: Тип 1 – устраивается </w:t>
      </w:r>
      <w:proofErr w:type="gramStart"/>
      <w:r w:rsidRPr="0066171B">
        <w:rPr>
          <w:rFonts w:ascii="Times New Roman" w:hAnsi="Times New Roman" w:cs="Times New Roman"/>
          <w:sz w:val="24"/>
        </w:rPr>
        <w:t>по</w:t>
      </w:r>
      <w:proofErr w:type="gramEnd"/>
      <w:r w:rsidRPr="0066171B">
        <w:rPr>
          <w:rFonts w:ascii="Times New Roman" w:hAnsi="Times New Roman" w:cs="Times New Roman"/>
          <w:sz w:val="24"/>
        </w:rPr>
        <w:t xml:space="preserve"> а/</w:t>
      </w:r>
      <w:proofErr w:type="spellStart"/>
      <w:r w:rsidRPr="0066171B">
        <w:rPr>
          <w:rFonts w:ascii="Times New Roman" w:hAnsi="Times New Roman" w:cs="Times New Roman"/>
          <w:sz w:val="24"/>
        </w:rPr>
        <w:t>д</w:t>
      </w:r>
      <w:proofErr w:type="spellEnd"/>
      <w:r w:rsidRPr="0066171B">
        <w:rPr>
          <w:rFonts w:ascii="Times New Roman" w:hAnsi="Times New Roman" w:cs="Times New Roman"/>
          <w:sz w:val="24"/>
        </w:rPr>
        <w:t xml:space="preserve"> по ул. Мира. Конструкция дорожной одежды Типа 1: Основание: - Исправление профиля без добавления нового материала. - Подстилающий слой из щебня фр. 20-40 мм, толщиной 0,15 м с </w:t>
      </w:r>
      <w:proofErr w:type="spellStart"/>
      <w:r w:rsidRPr="0066171B">
        <w:rPr>
          <w:rFonts w:ascii="Times New Roman" w:hAnsi="Times New Roman" w:cs="Times New Roman"/>
          <w:sz w:val="24"/>
        </w:rPr>
        <w:t>расклинцовкой</w:t>
      </w:r>
      <w:proofErr w:type="spellEnd"/>
      <w:r w:rsidRPr="0066171B">
        <w:rPr>
          <w:rFonts w:ascii="Times New Roman" w:hAnsi="Times New Roman" w:cs="Times New Roman"/>
          <w:sz w:val="24"/>
        </w:rPr>
        <w:t xml:space="preserve"> мелким щебнем фр. 10-20 мм.</w:t>
      </w:r>
      <w:r w:rsidR="0057055A">
        <w:rPr>
          <w:rFonts w:ascii="Times New Roman" w:hAnsi="Times New Roman" w:cs="Times New Roman"/>
          <w:sz w:val="24"/>
        </w:rPr>
        <w:t xml:space="preserve"> Покрытие: устройство </w:t>
      </w:r>
      <w:r w:rsidR="0057055A" w:rsidRPr="0057055A">
        <w:rPr>
          <w:rFonts w:ascii="Times New Roman" w:hAnsi="Times New Roman" w:cs="Times New Roman"/>
          <w:b/>
          <w:sz w:val="28"/>
        </w:rPr>
        <w:t>верхнего</w:t>
      </w:r>
      <w:r w:rsidR="0057055A" w:rsidRPr="0057055A">
        <w:rPr>
          <w:rFonts w:ascii="Times New Roman" w:hAnsi="Times New Roman" w:cs="Times New Roman"/>
          <w:sz w:val="24"/>
        </w:rPr>
        <w:t xml:space="preserve"> слоя покрытия из </w:t>
      </w:r>
      <w:proofErr w:type="spellStart"/>
      <w:r w:rsidR="0057055A" w:rsidRPr="0057055A">
        <w:rPr>
          <w:rFonts w:ascii="Times New Roman" w:hAnsi="Times New Roman" w:cs="Times New Roman"/>
          <w:sz w:val="24"/>
        </w:rPr>
        <w:t>асфальтогранулята</w:t>
      </w:r>
      <w:proofErr w:type="spellEnd"/>
      <w:r w:rsidR="0057055A" w:rsidRPr="0057055A">
        <w:rPr>
          <w:rFonts w:ascii="Times New Roman" w:hAnsi="Times New Roman" w:cs="Times New Roman"/>
          <w:sz w:val="24"/>
        </w:rPr>
        <w:t xml:space="preserve"> толщиной 0,05 м. Конструкции дорожных одежд приняты в соответствии с ТП «Дорожные одежды автомобильных дорог общего пользования». </w:t>
      </w:r>
    </w:p>
    <w:p w:rsidR="0057055A" w:rsidRPr="0057055A" w:rsidRDefault="0057055A" w:rsidP="006F4354">
      <w:pPr>
        <w:spacing w:after="0"/>
        <w:ind w:left="49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</w:t>
      </w:r>
      <w:r w:rsidRPr="0057055A">
        <w:rPr>
          <w:rFonts w:ascii="Times New Roman" w:hAnsi="Times New Roman" w:cs="Times New Roman"/>
          <w:b/>
          <w:sz w:val="24"/>
        </w:rPr>
        <w:t xml:space="preserve">Поперечный профиль </w:t>
      </w:r>
    </w:p>
    <w:p w:rsidR="0057055A" w:rsidRDefault="0057055A" w:rsidP="00757ECA">
      <w:pPr>
        <w:spacing w:after="0" w:line="240" w:lineRule="auto"/>
        <w:ind w:left="494"/>
        <w:jc w:val="both"/>
        <w:rPr>
          <w:rFonts w:ascii="Times New Roman" w:hAnsi="Times New Roman" w:cs="Times New Roman"/>
          <w:sz w:val="24"/>
        </w:rPr>
      </w:pPr>
      <w:r w:rsidRPr="0057055A">
        <w:rPr>
          <w:rFonts w:ascii="Times New Roman" w:hAnsi="Times New Roman" w:cs="Times New Roman"/>
          <w:sz w:val="24"/>
        </w:rPr>
        <w:t xml:space="preserve">Приняты следующие геометрические параметры поперечного профиля: ул. Мира - ширина проезжей части – 4,5 м; - ширина земляного полотна – 5,5 м; - число полос движения – 1,0; - ширина обочины – 2х0,5 м; - поперечный уклон проезжей части - 30 ‰; - поперечный уклон обочин - 50 ‰; - виражи и уширения – отсутствуют. </w:t>
      </w:r>
    </w:p>
    <w:p w:rsidR="0057055A" w:rsidRPr="0057055A" w:rsidRDefault="0057055A" w:rsidP="006F4354">
      <w:pPr>
        <w:spacing w:after="0"/>
        <w:ind w:left="49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</w:t>
      </w:r>
      <w:r w:rsidRPr="0057055A">
        <w:rPr>
          <w:rFonts w:ascii="Times New Roman" w:hAnsi="Times New Roman" w:cs="Times New Roman"/>
          <w:b/>
          <w:sz w:val="24"/>
        </w:rPr>
        <w:t xml:space="preserve">Примыкания и сгоны </w:t>
      </w:r>
    </w:p>
    <w:p w:rsidR="006F4354" w:rsidRPr="00757ECA" w:rsidRDefault="0057055A" w:rsidP="00757ECA">
      <w:pPr>
        <w:spacing w:after="0" w:line="240" w:lineRule="auto"/>
        <w:ind w:left="494"/>
        <w:jc w:val="both"/>
        <w:rPr>
          <w:rFonts w:ascii="Times New Roman" w:hAnsi="Times New Roman" w:cs="Times New Roman"/>
          <w:sz w:val="36"/>
        </w:rPr>
      </w:pPr>
      <w:r w:rsidRPr="0057055A">
        <w:rPr>
          <w:rFonts w:ascii="Times New Roman" w:hAnsi="Times New Roman" w:cs="Times New Roman"/>
          <w:sz w:val="24"/>
        </w:rPr>
        <w:t xml:space="preserve">По ул. Мира предусмотрено устройство сгоном (объемы работ </w:t>
      </w:r>
      <w:proofErr w:type="gramStart"/>
      <w:r w:rsidRPr="0057055A">
        <w:rPr>
          <w:rFonts w:ascii="Times New Roman" w:hAnsi="Times New Roman" w:cs="Times New Roman"/>
          <w:sz w:val="24"/>
        </w:rPr>
        <w:t>см</w:t>
      </w:r>
      <w:proofErr w:type="gramEnd"/>
      <w:r w:rsidRPr="0057055A">
        <w:rPr>
          <w:rFonts w:ascii="Times New Roman" w:hAnsi="Times New Roman" w:cs="Times New Roman"/>
          <w:sz w:val="24"/>
        </w:rPr>
        <w:t xml:space="preserve"> Раздел ПД №3 ТКР «Ведомость устройства сгонов»). По ул. Мира предусмотрено устройство примыканий (объемы работ см Раздел ПД №5 </w:t>
      </w:r>
      <w:proofErr w:type="gramStart"/>
      <w:r w:rsidRPr="0057055A">
        <w:rPr>
          <w:rFonts w:ascii="Times New Roman" w:hAnsi="Times New Roman" w:cs="Times New Roman"/>
          <w:sz w:val="24"/>
        </w:rPr>
        <w:t>ПОС</w:t>
      </w:r>
      <w:proofErr w:type="gramEnd"/>
      <w:r w:rsidRPr="0057055A">
        <w:rPr>
          <w:rFonts w:ascii="Times New Roman" w:hAnsi="Times New Roman" w:cs="Times New Roman"/>
          <w:sz w:val="24"/>
        </w:rPr>
        <w:t xml:space="preserve"> «Сводная ведомость объемов</w:t>
      </w:r>
      <w:r>
        <w:rPr>
          <w:rFonts w:ascii="Times New Roman" w:hAnsi="Times New Roman" w:cs="Times New Roman"/>
          <w:sz w:val="24"/>
        </w:rPr>
        <w:t xml:space="preserve"> работ»)</w:t>
      </w:r>
    </w:p>
    <w:p w:rsidR="006F4354" w:rsidRPr="00AD2030" w:rsidRDefault="006F4354" w:rsidP="00757ECA">
      <w:pPr>
        <w:framePr w:hSpace="180" w:wrap="around" w:vAnchor="text" w:hAnchor="page" w:x="1516" w:y="1282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F4354" w:rsidRPr="00AD2030" w:rsidRDefault="006F4354" w:rsidP="00757ECA">
      <w:pPr>
        <w:pStyle w:val="a4"/>
        <w:jc w:val="both"/>
        <w:rPr>
          <w:rFonts w:ascii="Times New Roman" w:hAnsi="Times New Roman" w:cs="Times New Roman"/>
          <w:sz w:val="32"/>
          <w:lang w:val="ru-RU"/>
        </w:rPr>
      </w:pPr>
    </w:p>
    <w:p w:rsidR="006F4354" w:rsidRPr="00D52798" w:rsidRDefault="006F4354" w:rsidP="00757ECA">
      <w:pPr>
        <w:framePr w:hSpace="180" w:wrap="around" w:vAnchor="text" w:hAnchor="page" w:x="1516" w:y="128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354" w:rsidRPr="00CD177A" w:rsidRDefault="00757ECA" w:rsidP="0075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="006F4354" w:rsidRPr="00CD1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безопасности работ</w:t>
      </w:r>
    </w:p>
    <w:p w:rsidR="006F4354" w:rsidRPr="00CD177A" w:rsidRDefault="006F4354" w:rsidP="0075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с соблюдением требований по технике безопасности, проведение необходимых мероприятий по охране окружающей среды, противопожарных мероприятий. При выполнении работ Подрядчик несет ответственность за соблюдение правил техники безопасности и пожарной безопасности на объекте.</w:t>
      </w:r>
    </w:p>
    <w:p w:rsidR="006F4354" w:rsidRPr="00742E74" w:rsidRDefault="006F4354" w:rsidP="0075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6F4354" w:rsidRPr="00CD177A" w:rsidRDefault="00AD2030" w:rsidP="00AD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</w:t>
      </w:r>
      <w:r w:rsidR="006F4354" w:rsidRPr="00CD1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результатам работ</w:t>
      </w:r>
    </w:p>
    <w:p w:rsidR="006F4354" w:rsidRPr="00CD177A" w:rsidRDefault="006F4354" w:rsidP="00757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sz w:val="24"/>
          <w:szCs w:val="24"/>
        </w:rPr>
        <w:t xml:space="preserve">Работы выполняются в объеме, предусмотренные описанием объекта закупки, в соответствии с требованиями ГОСТ, </w:t>
      </w:r>
      <w:proofErr w:type="spellStart"/>
      <w:r w:rsidRPr="00CD177A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CD177A">
        <w:rPr>
          <w:rFonts w:ascii="Times New Roman" w:eastAsia="Times New Roman" w:hAnsi="Times New Roman" w:cs="Times New Roman"/>
          <w:sz w:val="24"/>
          <w:szCs w:val="24"/>
        </w:rPr>
        <w:t>, технических регламентов (норм и правил) и иных нормативных правовых актов, принятых в установленном порядке.</w:t>
      </w:r>
    </w:p>
    <w:p w:rsidR="006F4354" w:rsidRPr="00CD177A" w:rsidRDefault="006F4354" w:rsidP="00757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sz w:val="24"/>
          <w:szCs w:val="24"/>
        </w:rPr>
        <w:t>По завершении работ, Подрядчик обязан предоставить комплект исполнительной документации (журнал производства работ, акты на скрытые работы, исполнительные схемы).</w:t>
      </w:r>
    </w:p>
    <w:p w:rsidR="006F4354" w:rsidRPr="00CD177A" w:rsidRDefault="006F4354" w:rsidP="00757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sz w:val="24"/>
          <w:szCs w:val="24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</w:t>
      </w:r>
      <w:proofErr w:type="spellStart"/>
      <w:r w:rsidRPr="00CD177A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CD177A">
        <w:rPr>
          <w:rFonts w:ascii="Times New Roman" w:eastAsia="Times New Roman" w:hAnsi="Times New Roman" w:cs="Times New Roman"/>
          <w:sz w:val="24"/>
          <w:szCs w:val="24"/>
        </w:rPr>
        <w:t>, ГОСТ, ТУ (действующим на момент проведения работ на территории РФ).</w:t>
      </w:r>
    </w:p>
    <w:p w:rsidR="006F4354" w:rsidRPr="00CD177A" w:rsidRDefault="006F4354" w:rsidP="006F4354">
      <w:pPr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выполнения работ</w:t>
      </w:r>
    </w:p>
    <w:p w:rsidR="006F4354" w:rsidRPr="00AD2030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выполняются иждивением Подрядчика - из его материалов, его силами и средствами и/или силами и средствами привлеченных им субподрядчиков.</w:t>
      </w:r>
    </w:p>
    <w:p w:rsidR="006F4354" w:rsidRPr="00AD2030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Закрепление приказом ответственного лица от Подрядчика при выполнении работ на конкретном объекте и за решение всех вопросов, возникающих в процессе производства работ. Надлежаще заверенная копия приказа предоставляется Заказчику в течение 5 (пяти) рабочих дней с момента заключения контракта.</w:t>
      </w:r>
    </w:p>
    <w:p w:rsidR="006F4354" w:rsidRPr="00AD2030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производства и качества выполнения работ в соответствии с требованиями действующих норм и правил, техническими условиями, устанавливаемыми в отношении данного вида работ.</w:t>
      </w:r>
    </w:p>
    <w:p w:rsidR="006F4354" w:rsidRPr="00AD2030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Оперативное информирование Заказчика о проблемах, выявленных в процессе выполнения работ.</w:t>
      </w:r>
    </w:p>
    <w:p w:rsidR="006F4354" w:rsidRPr="00AD2030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беспрепятственного контроля Заказчиком за производством всех видов работ в течение всего срока действия контракта.</w:t>
      </w:r>
    </w:p>
    <w:p w:rsidR="006F4354" w:rsidRPr="00AD2030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Немедленное извещение Заказчика, путем направления уведомления в письменной форме, и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 w:rsidR="006F4354" w:rsidRPr="00AD2030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Исполнение полученных в ходе выполнения работ указаний Заказчика, если такие указания не противоречат условиям контракта, характеру выполняемых работ и не </w:t>
      </w:r>
      <w:r w:rsidRPr="00AD20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представляют собой вмешательства в оперативно-хозяйственную деятельность Подрядчика.</w:t>
      </w:r>
    </w:p>
    <w:p w:rsidR="006F4354" w:rsidRPr="007B3C4B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качеству материалов (товаров)</w:t>
      </w:r>
    </w:p>
    <w:p w:rsidR="006F4354" w:rsidRPr="006C1240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(товары) и оборудование, используемые при выполнении подрядных работ, их качество и комплектация должны соответствовать требованиям действующих государственных стандартов (ГОСТ), технических условий (ТУ),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:rsidR="00757ECA" w:rsidRDefault="006F4354" w:rsidP="00757ECA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62">
        <w:rPr>
          <w:rFonts w:ascii="Times New Roman" w:hAnsi="Times New Roman" w:cs="Times New Roman"/>
          <w:b/>
          <w:sz w:val="24"/>
          <w:szCs w:val="24"/>
        </w:rPr>
        <w:t>Требования к гарантийному сроку работы и (или) объему п</w:t>
      </w:r>
      <w:r>
        <w:rPr>
          <w:rFonts w:ascii="Times New Roman" w:hAnsi="Times New Roman" w:cs="Times New Roman"/>
          <w:b/>
          <w:sz w:val="24"/>
          <w:szCs w:val="24"/>
        </w:rPr>
        <w:t>редоставления гарантий качества</w:t>
      </w:r>
    </w:p>
    <w:p w:rsidR="00757ECA" w:rsidRDefault="00757ECA" w:rsidP="00757ECA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F4354" w:rsidRPr="00CD177A">
        <w:rPr>
          <w:rFonts w:ascii="Times New Roman" w:hAnsi="Times New Roman"/>
          <w:color w:val="000000"/>
          <w:sz w:val="24"/>
          <w:szCs w:val="24"/>
        </w:rPr>
        <w:t xml:space="preserve">Подрядчик гарантирует, что </w:t>
      </w:r>
      <w:r w:rsidR="006F4354" w:rsidRPr="00CD177A">
        <w:rPr>
          <w:rFonts w:ascii="Times New Roman" w:hAnsi="Times New Roman"/>
          <w:sz w:val="24"/>
          <w:szCs w:val="24"/>
        </w:rPr>
        <w:t>выполняемые Работы соответствуют требованиям, установленным в Контракте, обязательным нормам и правилам, регулирующим данную деятельность (ГОСТ, ТУ),</w:t>
      </w:r>
      <w:r w:rsidR="006F4354" w:rsidRPr="00CD177A">
        <w:rPr>
          <w:rFonts w:ascii="Times New Roman" w:hAnsi="Times New Roman"/>
          <w:color w:val="000000"/>
          <w:sz w:val="24"/>
          <w:szCs w:val="24"/>
        </w:rPr>
        <w:t xml:space="preserve"> а также иным требованиям законодательства Российской Федерации</w:t>
      </w:r>
      <w:r w:rsidR="006F4354" w:rsidRPr="00CD177A">
        <w:rPr>
          <w:rFonts w:ascii="Times New Roman" w:hAnsi="Times New Roman"/>
          <w:sz w:val="24"/>
          <w:szCs w:val="24"/>
        </w:rPr>
        <w:t xml:space="preserve">, действующим на момент выполнения Работ. </w:t>
      </w:r>
    </w:p>
    <w:p w:rsidR="006F4354" w:rsidRPr="00757ECA" w:rsidRDefault="006F4354" w:rsidP="00757EC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ECA">
        <w:rPr>
          <w:rFonts w:ascii="Times New Roman" w:hAnsi="Times New Roman"/>
          <w:b/>
          <w:color w:val="000000"/>
          <w:sz w:val="24"/>
          <w:szCs w:val="24"/>
        </w:rPr>
        <w:t>Гарантийный срок на выполненные по Контракту Работы составляет</w:t>
      </w:r>
      <w:r w:rsidR="00757EC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F4354" w:rsidRPr="00D95269" w:rsidRDefault="006F4354" w:rsidP="00757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45681E">
        <w:rPr>
          <w:rFonts w:ascii="Times New Roman" w:hAnsi="Times New Roman" w:cs="Times New Roman"/>
          <w:sz w:val="24"/>
          <w:u w:val="single"/>
        </w:rPr>
        <w:t>- основание (щебень) - 6 лет (согласно п. 6.1 ОДМ 218.6.029 и п. 2 Приложения Приказа Минтранса России № 37).</w:t>
      </w:r>
      <w:r w:rsidRPr="0045681E">
        <w:rPr>
          <w:rFonts w:cstheme="minorHAnsi"/>
          <w:sz w:val="24"/>
          <w:szCs w:val="27"/>
        </w:rPr>
        <w:t> </w:t>
      </w:r>
    </w:p>
    <w:p w:rsidR="006F4354" w:rsidRPr="00437DA9" w:rsidRDefault="006F4354" w:rsidP="006F4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37DA9">
        <w:rPr>
          <w:rFonts w:ascii="Times New Roman" w:hAnsi="Times New Roman"/>
          <w:color w:val="000000" w:themeColor="text1"/>
          <w:sz w:val="24"/>
          <w:szCs w:val="24"/>
          <w:u w:val="single"/>
        </w:rPr>
        <w:t>с даты подписания Сторонами</w:t>
      </w:r>
      <w:r w:rsidR="00AF22D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hyperlink w:anchor="Par1076" w:history="1">
        <w:proofErr w:type="gramStart"/>
        <w:r w:rsidRPr="00437DA9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а</w:t>
        </w:r>
      </w:hyperlink>
      <w:r w:rsidRPr="00437DA9">
        <w:rPr>
          <w:rFonts w:ascii="Times New Roman" w:hAnsi="Times New Roman"/>
          <w:color w:val="000000" w:themeColor="text1"/>
          <w:sz w:val="24"/>
          <w:szCs w:val="24"/>
          <w:u w:val="single"/>
        </w:rPr>
        <w:t>кта</w:t>
      </w:r>
      <w:proofErr w:type="gramEnd"/>
      <w:r w:rsidRPr="00437DA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приемки выполненных работ.</w:t>
      </w:r>
    </w:p>
    <w:p w:rsidR="006F4354" w:rsidRPr="00CD177A" w:rsidRDefault="006F4354" w:rsidP="006F43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37DA9">
        <w:rPr>
          <w:rFonts w:ascii="Times New Roman" w:hAnsi="Times New Roman"/>
          <w:sz w:val="24"/>
          <w:szCs w:val="24"/>
          <w:u w:val="single"/>
        </w:rPr>
        <w:t>Под гарантией понимается устранение Подрядчиком своими силами и за свой счет допущенных</w:t>
      </w:r>
      <w:r w:rsidRPr="00CD177A">
        <w:rPr>
          <w:rFonts w:ascii="Times New Roman" w:hAnsi="Times New Roman"/>
          <w:sz w:val="24"/>
          <w:szCs w:val="24"/>
        </w:rPr>
        <w:t xml:space="preserve"> по его вине недостатков, выявленных после приемки Работ.</w:t>
      </w:r>
    </w:p>
    <w:p w:rsidR="006F4354" w:rsidRPr="00CD177A" w:rsidRDefault="006F4354" w:rsidP="006F43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177A">
        <w:rPr>
          <w:rFonts w:ascii="Times New Roman" w:hAnsi="Times New Roman"/>
          <w:color w:val="000000"/>
          <w:sz w:val="24"/>
          <w:szCs w:val="24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</w:r>
    </w:p>
    <w:p w:rsidR="006F4354" w:rsidRDefault="006F4354" w:rsidP="006F435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177A">
        <w:rPr>
          <w:rFonts w:ascii="Times New Roman" w:hAnsi="Times New Roman"/>
          <w:color w:val="000000"/>
          <w:sz w:val="24"/>
          <w:szCs w:val="24"/>
        </w:rPr>
        <w:t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6F4354" w:rsidRPr="00AC6B72" w:rsidRDefault="00AF22D3" w:rsidP="006F4354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6F4354" w:rsidRPr="00AC6B72">
        <w:rPr>
          <w:rFonts w:ascii="Times New Roman" w:hAnsi="Times New Roman"/>
          <w:b/>
          <w:color w:val="000000"/>
          <w:sz w:val="24"/>
          <w:szCs w:val="24"/>
        </w:rPr>
        <w:t>Проектная документация приложена отдельным файлом.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3715"/>
      </w:tblGrid>
      <w:tr w:rsidR="006F4354" w:rsidRPr="007B3C4B" w:rsidTr="00430555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54" w:rsidRPr="009A79A6" w:rsidRDefault="006F4354" w:rsidP="004305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F4354" w:rsidRPr="007B3C4B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>Администрация Боровского сельсовета</w:t>
            </w:r>
          </w:p>
          <w:p w:rsidR="006F4354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 xml:space="preserve">Новосибирского района </w:t>
            </w:r>
          </w:p>
          <w:p w:rsidR="006F4354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>Новосибирской области</w:t>
            </w:r>
          </w:p>
          <w:p w:rsidR="006F4354" w:rsidRPr="007B3C4B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________________ /Довгань Е.В./</w:t>
            </w: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«___» ______ 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  <w:r w:rsidRPr="0044512A">
              <w:rPr>
                <w:b/>
                <w:sz w:val="24"/>
                <w:szCs w:val="24"/>
                <w:lang w:val="ru-RU"/>
              </w:rPr>
              <w:t>г.</w:t>
            </w: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6F4354" w:rsidRPr="00AC6B72" w:rsidRDefault="006F4354" w:rsidP="00430555">
            <w:pPr>
              <w:pStyle w:val="a4"/>
              <w:rPr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М.П</w:t>
            </w:r>
            <w:r w:rsidRPr="00AC6B72">
              <w:rPr>
                <w:lang w:val="ru-RU"/>
              </w:rPr>
              <w:t>.</w:t>
            </w:r>
          </w:p>
        </w:tc>
        <w:tc>
          <w:tcPr>
            <w:tcW w:w="3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54" w:rsidRPr="007B3C4B" w:rsidRDefault="006F4354" w:rsidP="004305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ПОДРЯДЧИК</w:t>
            </w: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F4354" w:rsidRPr="00890A01" w:rsidRDefault="006F4354" w:rsidP="0043055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4354" w:rsidRPr="007B3C4B" w:rsidTr="00430555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Pr="007B3C4B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Pr="007B3C4B" w:rsidRDefault="006F4354" w:rsidP="0043055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4354" w:rsidRPr="007B3C4B" w:rsidRDefault="006F4354" w:rsidP="006F4354">
      <w:pPr>
        <w:rPr>
          <w:rFonts w:hAnsi="Times New Roman" w:cs="Times New Roman"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Pr="00757ECA" w:rsidRDefault="00757ECA" w:rsidP="00AF22D3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6F4354" w:rsidRDefault="006F4354" w:rsidP="006F4354">
      <w:pPr>
        <w:jc w:val="right"/>
      </w:pPr>
      <w:r w:rsidRPr="00332977">
        <w:rPr>
          <w:rFonts w:hAnsi="Times New Roman" w:cs="Times New Roman"/>
          <w:color w:val="000000"/>
          <w:sz w:val="24"/>
          <w:szCs w:val="24"/>
        </w:rPr>
        <w:t>к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Контракту</w:t>
      </w:r>
    </w:p>
    <w:p w:rsidR="006F4354" w:rsidRPr="00890A01" w:rsidRDefault="00D95269" w:rsidP="00D95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№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F4354" w:rsidRPr="00332977" w:rsidRDefault="006F4354" w:rsidP="006F4354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от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«»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 xml:space="preserve">24 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г</w:t>
      </w:r>
      <w:r w:rsidRPr="00332977">
        <w:rPr>
          <w:rFonts w:hAnsi="Times New Roman" w:cs="Times New Roman"/>
          <w:color w:val="000000"/>
          <w:sz w:val="24"/>
          <w:szCs w:val="24"/>
        </w:rPr>
        <w:t>.</w:t>
      </w:r>
    </w:p>
    <w:p w:rsidR="006F4354" w:rsidRPr="00332977" w:rsidRDefault="006F4354" w:rsidP="006F4354">
      <w:pPr>
        <w:ind w:left="8240"/>
        <w:rPr>
          <w:rFonts w:hAnsi="Times New Roman" w:cs="Times New Roman"/>
          <w:color w:val="000000"/>
          <w:sz w:val="24"/>
          <w:szCs w:val="24"/>
        </w:rPr>
      </w:pPr>
    </w:p>
    <w:p w:rsidR="006F4354" w:rsidRPr="00332977" w:rsidRDefault="006F4354" w:rsidP="006F4354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6F4354" w:rsidRPr="00332977" w:rsidRDefault="006F4354" w:rsidP="006F435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>Сметная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>документация</w:t>
      </w:r>
    </w:p>
    <w:p w:rsidR="006F4354" w:rsidRPr="00332977" w:rsidRDefault="006F4354" w:rsidP="006F435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F4354" w:rsidRPr="00332977" w:rsidRDefault="006F4354" w:rsidP="006F435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 w:rsidR="00D95269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5269">
        <w:rPr>
          <w:rFonts w:hAnsi="Times New Roman" w:cs="Times New Roman"/>
          <w:color w:val="000000"/>
          <w:sz w:val="24"/>
          <w:szCs w:val="24"/>
        </w:rPr>
        <w:t>файлами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4354" w:rsidRPr="00332977" w:rsidRDefault="006F4354" w:rsidP="006F435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1"/>
        <w:gridCol w:w="3461"/>
        <w:gridCol w:w="4594"/>
      </w:tblGrid>
      <w:tr w:rsidR="006F4354" w:rsidTr="00430555">
        <w:tc>
          <w:tcPr>
            <w:tcW w:w="57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54" w:rsidRPr="009A79A6" w:rsidRDefault="006F4354" w:rsidP="004305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F4354" w:rsidRPr="007B3C4B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>Администрация Боровского сельсовета</w:t>
            </w:r>
          </w:p>
          <w:p w:rsidR="006F4354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 xml:space="preserve">Новосибирского района </w:t>
            </w:r>
          </w:p>
          <w:p w:rsidR="006F4354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>Новосибирской области</w:t>
            </w:r>
          </w:p>
          <w:p w:rsidR="006F4354" w:rsidRPr="007B3C4B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________________ /Довгань Е.В./</w:t>
            </w: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«___» ______ 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  <w:r w:rsidRPr="0044512A">
              <w:rPr>
                <w:b/>
                <w:sz w:val="24"/>
                <w:szCs w:val="24"/>
                <w:lang w:val="ru-RU"/>
              </w:rPr>
              <w:t>г.</w:t>
            </w: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6F4354" w:rsidRPr="00AC6B72" w:rsidRDefault="006F4354" w:rsidP="00430555">
            <w:pPr>
              <w:pStyle w:val="a4"/>
              <w:rPr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М.П</w:t>
            </w:r>
            <w:r w:rsidRPr="00AC6B72">
              <w:rPr>
                <w:lang w:val="ru-RU"/>
              </w:rPr>
              <w:t>.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54" w:rsidRPr="007B3C4B" w:rsidRDefault="006F4354" w:rsidP="004305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ПОДРЯДЧИК</w:t>
            </w: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F4354" w:rsidRPr="00890A01" w:rsidRDefault="006F4354" w:rsidP="0043055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4354" w:rsidTr="00430555">
        <w:trPr>
          <w:gridAfter w:val="1"/>
          <w:wAfter w:w="459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354" w:rsidTr="00430555">
        <w:trPr>
          <w:gridAfter w:val="1"/>
          <w:wAfter w:w="459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Default="006F4354" w:rsidP="004305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4354" w:rsidRPr="00003E65" w:rsidRDefault="00364F3B" w:rsidP="006F435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3</w:t>
      </w:r>
      <w:r w:rsidR="006F4354" w:rsidRPr="00332977">
        <w:br/>
      </w:r>
      <w:r w:rsidR="006F4354"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к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Контракту</w:t>
      </w:r>
      <w:r w:rsidR="006F4354" w:rsidRPr="00332977">
        <w:br/>
      </w:r>
      <w:r w:rsidR="006F4354"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№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F4354" w:rsidRPr="00332977" w:rsidRDefault="006F4354" w:rsidP="006F435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332977">
        <w:rPr>
          <w:rFonts w:hAnsi="Times New Roman" w:cs="Times New Roman"/>
          <w:color w:val="000000"/>
          <w:sz w:val="24"/>
          <w:szCs w:val="24"/>
        </w:rPr>
        <w:t>от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332977">
        <w:rPr>
          <w:rFonts w:hAnsi="Times New Roman" w:cs="Times New Roman"/>
          <w:color w:val="000000"/>
          <w:sz w:val="24"/>
          <w:szCs w:val="24"/>
        </w:rPr>
        <w:t>»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332977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24 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г</w:t>
      </w:r>
      <w:r w:rsidRPr="00332977">
        <w:rPr>
          <w:rFonts w:hAnsi="Times New Roman" w:cs="Times New Roman"/>
          <w:color w:val="000000"/>
          <w:sz w:val="24"/>
          <w:szCs w:val="24"/>
        </w:rPr>
        <w:t>.</w:t>
      </w:r>
    </w:p>
    <w:p w:rsidR="006F4354" w:rsidRPr="00332977" w:rsidRDefault="006F4354" w:rsidP="006F4354">
      <w:pPr>
        <w:ind w:left="8240"/>
        <w:rPr>
          <w:rFonts w:hAnsi="Times New Roman" w:cs="Times New Roman"/>
          <w:color w:val="000000"/>
          <w:sz w:val="24"/>
          <w:szCs w:val="24"/>
        </w:rPr>
      </w:pPr>
    </w:p>
    <w:p w:rsidR="006F4354" w:rsidRDefault="006F4354" w:rsidP="006F4354">
      <w:pPr>
        <w:spacing w:after="0" w:line="312" w:lineRule="auto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                                     </w:t>
      </w:r>
      <w:r w:rsidRPr="008B7EE2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График</w:t>
      </w:r>
      <w:r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 </w:t>
      </w:r>
      <w:r w:rsidRPr="008B7EE2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исполнения</w:t>
      </w:r>
      <w:r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 </w:t>
      </w:r>
      <w:r w:rsidRPr="008B7EE2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контракта</w:t>
      </w:r>
    </w:p>
    <w:p w:rsidR="006F4354" w:rsidRDefault="006F4354" w:rsidP="006F4354">
      <w:pPr>
        <w:spacing w:after="0" w:line="312" w:lineRule="auto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</w:p>
    <w:p w:rsidR="00AF22D3" w:rsidRPr="00AF22D3" w:rsidRDefault="006F4354" w:rsidP="00AF22D3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F19F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6F4354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AF22D3" w:rsidRPr="00AF22D3">
        <w:rPr>
          <w:rFonts w:ascii="Times New Roman" w:hAnsi="Times New Roman" w:cs="Times New Roman"/>
          <w:b/>
          <w:sz w:val="28"/>
          <w:szCs w:val="24"/>
          <w:lang w:val="ru-RU"/>
        </w:rPr>
        <w:t>Ремонт автом</w:t>
      </w:r>
      <w:r w:rsidR="00364F3B">
        <w:rPr>
          <w:rFonts w:ascii="Times New Roman" w:hAnsi="Times New Roman" w:cs="Times New Roman"/>
          <w:b/>
          <w:sz w:val="28"/>
          <w:szCs w:val="24"/>
          <w:lang w:val="ru-RU"/>
        </w:rPr>
        <w:t>обильной дороги по ул. Мира</w:t>
      </w:r>
      <w:r w:rsidR="00AF22D3" w:rsidRPr="00AF22D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в с. </w:t>
      </w:r>
      <w:proofErr w:type="gramStart"/>
      <w:r w:rsidR="00AF22D3" w:rsidRPr="00AF22D3">
        <w:rPr>
          <w:rFonts w:ascii="Times New Roman" w:hAnsi="Times New Roman" w:cs="Times New Roman"/>
          <w:b/>
          <w:sz w:val="28"/>
          <w:szCs w:val="24"/>
          <w:lang w:val="ru-RU"/>
        </w:rPr>
        <w:t>Боровое</w:t>
      </w:r>
      <w:proofErr w:type="gramEnd"/>
      <w:r w:rsidR="00AF22D3" w:rsidRPr="00AF22D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Новосибирского района Новосибирской области</w:t>
      </w:r>
    </w:p>
    <w:p w:rsidR="006F4354" w:rsidRPr="00AF22D3" w:rsidRDefault="006F4354" w:rsidP="006F4354">
      <w:pPr>
        <w:pStyle w:val="a4"/>
        <w:jc w:val="both"/>
        <w:rPr>
          <w:rFonts w:ascii="Times New Roman" w:hAnsi="Times New Roman" w:cs="Times New Roman"/>
          <w:sz w:val="32"/>
          <w:szCs w:val="24"/>
          <w:lang w:val="ru-RU"/>
        </w:rPr>
      </w:pPr>
    </w:p>
    <w:p w:rsidR="006F4354" w:rsidRPr="006F4354" w:rsidRDefault="006F4354" w:rsidP="006F4354">
      <w:pPr>
        <w:framePr w:hSpace="180" w:wrap="around" w:vAnchor="text" w:hAnchor="page" w:x="1516" w:y="1282"/>
        <w:spacing w:after="366"/>
        <w:rPr>
          <w:rFonts w:ascii="Times New Roman" w:hAnsi="Times New Roman" w:cs="Times New Roman"/>
          <w:sz w:val="24"/>
          <w:szCs w:val="24"/>
        </w:rPr>
      </w:pPr>
    </w:p>
    <w:p w:rsidR="006F4354" w:rsidRPr="006F4354" w:rsidRDefault="006F4354" w:rsidP="006F4354">
      <w:pPr>
        <w:spacing w:after="0" w:line="312" w:lineRule="auto"/>
        <w:jc w:val="both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</w:p>
    <w:p w:rsidR="006F4354" w:rsidRPr="006F4354" w:rsidRDefault="006F4354" w:rsidP="006F4354">
      <w:pPr>
        <w:pStyle w:val="a4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F4354">
        <w:rPr>
          <w:rFonts w:ascii="Times New Roman" w:hAnsi="Times New Roman" w:cs="Times New Roman"/>
          <w:sz w:val="28"/>
          <w:szCs w:val="24"/>
          <w:lang w:val="ru-RU"/>
        </w:rPr>
        <w:t>Начало выполнение работ не позднее 15 мая 2024 года</w:t>
      </w:r>
    </w:p>
    <w:p w:rsidR="006F4354" w:rsidRPr="006F4354" w:rsidRDefault="00364F3B" w:rsidP="006F435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Окончание работ 25  июля</w:t>
      </w:r>
      <w:r w:rsidR="00003E65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6F4354" w:rsidRPr="006F4354">
        <w:rPr>
          <w:rFonts w:ascii="Times New Roman" w:eastAsia="Times New Roman" w:hAnsi="Times New Roman" w:cs="Times New Roman"/>
          <w:sz w:val="28"/>
          <w:szCs w:val="21"/>
        </w:rPr>
        <w:t xml:space="preserve"> 2024 года.</w:t>
      </w:r>
    </w:p>
    <w:p w:rsidR="006F4354" w:rsidRPr="00332977" w:rsidRDefault="006F4354" w:rsidP="006F4354">
      <w:pPr>
        <w:ind w:left="1420"/>
        <w:rPr>
          <w:rFonts w:hAnsi="Times New Roman" w:cs="Times New Roman"/>
          <w:color w:val="000000"/>
          <w:sz w:val="24"/>
          <w:szCs w:val="24"/>
        </w:rPr>
      </w:pPr>
      <w:r w:rsidRPr="007E6EE5">
        <w:rPr>
          <w:rFonts w:ascii="Courier New" w:eastAsia="Times New Roman" w:hAnsi="Courier New" w:cs="Courier New"/>
          <w:sz w:val="20"/>
          <w:szCs w:val="20"/>
        </w:rPr>
        <w:tab/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4536"/>
      </w:tblGrid>
      <w:tr w:rsidR="006F4354" w:rsidTr="00430555">
        <w:trPr>
          <w:trHeight w:val="2672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54" w:rsidRPr="009A79A6" w:rsidRDefault="006F4354" w:rsidP="004305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F4354" w:rsidRPr="007B3C4B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>Администрация Боровского сельсовета</w:t>
            </w:r>
          </w:p>
          <w:p w:rsidR="006F4354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 xml:space="preserve">Новосибирского района </w:t>
            </w:r>
          </w:p>
          <w:p w:rsidR="006F4354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B3C4B">
              <w:rPr>
                <w:b/>
                <w:sz w:val="24"/>
                <w:szCs w:val="24"/>
                <w:lang w:val="ru-RU"/>
              </w:rPr>
              <w:t>Новосибирской области</w:t>
            </w:r>
          </w:p>
          <w:p w:rsidR="006F4354" w:rsidRPr="007B3C4B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________________ /Довгань Е.В./</w:t>
            </w: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«___» ______ 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  <w:r w:rsidRPr="0044512A">
              <w:rPr>
                <w:b/>
                <w:sz w:val="24"/>
                <w:szCs w:val="24"/>
                <w:lang w:val="ru-RU"/>
              </w:rPr>
              <w:t>г.</w:t>
            </w:r>
          </w:p>
          <w:p w:rsidR="006F4354" w:rsidRPr="0044512A" w:rsidRDefault="006F4354" w:rsidP="00430555">
            <w:pPr>
              <w:pStyle w:val="a4"/>
              <w:rPr>
                <w:b/>
                <w:sz w:val="24"/>
                <w:szCs w:val="24"/>
                <w:lang w:val="ru-RU"/>
              </w:rPr>
            </w:pPr>
          </w:p>
          <w:p w:rsidR="006F4354" w:rsidRPr="00AC6B72" w:rsidRDefault="006F4354" w:rsidP="00430555">
            <w:pPr>
              <w:pStyle w:val="a4"/>
              <w:rPr>
                <w:lang w:val="ru-RU"/>
              </w:rPr>
            </w:pPr>
            <w:r w:rsidRPr="0044512A">
              <w:rPr>
                <w:b/>
                <w:sz w:val="24"/>
                <w:szCs w:val="24"/>
                <w:lang w:val="ru-RU"/>
              </w:rPr>
              <w:t>М.П</w:t>
            </w:r>
            <w:r w:rsidRPr="00AC6B72">
              <w:rPr>
                <w:lang w:val="ru-RU"/>
              </w:rPr>
              <w:t>.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54" w:rsidRPr="00890A01" w:rsidRDefault="006F4354" w:rsidP="004305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ПОДРЯДЧИ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</w:tr>
    </w:tbl>
    <w:p w:rsidR="006F4354" w:rsidRDefault="006F4354" w:rsidP="006F4354">
      <w:pPr>
        <w:rPr>
          <w:rFonts w:hAnsi="Times New Roman" w:cs="Times New Roman"/>
          <w:color w:val="000000"/>
          <w:sz w:val="24"/>
          <w:szCs w:val="24"/>
        </w:rPr>
      </w:pPr>
    </w:p>
    <w:p w:rsidR="00A30FC8" w:rsidRDefault="00A30FC8"/>
    <w:sectPr w:rsidR="00A30FC8" w:rsidSect="00430555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1A99"/>
    <w:multiLevelType w:val="hybridMultilevel"/>
    <w:tmpl w:val="0A220DBC"/>
    <w:lvl w:ilvl="0" w:tplc="50C4C2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C5C40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46CE2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4F40C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AA198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46874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E424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E5EB4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AB34C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354"/>
    <w:rsid w:val="00003E65"/>
    <w:rsid w:val="00312C2C"/>
    <w:rsid w:val="00364F3B"/>
    <w:rsid w:val="00430555"/>
    <w:rsid w:val="0057055A"/>
    <w:rsid w:val="005F722E"/>
    <w:rsid w:val="0066171B"/>
    <w:rsid w:val="006F4354"/>
    <w:rsid w:val="00757ECA"/>
    <w:rsid w:val="00894200"/>
    <w:rsid w:val="00951924"/>
    <w:rsid w:val="009F1120"/>
    <w:rsid w:val="00A2370A"/>
    <w:rsid w:val="00A30FC8"/>
    <w:rsid w:val="00AD2030"/>
    <w:rsid w:val="00AF22D3"/>
    <w:rsid w:val="00B456D2"/>
    <w:rsid w:val="00B827B6"/>
    <w:rsid w:val="00BB7CD3"/>
    <w:rsid w:val="00C5276C"/>
    <w:rsid w:val="00D95269"/>
    <w:rsid w:val="00E017AC"/>
    <w:rsid w:val="00F8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54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3">
    <w:name w:val="Без интервала Знак"/>
    <w:aliases w:val="для таблиц Знак,Без интервала2 Знак,No Spacing Знак,Без интервала1 Знак,мой Знак,МОЙ Знак,Без интервала 111 Знак"/>
    <w:link w:val="a4"/>
    <w:uiPriority w:val="1"/>
    <w:locked/>
    <w:rsid w:val="006F4354"/>
    <w:rPr>
      <w:rFonts w:eastAsiaTheme="minorHAnsi"/>
      <w:lang w:val="en-US" w:eastAsia="en-US"/>
    </w:rPr>
  </w:style>
  <w:style w:type="paragraph" w:styleId="a4">
    <w:name w:val="No Spacing"/>
    <w:aliases w:val="для таблиц,Без интервала2,No Spacing,Без интервала1,мой,МОЙ,Без интервала 111"/>
    <w:link w:val="a3"/>
    <w:uiPriority w:val="1"/>
    <w:qFormat/>
    <w:rsid w:val="006F4354"/>
    <w:pPr>
      <w:spacing w:after="0" w:line="240" w:lineRule="auto"/>
    </w:pPr>
    <w:rPr>
      <w:rFonts w:eastAsiaTheme="minorHAnsi"/>
      <w:lang w:val="en-US" w:eastAsia="en-US"/>
    </w:rPr>
  </w:style>
  <w:style w:type="paragraph" w:styleId="a5">
    <w:name w:val="List Paragraph"/>
    <w:basedOn w:val="a"/>
    <w:uiPriority w:val="34"/>
    <w:qFormat/>
    <w:rsid w:val="006F43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2024-01-26T15:46:00Z</dcterms:created>
  <dcterms:modified xsi:type="dcterms:W3CDTF">2024-02-05T16:27:00Z</dcterms:modified>
</cp:coreProperties>
</file>