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3620" w14:textId="77777777" w:rsidR="00C61050" w:rsidRDefault="00C61050" w:rsidP="00C61050">
      <w:pPr>
        <w:spacing w:after="0"/>
        <w:jc w:val="center"/>
        <w:rPr>
          <w:b/>
        </w:rPr>
      </w:pPr>
      <w:r w:rsidRPr="002B282D">
        <w:rPr>
          <w:b/>
        </w:rPr>
        <w:t>Проект муниципального контракта</w:t>
      </w:r>
    </w:p>
    <w:p w14:paraId="21A33621" w14:textId="77777777" w:rsidR="00C61050" w:rsidRPr="002B282D" w:rsidRDefault="00C61050" w:rsidP="00C61050">
      <w:pPr>
        <w:spacing w:after="0"/>
        <w:jc w:val="center"/>
        <w:rPr>
          <w:b/>
        </w:rPr>
      </w:pPr>
    </w:p>
    <w:p w14:paraId="21A33622" w14:textId="16A587EA" w:rsidR="00FA0B11" w:rsidRDefault="006C5AD1" w:rsidP="00FA0B11">
      <w:pPr>
        <w:jc w:val="center"/>
        <w:rPr>
          <w:b/>
          <w:sz w:val="22"/>
          <w:szCs w:val="22"/>
        </w:rPr>
      </w:pPr>
      <w:r w:rsidRPr="004D0CAF">
        <w:rPr>
          <w:b/>
          <w:sz w:val="22"/>
          <w:szCs w:val="22"/>
        </w:rPr>
        <w:t xml:space="preserve">Муниципальный контракт № </w:t>
      </w:r>
      <w:hyperlink r:id="rId8" w:anchor="/Auction20/View/105950792" w:history="1">
        <w:r w:rsidR="00D61F01" w:rsidRPr="00D61F01">
          <w:rPr>
            <w:sz w:val="22"/>
            <w:szCs w:val="22"/>
          </w:rPr>
          <w:t>0151300052024000010</w:t>
        </w:r>
      </w:hyperlink>
    </w:p>
    <w:p w14:paraId="21A33623" w14:textId="00E63DC3" w:rsidR="00FA0B11" w:rsidRPr="004D0CAF" w:rsidRDefault="00FA0B11" w:rsidP="00FA0B11">
      <w:pPr>
        <w:rPr>
          <w:b/>
          <w:sz w:val="22"/>
          <w:szCs w:val="22"/>
        </w:rPr>
      </w:pPr>
      <w:r>
        <w:rPr>
          <w:b/>
          <w:sz w:val="22"/>
          <w:szCs w:val="22"/>
        </w:rPr>
        <w:t xml:space="preserve">                                           ИКЗ</w:t>
      </w:r>
      <w:r w:rsidR="00D61F01">
        <w:rPr>
          <w:b/>
          <w:sz w:val="22"/>
          <w:szCs w:val="22"/>
        </w:rPr>
        <w:t xml:space="preserve"> </w:t>
      </w:r>
      <w:r w:rsidR="00D61F01" w:rsidRPr="00D61F01">
        <w:rPr>
          <w:b/>
          <w:sz w:val="22"/>
          <w:szCs w:val="22"/>
        </w:rPr>
        <w:t>24 35433107465543301001 0013 001 4110 244</w:t>
      </w:r>
    </w:p>
    <w:p w14:paraId="21A33624" w14:textId="77777777" w:rsidR="00CA28FA" w:rsidRDefault="006C5AD1" w:rsidP="00CA28FA">
      <w:pPr>
        <w:pStyle w:val="ConsPlusNormal"/>
        <w:ind w:firstLine="0"/>
        <w:jc w:val="center"/>
        <w:rPr>
          <w:rFonts w:ascii="Times New Roman" w:hAnsi="Times New Roman" w:cs="Times New Roman"/>
          <w:b/>
          <w:sz w:val="22"/>
          <w:szCs w:val="22"/>
        </w:rPr>
      </w:pPr>
      <w:r w:rsidRPr="00EB7A90">
        <w:rPr>
          <w:rFonts w:ascii="Times New Roman" w:hAnsi="Times New Roman" w:cs="Times New Roman"/>
          <w:b/>
          <w:sz w:val="22"/>
          <w:szCs w:val="22"/>
        </w:rPr>
        <w:t xml:space="preserve">на </w:t>
      </w:r>
      <w:r w:rsidR="002238F4">
        <w:rPr>
          <w:rFonts w:ascii="Times New Roman" w:hAnsi="Times New Roman" w:cs="Times New Roman"/>
          <w:b/>
          <w:sz w:val="22"/>
          <w:szCs w:val="22"/>
        </w:rPr>
        <w:t>в</w:t>
      </w:r>
      <w:r w:rsidR="002238F4" w:rsidRPr="002238F4">
        <w:rPr>
          <w:rFonts w:ascii="Times New Roman" w:hAnsi="Times New Roman" w:cs="Times New Roman"/>
          <w:b/>
          <w:sz w:val="22"/>
          <w:szCs w:val="22"/>
        </w:rPr>
        <w:t xml:space="preserve">ыполнение работ по разработке проектно-сметной документации (ПСД) на "Строительство </w:t>
      </w:r>
      <w:proofErr w:type="spellStart"/>
      <w:r w:rsidR="002238F4" w:rsidRPr="002238F4">
        <w:rPr>
          <w:rFonts w:ascii="Times New Roman" w:hAnsi="Times New Roman" w:cs="Times New Roman"/>
          <w:b/>
          <w:sz w:val="22"/>
          <w:szCs w:val="22"/>
        </w:rPr>
        <w:t>блочно</w:t>
      </w:r>
      <w:proofErr w:type="spellEnd"/>
      <w:r w:rsidR="002238F4" w:rsidRPr="002238F4">
        <w:rPr>
          <w:rFonts w:ascii="Times New Roman" w:hAnsi="Times New Roman" w:cs="Times New Roman"/>
          <w:b/>
          <w:sz w:val="22"/>
          <w:szCs w:val="22"/>
        </w:rPr>
        <w:t xml:space="preserve">-модульной </w:t>
      </w:r>
      <w:r w:rsidR="00FA0B11">
        <w:rPr>
          <w:rFonts w:ascii="Times New Roman" w:hAnsi="Times New Roman" w:cs="Times New Roman"/>
          <w:b/>
          <w:sz w:val="22"/>
          <w:szCs w:val="22"/>
        </w:rPr>
        <w:t xml:space="preserve">газовой </w:t>
      </w:r>
      <w:r w:rsidR="002238F4" w:rsidRPr="002238F4">
        <w:rPr>
          <w:rFonts w:ascii="Times New Roman" w:hAnsi="Times New Roman" w:cs="Times New Roman"/>
          <w:b/>
          <w:sz w:val="22"/>
          <w:szCs w:val="22"/>
        </w:rPr>
        <w:t xml:space="preserve">котельной на </w:t>
      </w:r>
      <w:r w:rsidR="00FA0B11">
        <w:rPr>
          <w:rFonts w:ascii="Times New Roman" w:hAnsi="Times New Roman" w:cs="Times New Roman"/>
          <w:b/>
          <w:sz w:val="22"/>
          <w:szCs w:val="22"/>
        </w:rPr>
        <w:t>территории Боровского сельсовета</w:t>
      </w:r>
      <w:r w:rsidR="006002CA">
        <w:rPr>
          <w:rFonts w:ascii="Times New Roman" w:hAnsi="Times New Roman" w:cs="Times New Roman"/>
          <w:b/>
          <w:sz w:val="22"/>
          <w:szCs w:val="22"/>
        </w:rPr>
        <w:t xml:space="preserve"> с. Боровое.</w:t>
      </w:r>
    </w:p>
    <w:p w14:paraId="21A33625" w14:textId="77777777" w:rsidR="00D645B8" w:rsidRPr="00BB060D" w:rsidRDefault="00D645B8" w:rsidP="00CA28FA">
      <w:pPr>
        <w:pStyle w:val="ConsPlusNormal"/>
        <w:ind w:firstLine="0"/>
        <w:jc w:val="center"/>
        <w:rPr>
          <w:b/>
          <w:kern w:val="28"/>
          <w:sz w:val="22"/>
          <w:szCs w:val="22"/>
        </w:rPr>
      </w:pPr>
    </w:p>
    <w:p w14:paraId="21A33626" w14:textId="77777777" w:rsidR="006C5AD1" w:rsidRPr="00BB060D" w:rsidRDefault="00FA0B11" w:rsidP="00FA0B11">
      <w:pPr>
        <w:pStyle w:val="a7"/>
        <w:shd w:val="clear" w:color="auto" w:fill="FFFFFF"/>
        <w:spacing w:after="0"/>
        <w:rPr>
          <w:rFonts w:eastAsia="Calibri"/>
          <w:kern w:val="28"/>
          <w:sz w:val="22"/>
          <w:szCs w:val="22"/>
        </w:rPr>
      </w:pPr>
      <w:r>
        <w:rPr>
          <w:rFonts w:eastAsia="Calibri"/>
          <w:kern w:val="28"/>
          <w:sz w:val="22"/>
          <w:szCs w:val="22"/>
        </w:rPr>
        <w:t>с. Боровое</w:t>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sidR="00DE192E">
        <w:rPr>
          <w:rFonts w:eastAsia="Calibri"/>
          <w:kern w:val="28"/>
          <w:sz w:val="22"/>
          <w:szCs w:val="22"/>
        </w:rPr>
        <w:tab/>
      </w:r>
      <w:r>
        <w:rPr>
          <w:rFonts w:eastAsia="Calibri"/>
          <w:kern w:val="28"/>
          <w:sz w:val="22"/>
          <w:szCs w:val="22"/>
        </w:rPr>
        <w:t xml:space="preserve">           </w:t>
      </w:r>
      <w:proofErr w:type="gramStart"/>
      <w:r>
        <w:rPr>
          <w:rFonts w:eastAsia="Calibri"/>
          <w:kern w:val="28"/>
          <w:sz w:val="22"/>
          <w:szCs w:val="22"/>
        </w:rPr>
        <w:t xml:space="preserve">   </w:t>
      </w:r>
      <w:r w:rsidR="006C5AD1" w:rsidRPr="00BB060D">
        <w:rPr>
          <w:rFonts w:eastAsia="Calibri"/>
          <w:kern w:val="28"/>
          <w:sz w:val="22"/>
          <w:szCs w:val="22"/>
        </w:rPr>
        <w:t>«</w:t>
      </w:r>
      <w:proofErr w:type="gramEnd"/>
      <w:r w:rsidR="006C5AD1" w:rsidRPr="00BB060D">
        <w:rPr>
          <w:rFonts w:eastAsia="Calibri"/>
          <w:kern w:val="28"/>
          <w:sz w:val="22"/>
          <w:szCs w:val="22"/>
        </w:rPr>
        <w:t xml:space="preserve">___» ____________ </w:t>
      </w:r>
      <w:r w:rsidR="006C5AD1">
        <w:rPr>
          <w:rFonts w:eastAsia="Calibri"/>
          <w:kern w:val="28"/>
          <w:sz w:val="22"/>
          <w:szCs w:val="22"/>
        </w:rPr>
        <w:t>202</w:t>
      </w:r>
      <w:r w:rsidR="00975B4E">
        <w:rPr>
          <w:rFonts w:eastAsia="Calibri"/>
          <w:kern w:val="28"/>
          <w:sz w:val="22"/>
          <w:szCs w:val="22"/>
        </w:rPr>
        <w:t>4г</w:t>
      </w:r>
      <w:r w:rsidR="00A80774">
        <w:rPr>
          <w:rFonts w:eastAsia="Calibri"/>
          <w:kern w:val="28"/>
          <w:sz w:val="22"/>
          <w:szCs w:val="22"/>
        </w:rPr>
        <w:t>.</w:t>
      </w:r>
    </w:p>
    <w:p w14:paraId="21A33627" w14:textId="77777777" w:rsidR="006C5AD1" w:rsidRPr="00E27EA3" w:rsidRDefault="006C5AD1" w:rsidP="006C5AD1">
      <w:pPr>
        <w:widowControl w:val="0"/>
        <w:autoSpaceDE w:val="0"/>
        <w:autoSpaceDN w:val="0"/>
        <w:adjustRightInd w:val="0"/>
        <w:spacing w:after="0"/>
        <w:jc w:val="center"/>
        <w:rPr>
          <w:rFonts w:eastAsia="Calibri"/>
          <w:sz w:val="22"/>
          <w:szCs w:val="22"/>
        </w:rPr>
      </w:pPr>
    </w:p>
    <w:p w14:paraId="21A33628" w14:textId="344BFD23" w:rsidR="006C5AD1" w:rsidRPr="00FA0B11" w:rsidRDefault="00FA0B11" w:rsidP="00FA0B11">
      <w:pPr>
        <w:rPr>
          <w:sz w:val="28"/>
          <w:szCs w:val="20"/>
        </w:rPr>
      </w:pPr>
      <w:r>
        <w:rPr>
          <w:rFonts w:eastAsia="Calibri"/>
          <w:sz w:val="22"/>
          <w:szCs w:val="22"/>
        </w:rPr>
        <w:t xml:space="preserve">        </w:t>
      </w:r>
      <w:r w:rsidRPr="00FA0B11">
        <w:rPr>
          <w:rStyle w:val="HTML4"/>
          <w:rFonts w:ascii="Times New Roman" w:hAnsi="Times New Roman"/>
          <w:sz w:val="28"/>
          <w:szCs w:val="24"/>
        </w:rPr>
        <w:t xml:space="preserve"> </w:t>
      </w:r>
      <w:r w:rsidRPr="00E50C98">
        <w:rPr>
          <w:rStyle w:val="afff6"/>
          <w:b w:val="0"/>
        </w:rPr>
        <w:t>Администрация Боровского сельсовета Новосибирского района Новосибирской области, именуемая в дальнейшем «Заказчик», в лице главы Боровского сельсовета Новосибирского района Новосибирской области Довгань Евгения Владимировича, действующего на основании УСТАВА</w:t>
      </w:r>
      <w:r w:rsidRPr="00E50C98">
        <w:rPr>
          <w:sz w:val="18"/>
          <w:szCs w:val="20"/>
        </w:rPr>
        <w:t xml:space="preserve">, </w:t>
      </w:r>
      <w:r w:rsidRPr="00E50C98">
        <w:rPr>
          <w:szCs w:val="20"/>
        </w:rPr>
        <w:t xml:space="preserve">и </w:t>
      </w:r>
      <w:r w:rsidR="00E927A6">
        <w:rPr>
          <w:szCs w:val="20"/>
        </w:rPr>
        <w:t>Общество с ограниченной ответственностью «Графит Проект»</w:t>
      </w:r>
      <w:r w:rsidRPr="00E50C98">
        <w:rPr>
          <w:szCs w:val="20"/>
        </w:rPr>
        <w:t xml:space="preserve">, именуемое в дальнейшем «Подрядчик», в лице </w:t>
      </w:r>
      <w:r w:rsidR="009D1F8E">
        <w:rPr>
          <w:szCs w:val="20"/>
        </w:rPr>
        <w:t>Генерального д</w:t>
      </w:r>
      <w:r w:rsidR="00E927A6">
        <w:rPr>
          <w:szCs w:val="20"/>
        </w:rPr>
        <w:t xml:space="preserve">иректора Усовой Екатерины </w:t>
      </w:r>
      <w:proofErr w:type="spellStart"/>
      <w:r w:rsidR="00E927A6">
        <w:rPr>
          <w:szCs w:val="20"/>
        </w:rPr>
        <w:t>Рамильевны</w:t>
      </w:r>
      <w:proofErr w:type="spellEnd"/>
      <w:r w:rsidRPr="00E50C98">
        <w:rPr>
          <w:szCs w:val="20"/>
        </w:rPr>
        <w:t xml:space="preserve">, действующего на основании </w:t>
      </w:r>
      <w:r w:rsidR="00E927A6">
        <w:rPr>
          <w:szCs w:val="20"/>
        </w:rPr>
        <w:t>Устава</w:t>
      </w:r>
      <w:r w:rsidRPr="00E50C98">
        <w:rPr>
          <w:szCs w:val="20"/>
        </w:rPr>
        <w:t xml:space="preserve">, совместно именуемые «Стороны», по результатам аукциона в электронной форме, на основании протокола подведения итогов аукциона в электронной форме от </w:t>
      </w:r>
      <w:r w:rsidR="00E927A6">
        <w:rPr>
          <w:szCs w:val="20"/>
        </w:rPr>
        <w:t xml:space="preserve">02.05.2024г., </w:t>
      </w:r>
      <w:r w:rsidRPr="00E50C98">
        <w:rPr>
          <w:szCs w:val="20"/>
        </w:rPr>
        <w:t xml:space="preserve">№ </w:t>
      </w:r>
      <w:r w:rsidR="00E927A6" w:rsidRPr="008B2756">
        <w:rPr>
          <w:b/>
          <w:lang w:bidi="hi-IN"/>
        </w:rPr>
        <w:t>0151300052024000010</w:t>
      </w:r>
      <w:r w:rsidRPr="00E50C98">
        <w:rPr>
          <w:szCs w:val="20"/>
        </w:rPr>
        <w:t xml:space="preserve">, заключили настоящий Муниципальный контракт (далее – контракт) о нижеследующем: </w:t>
      </w:r>
    </w:p>
    <w:p w14:paraId="21A33629" w14:textId="77777777" w:rsidR="006C5AD1" w:rsidRPr="00E27EA3" w:rsidRDefault="006C5AD1" w:rsidP="006C5AD1">
      <w:pPr>
        <w:spacing w:after="0"/>
        <w:jc w:val="center"/>
        <w:rPr>
          <w:rFonts w:eastAsia="Calibri"/>
          <w:b/>
          <w:sz w:val="22"/>
          <w:szCs w:val="22"/>
        </w:rPr>
      </w:pPr>
    </w:p>
    <w:p w14:paraId="21A3362A" w14:textId="77777777" w:rsidR="006C5AD1" w:rsidRPr="00E27EA3" w:rsidRDefault="006C5AD1" w:rsidP="006C5AD1">
      <w:pPr>
        <w:spacing w:after="0"/>
        <w:jc w:val="center"/>
        <w:rPr>
          <w:rFonts w:eastAsia="Calibri"/>
          <w:kern w:val="28"/>
          <w:sz w:val="22"/>
          <w:szCs w:val="22"/>
        </w:rPr>
      </w:pPr>
      <w:r w:rsidRPr="00E27EA3">
        <w:rPr>
          <w:rFonts w:eastAsia="Calibri"/>
          <w:b/>
          <w:sz w:val="22"/>
          <w:szCs w:val="22"/>
        </w:rPr>
        <w:t>1. ПРЕДМЕТ КОНТРАКТА</w:t>
      </w:r>
    </w:p>
    <w:p w14:paraId="21A3362B" w14:textId="77777777" w:rsidR="006C5AD1" w:rsidRPr="004D0CAF" w:rsidRDefault="006C5AD1" w:rsidP="006C5AD1">
      <w:pPr>
        <w:spacing w:after="0"/>
        <w:jc w:val="center"/>
        <w:rPr>
          <w:rFonts w:eastAsia="Calibri"/>
          <w:kern w:val="28"/>
          <w:sz w:val="22"/>
          <w:szCs w:val="22"/>
        </w:rPr>
      </w:pPr>
    </w:p>
    <w:p w14:paraId="21A3362C" w14:textId="48FD4D60" w:rsidR="006C5AD1" w:rsidRPr="007E61CE" w:rsidRDefault="006C5AD1" w:rsidP="00024C2C">
      <w:pPr>
        <w:pStyle w:val="ConsPlusNormal"/>
        <w:ind w:firstLine="567"/>
        <w:jc w:val="both"/>
        <w:rPr>
          <w:rFonts w:ascii="Times New Roman" w:hAnsi="Times New Roman" w:cs="Times New Roman"/>
          <w:sz w:val="24"/>
          <w:szCs w:val="22"/>
        </w:rPr>
      </w:pPr>
      <w:r w:rsidRPr="007E61CE">
        <w:rPr>
          <w:rFonts w:ascii="Times New Roman" w:eastAsia="Calibri" w:hAnsi="Times New Roman" w:cs="Times New Roman"/>
          <w:kern w:val="28"/>
          <w:sz w:val="24"/>
          <w:szCs w:val="22"/>
        </w:rPr>
        <w:t xml:space="preserve">1.1. Подрядчик обязуется по заданию Муниципального заказчика </w:t>
      </w:r>
      <w:r w:rsidR="00F86414" w:rsidRPr="007E61CE">
        <w:rPr>
          <w:rFonts w:ascii="Times New Roman" w:eastAsia="Calibri" w:hAnsi="Times New Roman" w:cs="Times New Roman"/>
          <w:kern w:val="28"/>
          <w:sz w:val="24"/>
          <w:szCs w:val="22"/>
        </w:rPr>
        <w:t xml:space="preserve">выполнить </w:t>
      </w:r>
      <w:r w:rsidR="004641D7" w:rsidRPr="007E61CE">
        <w:rPr>
          <w:rFonts w:ascii="Times New Roman" w:eastAsia="Calibri" w:hAnsi="Times New Roman" w:cs="Times New Roman"/>
          <w:kern w:val="28"/>
          <w:sz w:val="24"/>
          <w:szCs w:val="22"/>
        </w:rPr>
        <w:t>работы</w:t>
      </w:r>
      <w:r w:rsidR="007E61CE">
        <w:rPr>
          <w:rFonts w:ascii="Times New Roman" w:eastAsia="Calibri" w:hAnsi="Times New Roman" w:cs="Times New Roman"/>
          <w:kern w:val="28"/>
          <w:sz w:val="24"/>
          <w:szCs w:val="22"/>
        </w:rPr>
        <w:t xml:space="preserve"> </w:t>
      </w:r>
      <w:r w:rsidR="002F1765" w:rsidRPr="007E61CE">
        <w:rPr>
          <w:rFonts w:ascii="Times New Roman" w:eastAsia="Calibri" w:hAnsi="Times New Roman" w:cs="Times New Roman"/>
          <w:kern w:val="28"/>
          <w:sz w:val="24"/>
          <w:szCs w:val="22"/>
        </w:rPr>
        <w:t xml:space="preserve">по разработке </w:t>
      </w:r>
      <w:r w:rsidR="002238F4" w:rsidRPr="007E61CE">
        <w:rPr>
          <w:rFonts w:ascii="Times New Roman" w:eastAsia="Calibri" w:hAnsi="Times New Roman" w:cs="Times New Roman"/>
          <w:kern w:val="28"/>
          <w:sz w:val="24"/>
          <w:szCs w:val="22"/>
        </w:rPr>
        <w:t xml:space="preserve">проектно-сметной документации (ПСД) на "Строительство </w:t>
      </w:r>
      <w:proofErr w:type="spellStart"/>
      <w:r w:rsidR="002238F4" w:rsidRPr="007E61CE">
        <w:rPr>
          <w:rFonts w:ascii="Times New Roman" w:eastAsia="Calibri" w:hAnsi="Times New Roman" w:cs="Times New Roman"/>
          <w:kern w:val="28"/>
          <w:sz w:val="24"/>
          <w:szCs w:val="22"/>
        </w:rPr>
        <w:t>блочно</w:t>
      </w:r>
      <w:proofErr w:type="spellEnd"/>
      <w:r w:rsidR="002238F4" w:rsidRPr="007E61CE">
        <w:rPr>
          <w:rFonts w:ascii="Times New Roman" w:eastAsia="Calibri" w:hAnsi="Times New Roman" w:cs="Times New Roman"/>
          <w:kern w:val="28"/>
          <w:sz w:val="24"/>
          <w:szCs w:val="22"/>
        </w:rPr>
        <w:t xml:space="preserve">-модульной </w:t>
      </w:r>
      <w:r w:rsidR="00E50C98" w:rsidRPr="007E61CE">
        <w:rPr>
          <w:rFonts w:ascii="Times New Roman" w:eastAsia="Calibri" w:hAnsi="Times New Roman" w:cs="Times New Roman"/>
          <w:kern w:val="28"/>
          <w:sz w:val="24"/>
          <w:szCs w:val="22"/>
        </w:rPr>
        <w:t xml:space="preserve">газовой </w:t>
      </w:r>
      <w:r w:rsidR="002238F4" w:rsidRPr="007E61CE">
        <w:rPr>
          <w:rFonts w:ascii="Times New Roman" w:eastAsia="Calibri" w:hAnsi="Times New Roman" w:cs="Times New Roman"/>
          <w:kern w:val="28"/>
          <w:sz w:val="24"/>
          <w:szCs w:val="22"/>
        </w:rPr>
        <w:t xml:space="preserve">котельной на территории </w:t>
      </w:r>
      <w:r w:rsidR="00E50C98" w:rsidRPr="007E61CE">
        <w:rPr>
          <w:rFonts w:ascii="Times New Roman" w:eastAsia="Calibri" w:hAnsi="Times New Roman" w:cs="Times New Roman"/>
          <w:kern w:val="28"/>
          <w:sz w:val="24"/>
          <w:szCs w:val="22"/>
        </w:rPr>
        <w:t xml:space="preserve"> Боровского сельсовета</w:t>
      </w:r>
      <w:r w:rsidR="006002CA">
        <w:rPr>
          <w:rFonts w:ascii="Times New Roman" w:eastAsia="Calibri" w:hAnsi="Times New Roman" w:cs="Times New Roman"/>
          <w:kern w:val="28"/>
          <w:sz w:val="24"/>
          <w:szCs w:val="22"/>
        </w:rPr>
        <w:t xml:space="preserve"> с. Боровое</w:t>
      </w:r>
      <w:r w:rsidR="00E23BE4" w:rsidRPr="007E61CE">
        <w:rPr>
          <w:rFonts w:ascii="Times New Roman" w:hAnsi="Times New Roman" w:cs="Times New Roman"/>
          <w:sz w:val="24"/>
          <w:szCs w:val="22"/>
        </w:rPr>
        <w:t>,</w:t>
      </w:r>
      <w:r w:rsidR="00E50C98" w:rsidRPr="007E61CE">
        <w:rPr>
          <w:rFonts w:ascii="Times New Roman" w:hAnsi="Times New Roman" w:cs="Times New Roman"/>
          <w:sz w:val="24"/>
          <w:szCs w:val="22"/>
        </w:rPr>
        <w:t xml:space="preserve"> </w:t>
      </w:r>
      <w:r w:rsidR="00E23BE4" w:rsidRPr="007E61CE">
        <w:rPr>
          <w:rFonts w:ascii="Times New Roman" w:eastAsia="Calibri" w:hAnsi="Times New Roman" w:cs="Times New Roman"/>
          <w:kern w:val="28"/>
          <w:sz w:val="24"/>
          <w:szCs w:val="22"/>
        </w:rPr>
        <w:t>закупка</w:t>
      </w:r>
      <w:r w:rsidRPr="007E61CE">
        <w:rPr>
          <w:rFonts w:ascii="Times New Roman" w:eastAsia="Calibri" w:hAnsi="Times New Roman" w:cs="Times New Roman"/>
          <w:kern w:val="28"/>
          <w:sz w:val="24"/>
          <w:szCs w:val="22"/>
        </w:rPr>
        <w:t xml:space="preserve"> в электронной форме (протокол № </w:t>
      </w:r>
      <w:r w:rsidR="00E927A6" w:rsidRPr="008B2756">
        <w:rPr>
          <w:rFonts w:ascii="Times New Roman" w:hAnsi="Times New Roman" w:cs="Times New Roman"/>
          <w:b/>
          <w:sz w:val="24"/>
          <w:szCs w:val="24"/>
          <w:lang w:bidi="hi-IN"/>
        </w:rPr>
        <w:t>0151300052024000010</w:t>
      </w:r>
      <w:r w:rsidR="00E927A6">
        <w:rPr>
          <w:rFonts w:ascii="Times New Roman" w:hAnsi="Times New Roman" w:cs="Times New Roman"/>
          <w:b/>
          <w:sz w:val="24"/>
          <w:szCs w:val="24"/>
          <w:lang w:bidi="hi-IN"/>
        </w:rPr>
        <w:t xml:space="preserve"> </w:t>
      </w:r>
      <w:r w:rsidR="00996D86" w:rsidRPr="007E61CE">
        <w:rPr>
          <w:rFonts w:ascii="Times New Roman" w:eastAsia="Calibri" w:hAnsi="Times New Roman" w:cs="Times New Roman"/>
          <w:kern w:val="28"/>
          <w:sz w:val="24"/>
          <w:szCs w:val="22"/>
        </w:rPr>
        <w:t>от «</w:t>
      </w:r>
      <w:r w:rsidR="00E927A6">
        <w:rPr>
          <w:rFonts w:ascii="Times New Roman" w:eastAsia="Calibri" w:hAnsi="Times New Roman" w:cs="Times New Roman"/>
          <w:kern w:val="28"/>
          <w:sz w:val="24"/>
          <w:szCs w:val="22"/>
        </w:rPr>
        <w:t>02</w:t>
      </w:r>
      <w:r w:rsidR="00996D86" w:rsidRPr="007E61CE">
        <w:rPr>
          <w:rFonts w:ascii="Times New Roman" w:eastAsia="Calibri" w:hAnsi="Times New Roman" w:cs="Times New Roman"/>
          <w:kern w:val="28"/>
          <w:sz w:val="24"/>
          <w:szCs w:val="22"/>
        </w:rPr>
        <w:t>»</w:t>
      </w:r>
      <w:r w:rsidR="00E927A6">
        <w:rPr>
          <w:rFonts w:ascii="Times New Roman" w:eastAsia="Calibri" w:hAnsi="Times New Roman" w:cs="Times New Roman"/>
          <w:kern w:val="28"/>
          <w:sz w:val="24"/>
          <w:szCs w:val="22"/>
        </w:rPr>
        <w:t xml:space="preserve"> мая </w:t>
      </w:r>
      <w:r w:rsidR="00996D86" w:rsidRPr="007E61CE">
        <w:rPr>
          <w:rFonts w:ascii="Times New Roman" w:eastAsia="Calibri" w:hAnsi="Times New Roman" w:cs="Times New Roman"/>
          <w:kern w:val="28"/>
          <w:sz w:val="24"/>
          <w:szCs w:val="22"/>
        </w:rPr>
        <w:t>202</w:t>
      </w:r>
      <w:r w:rsidR="00AE3599" w:rsidRPr="007E61CE">
        <w:rPr>
          <w:rFonts w:ascii="Times New Roman" w:eastAsia="Calibri" w:hAnsi="Times New Roman" w:cs="Times New Roman"/>
          <w:kern w:val="28"/>
          <w:sz w:val="24"/>
          <w:szCs w:val="22"/>
        </w:rPr>
        <w:t>4</w:t>
      </w:r>
      <w:r w:rsidRPr="007E61CE">
        <w:rPr>
          <w:rFonts w:ascii="Times New Roman" w:eastAsia="Calibri" w:hAnsi="Times New Roman" w:cs="Times New Roman"/>
          <w:kern w:val="28"/>
          <w:sz w:val="24"/>
          <w:szCs w:val="22"/>
        </w:rPr>
        <w:t xml:space="preserve"> Единой специализированной комиссии по осуществлению закупок</w:t>
      </w:r>
      <w:r w:rsidR="007E61CE">
        <w:rPr>
          <w:rFonts w:ascii="Times New Roman" w:eastAsia="Calibri" w:hAnsi="Times New Roman" w:cs="Times New Roman"/>
          <w:kern w:val="28"/>
          <w:sz w:val="24"/>
          <w:szCs w:val="22"/>
        </w:rPr>
        <w:t>)</w:t>
      </w:r>
      <w:r w:rsidRPr="007E61CE">
        <w:rPr>
          <w:rFonts w:ascii="Times New Roman" w:eastAsia="Calibri" w:hAnsi="Times New Roman" w:cs="Times New Roman"/>
          <w:kern w:val="28"/>
          <w:sz w:val="24"/>
          <w:szCs w:val="22"/>
        </w:rPr>
        <w:t xml:space="preserve"> муниципального</w:t>
      </w:r>
      <w:r w:rsidR="00E50C98" w:rsidRPr="007E61CE">
        <w:rPr>
          <w:rFonts w:ascii="Times New Roman" w:eastAsia="Calibri" w:hAnsi="Times New Roman" w:cs="Times New Roman"/>
          <w:kern w:val="28"/>
          <w:sz w:val="24"/>
          <w:szCs w:val="22"/>
        </w:rPr>
        <w:t xml:space="preserve"> образования «Боровской сельсовет Новосибирского района Новосибирской области» </w:t>
      </w:r>
      <w:r w:rsidRPr="007E61CE">
        <w:rPr>
          <w:rFonts w:ascii="Times New Roman" w:eastAsia="Calibri" w:hAnsi="Times New Roman" w:cs="Times New Roman"/>
          <w:kern w:val="28"/>
          <w:sz w:val="24"/>
          <w:szCs w:val="22"/>
        </w:rPr>
        <w:t xml:space="preserve"> и передать результат работ Муниципальному заказчику, а Муниципальный заказчик обязу</w:t>
      </w:r>
      <w:r w:rsidR="00E50C98" w:rsidRPr="007E61CE">
        <w:rPr>
          <w:rFonts w:ascii="Times New Roman" w:eastAsia="Calibri" w:hAnsi="Times New Roman" w:cs="Times New Roman"/>
          <w:kern w:val="28"/>
          <w:sz w:val="24"/>
          <w:szCs w:val="22"/>
        </w:rPr>
        <w:t>ется принять результат работ и о</w:t>
      </w:r>
      <w:r w:rsidRPr="007E61CE">
        <w:rPr>
          <w:rFonts w:ascii="Times New Roman" w:eastAsia="Calibri" w:hAnsi="Times New Roman" w:cs="Times New Roman"/>
          <w:kern w:val="28"/>
          <w:sz w:val="24"/>
          <w:szCs w:val="22"/>
        </w:rPr>
        <w:t>платить</w:t>
      </w:r>
      <w:r w:rsidR="00344E5C" w:rsidRPr="007E61CE">
        <w:rPr>
          <w:rFonts w:ascii="Times New Roman" w:eastAsia="Calibri" w:hAnsi="Times New Roman" w:cs="Times New Roman"/>
          <w:kern w:val="28"/>
          <w:sz w:val="24"/>
          <w:szCs w:val="22"/>
        </w:rPr>
        <w:t xml:space="preserve"> обусловленную контрактом цену.</w:t>
      </w:r>
    </w:p>
    <w:p w14:paraId="21A3362D" w14:textId="77777777" w:rsidR="00F8683F" w:rsidRPr="007E61CE" w:rsidRDefault="00F8683F" w:rsidP="00F8683F">
      <w:pPr>
        <w:spacing w:after="0"/>
        <w:ind w:firstLine="567"/>
        <w:rPr>
          <w:rFonts w:eastAsia="Calibri"/>
          <w:kern w:val="28"/>
          <w:szCs w:val="22"/>
        </w:rPr>
      </w:pPr>
      <w:r w:rsidRPr="007E61CE">
        <w:rPr>
          <w:rFonts w:eastAsia="Calibri"/>
          <w:kern w:val="28"/>
          <w:szCs w:val="22"/>
        </w:rPr>
        <w:t>1.2. Контракт заключается после предоставления Подрядчиком обеспечения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1A3362E" w14:textId="77777777" w:rsidR="00F8683F" w:rsidRPr="007E61CE" w:rsidRDefault="00F8683F" w:rsidP="00F8683F">
      <w:pPr>
        <w:spacing w:after="0"/>
        <w:ind w:firstLine="567"/>
        <w:rPr>
          <w:rFonts w:eastAsia="Calibri"/>
          <w:kern w:val="28"/>
          <w:szCs w:val="22"/>
        </w:rPr>
      </w:pPr>
      <w:r w:rsidRPr="007E61CE">
        <w:rPr>
          <w:rFonts w:eastAsia="Calibri"/>
          <w:kern w:val="28"/>
          <w:szCs w:val="22"/>
        </w:rPr>
        <w:t xml:space="preserve">1.3. Подрядчик выполняет работы в </w:t>
      </w:r>
      <w:r w:rsidR="000062A2" w:rsidRPr="007E61CE">
        <w:rPr>
          <w:rFonts w:eastAsia="Calibri"/>
          <w:kern w:val="28"/>
          <w:szCs w:val="22"/>
        </w:rPr>
        <w:t xml:space="preserve">сроки и в </w:t>
      </w:r>
      <w:r w:rsidRPr="007E61CE">
        <w:rPr>
          <w:rFonts w:eastAsia="Calibri"/>
          <w:kern w:val="28"/>
          <w:szCs w:val="22"/>
        </w:rPr>
        <w:t>соответствии с условиями настоящего контракта, сметной доку</w:t>
      </w:r>
      <w:r w:rsidR="000062A2" w:rsidRPr="007E61CE">
        <w:rPr>
          <w:rFonts w:eastAsia="Calibri"/>
          <w:kern w:val="28"/>
          <w:szCs w:val="22"/>
        </w:rPr>
        <w:t>ментацией, техническим заданием</w:t>
      </w:r>
      <w:r w:rsidRPr="007E61CE">
        <w:rPr>
          <w:rFonts w:eastAsia="Calibri"/>
          <w:kern w:val="28"/>
          <w:szCs w:val="22"/>
        </w:rPr>
        <w:t>.</w:t>
      </w:r>
    </w:p>
    <w:p w14:paraId="21A3362F" w14:textId="77777777" w:rsidR="006C5AD1" w:rsidRPr="007E61CE" w:rsidRDefault="00F8683F" w:rsidP="00F8683F">
      <w:pPr>
        <w:spacing w:after="0"/>
        <w:ind w:firstLine="567"/>
        <w:rPr>
          <w:rFonts w:eastAsia="Calibri"/>
          <w:szCs w:val="22"/>
        </w:rPr>
      </w:pPr>
      <w:r w:rsidRPr="007E61CE">
        <w:rPr>
          <w:rFonts w:eastAsia="Calibri"/>
          <w:kern w:val="28"/>
          <w:szCs w:val="22"/>
        </w:rPr>
        <w:t>1.4. Все приложения являются неотъемлемой частью настоящего контракта.</w:t>
      </w:r>
    </w:p>
    <w:p w14:paraId="21A33630" w14:textId="77777777" w:rsidR="00024C2C" w:rsidRDefault="00024C2C" w:rsidP="006C5AD1">
      <w:pPr>
        <w:spacing w:after="0"/>
        <w:jc w:val="center"/>
        <w:rPr>
          <w:rFonts w:eastAsia="Calibri"/>
          <w:b/>
          <w:sz w:val="22"/>
          <w:szCs w:val="22"/>
        </w:rPr>
      </w:pPr>
    </w:p>
    <w:p w14:paraId="21A33631" w14:textId="77777777" w:rsidR="006C5AD1" w:rsidRPr="007E61CE" w:rsidRDefault="006C5AD1" w:rsidP="006C5AD1">
      <w:pPr>
        <w:spacing w:after="0"/>
        <w:jc w:val="center"/>
        <w:rPr>
          <w:rFonts w:eastAsia="Calibri"/>
          <w:b/>
          <w:szCs w:val="22"/>
        </w:rPr>
      </w:pPr>
      <w:r w:rsidRPr="007E61CE">
        <w:rPr>
          <w:rFonts w:eastAsia="Calibri"/>
          <w:b/>
          <w:szCs w:val="22"/>
        </w:rPr>
        <w:t>2. СРОКИ ПО КОНТРАКТУ</w:t>
      </w:r>
    </w:p>
    <w:p w14:paraId="21A33632" w14:textId="77777777" w:rsidR="006C5AD1" w:rsidRPr="007E61CE" w:rsidRDefault="006C5AD1" w:rsidP="00F63A72">
      <w:pPr>
        <w:spacing w:after="0"/>
        <w:ind w:firstLine="567"/>
        <w:jc w:val="center"/>
        <w:rPr>
          <w:rFonts w:eastAsia="Calibri"/>
          <w:szCs w:val="22"/>
        </w:rPr>
      </w:pPr>
    </w:p>
    <w:p w14:paraId="21A33633"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2.1. Контракт вступает в силу со дня его заключения сторонами и действует до полного исполнения сторонами своих обязательств по контракту.</w:t>
      </w:r>
    </w:p>
    <w:p w14:paraId="21A33634"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2.2. Срок начала производства работ и сдачи результатов работ по настоящему контракту – в соответствии с тех</w:t>
      </w:r>
      <w:r w:rsidR="00E50C98" w:rsidRPr="007E61CE">
        <w:rPr>
          <w:rFonts w:eastAsia="Calibri"/>
          <w:szCs w:val="22"/>
        </w:rPr>
        <w:t>ническим заданием (Приложение № 1</w:t>
      </w:r>
      <w:r w:rsidRPr="007E61CE">
        <w:rPr>
          <w:rFonts w:eastAsia="Calibri"/>
          <w:szCs w:val="22"/>
        </w:rPr>
        <w:t xml:space="preserve"> к настоящему контракту).</w:t>
      </w:r>
    </w:p>
    <w:p w14:paraId="21A33635" w14:textId="77777777" w:rsidR="00A1213E" w:rsidRPr="007E61CE" w:rsidRDefault="00A1213E" w:rsidP="00A1213E">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2.3. Работы по контракту выполняются непрерывно. Муниципальный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1A33636" w14:textId="56F68D0E" w:rsidR="00BD1876" w:rsidRPr="007E61CE" w:rsidRDefault="00A1213E" w:rsidP="00E50C98">
      <w:pPr>
        <w:widowControl w:val="0"/>
        <w:tabs>
          <w:tab w:val="left" w:pos="540"/>
        </w:tabs>
        <w:overflowPunct w:val="0"/>
        <w:autoSpaceDE w:val="0"/>
        <w:autoSpaceDN w:val="0"/>
        <w:adjustRightInd w:val="0"/>
        <w:spacing w:after="0"/>
        <w:ind w:firstLine="567"/>
        <w:textAlignment w:val="baseline"/>
        <w:rPr>
          <w:rFonts w:eastAsia="Calibri"/>
          <w:szCs w:val="22"/>
        </w:rPr>
      </w:pPr>
      <w:r w:rsidRPr="007E61CE">
        <w:rPr>
          <w:rFonts w:eastAsia="Calibri"/>
          <w:szCs w:val="22"/>
        </w:rPr>
        <w:t>2.</w:t>
      </w:r>
      <w:r w:rsidR="00A24955" w:rsidRPr="007E61CE">
        <w:rPr>
          <w:rFonts w:eastAsia="Calibri"/>
          <w:szCs w:val="22"/>
        </w:rPr>
        <w:t>4</w:t>
      </w:r>
      <w:r w:rsidRPr="007E61CE">
        <w:rPr>
          <w:rFonts w:eastAsia="Calibri"/>
          <w:szCs w:val="22"/>
        </w:rPr>
        <w:t xml:space="preserve">. Срок исполнения контракта с учетом срока для приемки выполненных работ, а также </w:t>
      </w:r>
      <w:r w:rsidR="00E50C98" w:rsidRPr="007E61CE">
        <w:rPr>
          <w:rFonts w:eastAsia="Calibri"/>
          <w:szCs w:val="22"/>
        </w:rPr>
        <w:t xml:space="preserve">оплаты, </w:t>
      </w:r>
      <w:r w:rsidR="00A80774" w:rsidRPr="007E61CE">
        <w:rPr>
          <w:rFonts w:eastAsia="Calibri"/>
          <w:szCs w:val="22"/>
        </w:rPr>
        <w:t xml:space="preserve">с момента заключения контракта по </w:t>
      </w:r>
      <w:r w:rsidR="00E50C98" w:rsidRPr="007E61CE">
        <w:rPr>
          <w:rFonts w:eastAsia="Calibri"/>
          <w:szCs w:val="22"/>
        </w:rPr>
        <w:t>01.</w:t>
      </w:r>
      <w:r w:rsidR="00E66554">
        <w:rPr>
          <w:rFonts w:eastAsia="Calibri"/>
          <w:szCs w:val="22"/>
        </w:rPr>
        <w:t>01</w:t>
      </w:r>
      <w:r w:rsidR="002B4507" w:rsidRPr="007E61CE">
        <w:rPr>
          <w:rFonts w:eastAsia="Calibri"/>
          <w:szCs w:val="22"/>
        </w:rPr>
        <w:t>.202</w:t>
      </w:r>
      <w:r w:rsidR="00E66554">
        <w:rPr>
          <w:rFonts w:eastAsia="Calibri"/>
          <w:szCs w:val="22"/>
        </w:rPr>
        <w:t>5</w:t>
      </w:r>
      <w:r w:rsidR="00E50C98" w:rsidRPr="007E61CE">
        <w:rPr>
          <w:rFonts w:eastAsia="Calibri"/>
          <w:szCs w:val="22"/>
        </w:rPr>
        <w:t xml:space="preserve"> года.</w:t>
      </w:r>
    </w:p>
    <w:p w14:paraId="21A33637" w14:textId="77777777" w:rsidR="006C5AD1" w:rsidRPr="007E61CE" w:rsidRDefault="006C5AD1" w:rsidP="006C5AD1">
      <w:pPr>
        <w:spacing w:after="0"/>
        <w:rPr>
          <w:rFonts w:eastAsia="Calibri"/>
          <w:szCs w:val="22"/>
        </w:rPr>
      </w:pPr>
    </w:p>
    <w:p w14:paraId="21A33638" w14:textId="77777777" w:rsidR="006C5AD1" w:rsidRPr="007E61CE" w:rsidRDefault="006C5AD1" w:rsidP="006C5AD1">
      <w:pPr>
        <w:spacing w:after="0"/>
        <w:jc w:val="center"/>
        <w:rPr>
          <w:rFonts w:eastAsia="Calibri"/>
          <w:b/>
          <w:szCs w:val="22"/>
        </w:rPr>
      </w:pPr>
      <w:r w:rsidRPr="007E61CE">
        <w:rPr>
          <w:rFonts w:eastAsia="Calibri"/>
          <w:b/>
          <w:szCs w:val="22"/>
        </w:rPr>
        <w:t>3. ЦЕНА КОНТРАКТА (СТОИМОСТЬ РАБОТ) И ПОРЯДОК ИХ ОПЛАТЫ</w:t>
      </w:r>
    </w:p>
    <w:p w14:paraId="21A33639" w14:textId="77777777" w:rsidR="006C5AD1" w:rsidRPr="007E61CE" w:rsidRDefault="006C5AD1" w:rsidP="006C5AD1">
      <w:pPr>
        <w:spacing w:after="0"/>
        <w:jc w:val="center"/>
        <w:rPr>
          <w:rFonts w:eastAsia="Calibri"/>
          <w:sz w:val="28"/>
        </w:rPr>
      </w:pPr>
    </w:p>
    <w:p w14:paraId="21A3363A" w14:textId="1CF4056D" w:rsidR="00EB64A9"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 xml:space="preserve">3.1. </w:t>
      </w:r>
      <w:r w:rsidR="003763FA" w:rsidRPr="007E61CE">
        <w:rPr>
          <w:rFonts w:eastAsia="Calibri"/>
          <w:szCs w:val="22"/>
        </w:rP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w:t>
      </w:r>
      <w:r w:rsidRPr="007E61CE">
        <w:rPr>
          <w:rFonts w:eastAsia="Calibri"/>
          <w:szCs w:val="22"/>
        </w:rPr>
        <w:t xml:space="preserve">ена контракта </w:t>
      </w:r>
      <w:r w:rsidR="003763FA" w:rsidRPr="007E61CE">
        <w:rPr>
          <w:rFonts w:eastAsia="Calibri"/>
          <w:szCs w:val="22"/>
        </w:rPr>
        <w:t xml:space="preserve">(цена работ) </w:t>
      </w:r>
      <w:r w:rsidRPr="007E61CE">
        <w:rPr>
          <w:rFonts w:eastAsia="Calibri"/>
          <w:szCs w:val="22"/>
        </w:rPr>
        <w:t xml:space="preserve">составляет: </w:t>
      </w:r>
      <w:r w:rsidR="00586D23">
        <w:rPr>
          <w:rFonts w:eastAsia="Calibri"/>
          <w:szCs w:val="22"/>
        </w:rPr>
        <w:t>3 157 895 (три миллиона сто пятьдесят семь тысяч восемьсот девяносто пять)</w:t>
      </w:r>
      <w:r w:rsidRPr="007E61CE">
        <w:rPr>
          <w:rFonts w:eastAsia="Calibri"/>
          <w:szCs w:val="22"/>
        </w:rPr>
        <w:t xml:space="preserve"> рублей</w:t>
      </w:r>
      <w:r w:rsidR="00586D23">
        <w:rPr>
          <w:rFonts w:eastAsia="Calibri"/>
          <w:szCs w:val="22"/>
        </w:rPr>
        <w:t xml:space="preserve"> 00</w:t>
      </w:r>
      <w:r w:rsidRPr="007E61CE">
        <w:rPr>
          <w:rFonts w:eastAsia="Calibri"/>
          <w:szCs w:val="22"/>
        </w:rPr>
        <w:t xml:space="preserve"> копеек, </w:t>
      </w:r>
      <w:r w:rsidR="003763FA" w:rsidRPr="007E61CE">
        <w:rPr>
          <w:rFonts w:eastAsia="Calibri"/>
          <w:szCs w:val="22"/>
        </w:rPr>
        <w:t>НДС</w:t>
      </w:r>
      <w:r w:rsidRPr="007E61CE">
        <w:rPr>
          <w:rFonts w:eastAsia="Calibri"/>
          <w:szCs w:val="22"/>
        </w:rPr>
        <w:t xml:space="preserve"> не облагается.</w:t>
      </w:r>
    </w:p>
    <w:p w14:paraId="21A3363B" w14:textId="77777777" w:rsidR="00EB64A9"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 xml:space="preserve">3.2. Сумма, подлежащая уплате Муниципальным заказчиком Подрядчику, уменьшается на </w:t>
      </w:r>
      <w:r w:rsidRPr="007E61CE">
        <w:rPr>
          <w:rFonts w:eastAsia="Calibri"/>
          <w:szCs w:val="22"/>
        </w:rPr>
        <w:lastRenderedPageBreak/>
        <w:t>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w:t>
      </w:r>
    </w:p>
    <w:p w14:paraId="21A3363C" w14:textId="0C3F9918" w:rsidR="002E47E7" w:rsidRPr="007E61CE" w:rsidRDefault="00EB64A9" w:rsidP="00EB64A9">
      <w:pPr>
        <w:widowControl w:val="0"/>
        <w:autoSpaceDE w:val="0"/>
        <w:autoSpaceDN w:val="0"/>
        <w:adjustRightInd w:val="0"/>
        <w:spacing w:after="0"/>
        <w:ind w:firstLine="567"/>
        <w:rPr>
          <w:rFonts w:eastAsia="Calibri"/>
          <w:szCs w:val="22"/>
        </w:rPr>
      </w:pPr>
      <w:r w:rsidRPr="007E61CE">
        <w:rPr>
          <w:rFonts w:eastAsia="Calibri"/>
          <w:szCs w:val="22"/>
        </w:rPr>
        <w:t>3.3.</w:t>
      </w:r>
      <w:r w:rsidR="00623DFE">
        <w:rPr>
          <w:rFonts w:eastAsia="Calibri"/>
          <w:szCs w:val="22"/>
        </w:rPr>
        <w:t xml:space="preserve"> </w:t>
      </w:r>
      <w:r w:rsidRPr="007E61CE">
        <w:rPr>
          <w:rFonts w:eastAsia="Calibri"/>
          <w:szCs w:val="22"/>
        </w:rPr>
        <w:t>Оплата работ по настоящему контракту производится в безналичном порядке путем перечисления денежных средств на расчетный счет Подрядчика, указанный в контракте</w:t>
      </w:r>
      <w:r w:rsidR="002E47E7" w:rsidRPr="007E61CE">
        <w:rPr>
          <w:rFonts w:eastAsia="Calibri"/>
          <w:szCs w:val="22"/>
        </w:rPr>
        <w:t xml:space="preserve">. </w:t>
      </w:r>
    </w:p>
    <w:p w14:paraId="21A3363D" w14:textId="77777777" w:rsidR="002E47E7" w:rsidRPr="007E61CE" w:rsidRDefault="002E47E7" w:rsidP="002E47E7">
      <w:pPr>
        <w:widowControl w:val="0"/>
        <w:autoSpaceDE w:val="0"/>
        <w:autoSpaceDN w:val="0"/>
        <w:adjustRightInd w:val="0"/>
        <w:spacing w:after="0"/>
        <w:ind w:firstLine="567"/>
        <w:rPr>
          <w:rFonts w:eastAsia="Calibri"/>
          <w:szCs w:val="22"/>
        </w:rPr>
      </w:pPr>
      <w:r w:rsidRPr="007E61CE">
        <w:rPr>
          <w:rFonts w:eastAsia="Calibri"/>
          <w:szCs w:val="22"/>
        </w:rPr>
        <w:t xml:space="preserve">Источник финансирования: </w:t>
      </w:r>
      <w:r w:rsidR="007E61CE" w:rsidRPr="007B47A0">
        <w:t>Бюджет Новосибирской области, бюджет Новосибирского района и бюджет Боровского сельсовета</w:t>
      </w:r>
      <w:r w:rsidR="007E61CE">
        <w:rPr>
          <w:rFonts w:eastAsia="Calibri"/>
          <w:szCs w:val="22"/>
        </w:rPr>
        <w:t>.</w:t>
      </w:r>
    </w:p>
    <w:p w14:paraId="21A3363E" w14:textId="77777777" w:rsidR="00EB64A9" w:rsidRPr="007E61CE" w:rsidRDefault="00EB64A9" w:rsidP="00EB64A9">
      <w:pPr>
        <w:autoSpaceDE w:val="0"/>
        <w:autoSpaceDN w:val="0"/>
        <w:adjustRightInd w:val="0"/>
        <w:spacing w:after="0"/>
        <w:ind w:firstLine="567"/>
        <w:rPr>
          <w:rFonts w:eastAsia="Calibri"/>
          <w:bCs/>
          <w:szCs w:val="22"/>
        </w:rPr>
      </w:pPr>
      <w:r w:rsidRPr="007E61CE">
        <w:rPr>
          <w:rFonts w:eastAsia="Calibri"/>
          <w:bCs/>
          <w:szCs w:val="22"/>
        </w:rPr>
        <w:t>3.4. Аванс не предусмотрен.</w:t>
      </w:r>
    </w:p>
    <w:p w14:paraId="21A3363F" w14:textId="5D8D6EE0" w:rsidR="00EB64A9" w:rsidRPr="007E61CE" w:rsidRDefault="00EB64A9" w:rsidP="00EB64A9">
      <w:pPr>
        <w:autoSpaceDE w:val="0"/>
        <w:autoSpaceDN w:val="0"/>
        <w:adjustRightInd w:val="0"/>
        <w:spacing w:after="0"/>
        <w:ind w:firstLine="567"/>
        <w:rPr>
          <w:rFonts w:eastAsia="Calibri"/>
          <w:bCs/>
          <w:szCs w:val="22"/>
        </w:rPr>
      </w:pPr>
      <w:r w:rsidRPr="007E61CE">
        <w:rPr>
          <w:rFonts w:eastAsia="Calibri"/>
          <w:bCs/>
          <w:szCs w:val="22"/>
        </w:rPr>
        <w:t>Муниципальный заказчик оплачивает Подрядчику фактически выполненные и принятые работы по контракту на основании подписанных усиленной электронной подписью документов о приемке, сформированных с использованием единой ин</w:t>
      </w:r>
      <w:r w:rsidR="00E50C98" w:rsidRPr="007E61CE">
        <w:rPr>
          <w:rFonts w:eastAsia="Calibri"/>
          <w:bCs/>
          <w:szCs w:val="22"/>
        </w:rPr>
        <w:t>формационной системы в январе 2025 года</w:t>
      </w:r>
      <w:r w:rsidR="0012186E" w:rsidRPr="007E61CE">
        <w:rPr>
          <w:rFonts w:eastAsia="Calibri"/>
          <w:bCs/>
          <w:szCs w:val="22"/>
        </w:rPr>
        <w:t xml:space="preserve"> </w:t>
      </w:r>
      <w:r w:rsidRPr="007E61CE">
        <w:rPr>
          <w:rFonts w:eastAsia="Calibri"/>
          <w:bCs/>
          <w:szCs w:val="22"/>
        </w:rPr>
        <w:t>в пределах выделенных лимитов бюджетных обязательств.</w:t>
      </w:r>
      <w:r w:rsidR="0012186E" w:rsidRPr="007E61CE">
        <w:rPr>
          <w:rFonts w:eastAsia="Calibri"/>
          <w:bCs/>
          <w:szCs w:val="22"/>
        </w:rPr>
        <w:t xml:space="preserve"> </w:t>
      </w:r>
      <w:r w:rsidR="00E91FDC" w:rsidRPr="007E61CE">
        <w:rPr>
          <w:rFonts w:eastAsia="Calibri"/>
          <w:bCs/>
          <w:szCs w:val="22"/>
        </w:rPr>
        <w:t>Датой оплаты считается дата списания денежных средств со счета Муниципального заказчика.</w:t>
      </w:r>
    </w:p>
    <w:p w14:paraId="21A33640" w14:textId="77777777" w:rsidR="00D13A96" w:rsidRPr="007E61CE" w:rsidRDefault="00EB64A9" w:rsidP="0012186E">
      <w:pPr>
        <w:autoSpaceDE w:val="0"/>
        <w:autoSpaceDN w:val="0"/>
        <w:adjustRightInd w:val="0"/>
        <w:spacing w:after="0"/>
        <w:ind w:firstLine="567"/>
        <w:rPr>
          <w:rFonts w:eastAsia="Calibri"/>
          <w:bCs/>
          <w:szCs w:val="22"/>
        </w:rPr>
      </w:pPr>
      <w:r w:rsidRPr="007E61CE">
        <w:rPr>
          <w:rFonts w:eastAsia="Calibri"/>
          <w:bCs/>
          <w:szCs w:val="22"/>
        </w:rPr>
        <w:t>Сметная документация должна быть согласована с Муниципальным з</w:t>
      </w:r>
      <w:r w:rsidR="00E50C98" w:rsidRPr="007E61CE">
        <w:rPr>
          <w:rFonts w:eastAsia="Calibri"/>
          <w:bCs/>
          <w:szCs w:val="22"/>
        </w:rPr>
        <w:t>аказчиком</w:t>
      </w:r>
      <w:r w:rsidRPr="007E61CE">
        <w:rPr>
          <w:rFonts w:eastAsia="Calibri"/>
          <w:bCs/>
          <w:szCs w:val="22"/>
        </w:rPr>
        <w:t>.</w:t>
      </w:r>
    </w:p>
    <w:p w14:paraId="21A33641" w14:textId="77777777" w:rsidR="00C84811" w:rsidRPr="007E61CE" w:rsidRDefault="0012186E" w:rsidP="00EB64A9">
      <w:pPr>
        <w:autoSpaceDE w:val="0"/>
        <w:autoSpaceDN w:val="0"/>
        <w:adjustRightInd w:val="0"/>
        <w:spacing w:after="0"/>
        <w:ind w:firstLine="567"/>
        <w:rPr>
          <w:szCs w:val="22"/>
        </w:rPr>
      </w:pPr>
      <w:r w:rsidRPr="007E61CE">
        <w:rPr>
          <w:szCs w:val="22"/>
        </w:rPr>
        <w:t>3.5</w:t>
      </w:r>
      <w:r w:rsidR="00C84811" w:rsidRPr="007E61CE">
        <w:rPr>
          <w:szCs w:val="22"/>
        </w:rPr>
        <w:t>. При уменьшении ранее доведенных до Муниципального заказчика как получателя лимитов бюджетных обязательств, выделенных для выполнения работ по настоящему контракту, цена контракта, срок исполнения обязательств, объем поручаемой работы могут быть изменены по соглашению Сторон, которое оформляется в письменной форме. При этом Муниципальный заказчик обеспечивает согласование новых условий контракта, в том числе цены и (или) сроков исполнения контракта, объема работ, предусмотренного контрактом.</w:t>
      </w:r>
    </w:p>
    <w:p w14:paraId="21A33642" w14:textId="77777777" w:rsidR="000A0878" w:rsidRPr="007E61CE" w:rsidRDefault="000A0878" w:rsidP="00E314C7">
      <w:pPr>
        <w:widowControl w:val="0"/>
        <w:autoSpaceDE w:val="0"/>
        <w:autoSpaceDN w:val="0"/>
        <w:adjustRightInd w:val="0"/>
        <w:spacing w:after="0"/>
        <w:ind w:firstLine="567"/>
        <w:rPr>
          <w:rFonts w:eastAsia="Calibri"/>
          <w:szCs w:val="22"/>
        </w:rPr>
      </w:pPr>
    </w:p>
    <w:p w14:paraId="21A33643" w14:textId="77777777" w:rsidR="006C5AD1" w:rsidRPr="007B47A0" w:rsidRDefault="006C5AD1" w:rsidP="006C5AD1">
      <w:pPr>
        <w:widowControl w:val="0"/>
        <w:numPr>
          <w:ilvl w:val="0"/>
          <w:numId w:val="30"/>
        </w:numPr>
        <w:tabs>
          <w:tab w:val="left" w:pos="284"/>
        </w:tabs>
        <w:spacing w:after="0"/>
        <w:ind w:left="0" w:firstLine="0"/>
        <w:jc w:val="center"/>
        <w:rPr>
          <w:rFonts w:eastAsia="Calibri"/>
          <w:szCs w:val="22"/>
          <w:u w:val="single"/>
        </w:rPr>
      </w:pPr>
      <w:r w:rsidRPr="007B47A0">
        <w:rPr>
          <w:rFonts w:eastAsia="Calibri"/>
          <w:b/>
          <w:szCs w:val="22"/>
        </w:rPr>
        <w:t>ОБЯЗАТЕЛЬСТВА СТОРОН</w:t>
      </w:r>
    </w:p>
    <w:p w14:paraId="21A33644" w14:textId="77777777" w:rsidR="006C5AD1" w:rsidRPr="007B47A0" w:rsidRDefault="006C5AD1" w:rsidP="006C5AD1">
      <w:pPr>
        <w:widowControl w:val="0"/>
        <w:spacing w:after="0"/>
        <w:ind w:left="720"/>
        <w:rPr>
          <w:rFonts w:eastAsia="Calibri"/>
          <w:szCs w:val="22"/>
          <w:u w:val="single"/>
        </w:rPr>
      </w:pPr>
    </w:p>
    <w:p w14:paraId="21A33645" w14:textId="77777777" w:rsidR="005F07A2" w:rsidRPr="007B47A0" w:rsidRDefault="005F07A2" w:rsidP="005F07A2">
      <w:pPr>
        <w:widowControl w:val="0"/>
        <w:spacing w:after="0"/>
        <w:ind w:firstLine="567"/>
        <w:rPr>
          <w:rFonts w:eastAsia="Calibri"/>
          <w:szCs w:val="22"/>
          <w:u w:val="single"/>
        </w:rPr>
      </w:pPr>
      <w:r w:rsidRPr="007B47A0">
        <w:rPr>
          <w:rFonts w:eastAsia="Calibri"/>
          <w:szCs w:val="22"/>
          <w:u w:val="single"/>
        </w:rPr>
        <w:t>4.1. Муниципальный заказчик обязуется:</w:t>
      </w:r>
    </w:p>
    <w:p w14:paraId="21A33646" w14:textId="77777777" w:rsidR="00C85BD9" w:rsidRPr="007B47A0" w:rsidRDefault="00C85BD9" w:rsidP="00C85BD9">
      <w:pPr>
        <w:widowControl w:val="0"/>
        <w:spacing w:after="0"/>
        <w:ind w:firstLine="567"/>
        <w:rPr>
          <w:rFonts w:eastAsia="Calibri"/>
          <w:szCs w:val="22"/>
        </w:rPr>
      </w:pPr>
      <w:r w:rsidRPr="007B47A0">
        <w:rPr>
          <w:rFonts w:eastAsia="Calibri"/>
          <w:szCs w:val="22"/>
        </w:rPr>
        <w:t>1) Оплатить фактически выполненные и принятые работы по контракту на основании подписанных документов о приемке;</w:t>
      </w:r>
    </w:p>
    <w:p w14:paraId="21A33647" w14:textId="77777777" w:rsidR="00C85BD9" w:rsidRPr="007B47A0" w:rsidRDefault="00C85BD9" w:rsidP="00C85BD9">
      <w:pPr>
        <w:widowControl w:val="0"/>
        <w:spacing w:after="0"/>
        <w:ind w:firstLine="567"/>
        <w:rPr>
          <w:rFonts w:eastAsia="Calibri"/>
          <w:szCs w:val="22"/>
        </w:rPr>
      </w:pPr>
      <w:r w:rsidRPr="007B47A0">
        <w:rPr>
          <w:rFonts w:eastAsia="Calibri"/>
          <w:szCs w:val="22"/>
        </w:rPr>
        <w:t>2)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Муниципального заказчика;</w:t>
      </w:r>
    </w:p>
    <w:p w14:paraId="21A33648" w14:textId="77777777" w:rsidR="00C85BD9" w:rsidRPr="007B47A0" w:rsidRDefault="00C85BD9" w:rsidP="007C037E">
      <w:pPr>
        <w:widowControl w:val="0"/>
        <w:spacing w:after="0"/>
        <w:ind w:firstLine="567"/>
        <w:rPr>
          <w:rFonts w:eastAsia="Calibri"/>
          <w:szCs w:val="22"/>
        </w:rPr>
      </w:pPr>
      <w:r w:rsidRPr="007B47A0">
        <w:rPr>
          <w:rFonts w:eastAsia="Calibri"/>
          <w:szCs w:val="22"/>
        </w:rPr>
        <w:t xml:space="preserve">3) В течение 10 дней со дня, следующего за днем заключения контракта, передать Подрядчику </w:t>
      </w:r>
      <w:r w:rsidR="007C037E" w:rsidRPr="007B47A0">
        <w:rPr>
          <w:rFonts w:eastAsia="Calibri"/>
          <w:szCs w:val="22"/>
        </w:rPr>
        <w:t>документы и данные, необходимые для выполнения работ</w:t>
      </w:r>
      <w:r w:rsidRPr="007B47A0">
        <w:rPr>
          <w:rFonts w:eastAsia="Calibri"/>
          <w:szCs w:val="22"/>
        </w:rPr>
        <w:t>;</w:t>
      </w:r>
    </w:p>
    <w:p w14:paraId="21A33649" w14:textId="77777777" w:rsidR="00C85BD9" w:rsidRPr="007B47A0" w:rsidRDefault="00D35248" w:rsidP="00C85BD9">
      <w:pPr>
        <w:widowControl w:val="0"/>
        <w:spacing w:after="0"/>
        <w:ind w:firstLine="567"/>
        <w:rPr>
          <w:rFonts w:eastAsia="Calibri"/>
          <w:szCs w:val="22"/>
        </w:rPr>
      </w:pPr>
      <w:r w:rsidRPr="007B47A0">
        <w:rPr>
          <w:rFonts w:eastAsia="Calibri"/>
          <w:szCs w:val="22"/>
        </w:rPr>
        <w:t>4</w:t>
      </w:r>
      <w:r w:rsidR="00C85BD9" w:rsidRPr="007B47A0">
        <w:rPr>
          <w:rFonts w:eastAsia="Calibri"/>
          <w:szCs w:val="22"/>
        </w:rPr>
        <w:t xml:space="preserve">)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Муниципальным заказчиком в течение 10 рабочих дней со дня их поступления, если иной срок не установлен </w:t>
      </w:r>
      <w:r w:rsidR="00BB4662" w:rsidRPr="007B47A0">
        <w:rPr>
          <w:rFonts w:eastAsia="Calibri"/>
          <w:szCs w:val="22"/>
        </w:rPr>
        <w:t>к</w:t>
      </w:r>
      <w:r w:rsidR="00C85BD9" w:rsidRPr="007B47A0">
        <w:rPr>
          <w:rFonts w:eastAsia="Calibri"/>
          <w:szCs w:val="22"/>
        </w:rPr>
        <w:t>онтрактом;</w:t>
      </w:r>
    </w:p>
    <w:p w14:paraId="21A3364A" w14:textId="77777777" w:rsidR="00C85BD9" w:rsidRPr="007B47A0" w:rsidRDefault="00D35248" w:rsidP="00C85BD9">
      <w:pPr>
        <w:widowControl w:val="0"/>
        <w:spacing w:after="0"/>
        <w:ind w:firstLine="567"/>
        <w:rPr>
          <w:rFonts w:eastAsia="Calibri"/>
          <w:szCs w:val="22"/>
        </w:rPr>
      </w:pPr>
      <w:r w:rsidRPr="007B47A0">
        <w:rPr>
          <w:rFonts w:eastAsia="Calibri"/>
          <w:szCs w:val="22"/>
        </w:rPr>
        <w:t>5</w:t>
      </w:r>
      <w:r w:rsidR="00C85BD9" w:rsidRPr="007B47A0">
        <w:rPr>
          <w:rFonts w:eastAsia="Calibri"/>
          <w:szCs w:val="22"/>
        </w:rPr>
        <w:t>)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1A3364B" w14:textId="77777777" w:rsidR="00C85BD9" w:rsidRPr="007B47A0" w:rsidRDefault="00D35248" w:rsidP="00C85BD9">
      <w:pPr>
        <w:widowControl w:val="0"/>
        <w:spacing w:after="0"/>
        <w:ind w:firstLine="567"/>
        <w:rPr>
          <w:rFonts w:eastAsia="Calibri"/>
          <w:szCs w:val="22"/>
        </w:rPr>
      </w:pPr>
      <w:r w:rsidRPr="007B47A0">
        <w:rPr>
          <w:rFonts w:eastAsia="Calibri"/>
          <w:szCs w:val="22"/>
        </w:rPr>
        <w:t>6</w:t>
      </w:r>
      <w:r w:rsidR="00C85BD9" w:rsidRPr="007B47A0">
        <w:rPr>
          <w:rFonts w:eastAsia="Calibri"/>
          <w:szCs w:val="22"/>
        </w:rPr>
        <w:t>)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1A3364C" w14:textId="77777777" w:rsidR="00C85BD9" w:rsidRPr="007B47A0" w:rsidRDefault="00D35248" w:rsidP="00C85BD9">
      <w:pPr>
        <w:widowControl w:val="0"/>
        <w:spacing w:after="0"/>
        <w:ind w:firstLine="567"/>
        <w:rPr>
          <w:rFonts w:eastAsia="Calibri"/>
          <w:szCs w:val="22"/>
        </w:rPr>
      </w:pPr>
      <w:r w:rsidRPr="007B47A0">
        <w:rPr>
          <w:rFonts w:eastAsia="Calibri"/>
          <w:szCs w:val="22"/>
        </w:rPr>
        <w:t>7</w:t>
      </w:r>
      <w:r w:rsidR="00C85BD9" w:rsidRPr="007B47A0">
        <w:rPr>
          <w:rFonts w:eastAsia="Calibri"/>
          <w:szCs w:val="22"/>
        </w:rPr>
        <w:t>)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1A3364D" w14:textId="77777777" w:rsidR="00226089" w:rsidRPr="007B47A0" w:rsidRDefault="00D35248" w:rsidP="00C85BD9">
      <w:pPr>
        <w:widowControl w:val="0"/>
        <w:spacing w:after="0"/>
        <w:ind w:firstLine="567"/>
        <w:rPr>
          <w:rFonts w:eastAsia="Calibri"/>
          <w:szCs w:val="22"/>
        </w:rPr>
      </w:pPr>
      <w:r w:rsidRPr="007B47A0">
        <w:rPr>
          <w:rFonts w:eastAsia="Calibri"/>
          <w:szCs w:val="22"/>
        </w:rPr>
        <w:t>8</w:t>
      </w:r>
      <w:r w:rsidR="00C85BD9" w:rsidRPr="007B47A0">
        <w:rPr>
          <w:rFonts w:eastAsia="Calibri"/>
          <w:szCs w:val="22"/>
        </w:rPr>
        <w:t xml:space="preserve">)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w:t>
      </w:r>
      <w:r w:rsidR="00C85BD9" w:rsidRPr="007B47A0">
        <w:rPr>
          <w:rFonts w:eastAsia="Calibri"/>
          <w:szCs w:val="22"/>
        </w:rPr>
        <w:lastRenderedPageBreak/>
        <w:t>начисленных Подрядчику, но не списанных Муниципальным заказчиком в связи с неисполнением или ненадлежащим исполнением Подрядчиком обязательств, предусмотренных контрактом</w:t>
      </w:r>
      <w:r w:rsidR="00226089" w:rsidRPr="007B47A0">
        <w:rPr>
          <w:rFonts w:eastAsia="Calibri"/>
          <w:szCs w:val="22"/>
        </w:rPr>
        <w:t>.</w:t>
      </w:r>
    </w:p>
    <w:p w14:paraId="21A3364E" w14:textId="77777777" w:rsidR="00226089" w:rsidRPr="007B47A0" w:rsidRDefault="00226089" w:rsidP="0068021C">
      <w:pPr>
        <w:widowControl w:val="0"/>
        <w:spacing w:after="0"/>
        <w:ind w:firstLine="567"/>
        <w:rPr>
          <w:rFonts w:eastAsia="Calibri"/>
          <w:szCs w:val="22"/>
        </w:rPr>
      </w:pPr>
    </w:p>
    <w:p w14:paraId="21A3364F" w14:textId="77777777" w:rsidR="005F07A2" w:rsidRPr="007B47A0" w:rsidRDefault="005F07A2" w:rsidP="005F07A2">
      <w:pPr>
        <w:widowControl w:val="0"/>
        <w:spacing w:after="0"/>
        <w:ind w:firstLine="567"/>
        <w:rPr>
          <w:rFonts w:eastAsia="Calibri"/>
          <w:szCs w:val="22"/>
          <w:u w:val="single"/>
        </w:rPr>
      </w:pPr>
      <w:r w:rsidRPr="007B47A0">
        <w:rPr>
          <w:rFonts w:eastAsia="Calibri"/>
          <w:szCs w:val="22"/>
          <w:u w:val="single"/>
        </w:rPr>
        <w:t xml:space="preserve">4.2. Муниципальный заказчик имеет право: </w:t>
      </w:r>
    </w:p>
    <w:p w14:paraId="21A33650" w14:textId="77777777" w:rsidR="00AD1EDF" w:rsidRPr="007B47A0" w:rsidRDefault="00AD1EDF" w:rsidP="00AD1EDF">
      <w:pPr>
        <w:widowControl w:val="0"/>
        <w:tabs>
          <w:tab w:val="left" w:pos="851"/>
        </w:tabs>
        <w:spacing w:after="0"/>
        <w:ind w:firstLine="567"/>
        <w:rPr>
          <w:rFonts w:eastAsia="Calibri"/>
          <w:szCs w:val="22"/>
        </w:rPr>
      </w:pPr>
      <w:r w:rsidRPr="007B47A0">
        <w:rPr>
          <w:rFonts w:eastAsia="Calibri"/>
          <w:szCs w:val="22"/>
        </w:rPr>
        <w:t>1) Требовать от Подрядчика надлежащего и своевременного выполнения обязательств, предусмотренных контрактом;</w:t>
      </w:r>
    </w:p>
    <w:p w14:paraId="21A33651" w14:textId="77777777" w:rsidR="00AD1EDF" w:rsidRPr="007B47A0" w:rsidRDefault="00AD1EDF" w:rsidP="00AD1EDF">
      <w:pPr>
        <w:widowControl w:val="0"/>
        <w:tabs>
          <w:tab w:val="left" w:pos="851"/>
        </w:tabs>
        <w:spacing w:after="0"/>
        <w:ind w:firstLine="567"/>
        <w:rPr>
          <w:rFonts w:eastAsia="Calibri"/>
          <w:szCs w:val="22"/>
        </w:rPr>
      </w:pPr>
      <w:r w:rsidRPr="007B47A0">
        <w:rPr>
          <w:rFonts w:eastAsia="Calibri"/>
          <w:szCs w:val="22"/>
        </w:rPr>
        <w:t>2) Привлечь Подрядчика к участию в деле по иску, предъявленному к Муниципальному заказчику в связи с ненадлежащим выполнением работ по настоящему контракту;</w:t>
      </w:r>
    </w:p>
    <w:p w14:paraId="21A33652" w14:textId="77777777" w:rsidR="003F4B9E" w:rsidRPr="007B47A0" w:rsidRDefault="00AD1EDF" w:rsidP="00AD1EDF">
      <w:pPr>
        <w:widowControl w:val="0"/>
        <w:tabs>
          <w:tab w:val="left" w:pos="851"/>
        </w:tabs>
        <w:spacing w:after="0"/>
        <w:ind w:firstLine="567"/>
        <w:rPr>
          <w:rFonts w:eastAsia="Calibri"/>
          <w:szCs w:val="22"/>
        </w:rPr>
      </w:pPr>
      <w:r w:rsidRPr="007B47A0">
        <w:rPr>
          <w:rFonts w:eastAsia="Calibri"/>
          <w:szCs w:val="22"/>
        </w:rPr>
        <w:t xml:space="preserve">3) </w:t>
      </w:r>
      <w:r w:rsidR="00056ACC" w:rsidRPr="007B47A0">
        <w:rPr>
          <w:rFonts w:eastAsia="Calibri"/>
          <w:szCs w:val="22"/>
        </w:rPr>
        <w:t>В любое время проверять ход и качество выполняемых работ</w:t>
      </w:r>
      <w:r w:rsidR="0003202E" w:rsidRPr="007B47A0">
        <w:rPr>
          <w:rFonts w:eastAsia="Calibri"/>
          <w:szCs w:val="22"/>
        </w:rPr>
        <w:t>;</w:t>
      </w:r>
    </w:p>
    <w:p w14:paraId="21A33653" w14:textId="77777777" w:rsidR="0003202E" w:rsidRPr="007B47A0" w:rsidRDefault="0003202E" w:rsidP="00AD1EDF">
      <w:pPr>
        <w:widowControl w:val="0"/>
        <w:tabs>
          <w:tab w:val="left" w:pos="851"/>
        </w:tabs>
        <w:spacing w:after="0"/>
        <w:ind w:firstLine="567"/>
        <w:rPr>
          <w:rFonts w:eastAsia="Calibri"/>
          <w:szCs w:val="22"/>
        </w:rPr>
      </w:pPr>
      <w:r w:rsidRPr="007B47A0">
        <w:rPr>
          <w:rFonts w:eastAsia="Calibri"/>
          <w:szCs w:val="22"/>
        </w:rPr>
        <w:t>4) Установить Подрядчику разумный срок для устранения допущенных им недостатков, не оплачивать расходы Подрядчика, вызванные этими обстоятельствами</w:t>
      </w:r>
      <w:r w:rsidR="00421A29" w:rsidRPr="007B47A0">
        <w:rPr>
          <w:rFonts w:eastAsia="Calibri"/>
          <w:szCs w:val="22"/>
        </w:rPr>
        <w:t>.</w:t>
      </w:r>
    </w:p>
    <w:p w14:paraId="21A33654" w14:textId="77777777" w:rsidR="00AD1EDF" w:rsidRPr="007B47A0" w:rsidRDefault="00AD1EDF" w:rsidP="00AD1EDF">
      <w:pPr>
        <w:widowControl w:val="0"/>
        <w:tabs>
          <w:tab w:val="left" w:pos="851"/>
        </w:tabs>
        <w:spacing w:after="0"/>
        <w:ind w:firstLine="567"/>
        <w:rPr>
          <w:rFonts w:eastAsia="Calibri"/>
          <w:szCs w:val="22"/>
        </w:rPr>
      </w:pPr>
    </w:p>
    <w:p w14:paraId="21A33655" w14:textId="77777777" w:rsidR="005F07A2" w:rsidRPr="007B47A0" w:rsidRDefault="005F07A2" w:rsidP="003F4B9E">
      <w:pPr>
        <w:widowControl w:val="0"/>
        <w:tabs>
          <w:tab w:val="left" w:pos="851"/>
        </w:tabs>
        <w:spacing w:after="0"/>
        <w:ind w:firstLine="567"/>
        <w:rPr>
          <w:rFonts w:eastAsia="Calibri"/>
          <w:szCs w:val="22"/>
          <w:u w:val="single"/>
        </w:rPr>
      </w:pPr>
      <w:r w:rsidRPr="007B47A0">
        <w:rPr>
          <w:rFonts w:eastAsia="Calibri"/>
          <w:szCs w:val="22"/>
          <w:u w:val="single"/>
        </w:rPr>
        <w:t>4.3. Подрядчик обязуется:</w:t>
      </w:r>
    </w:p>
    <w:p w14:paraId="21A33656" w14:textId="54CC321A"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1) </w:t>
      </w:r>
      <w:r w:rsidR="00CF62BD" w:rsidRPr="007B47A0">
        <w:rPr>
          <w:rFonts w:eastAsia="Calibri"/>
          <w:szCs w:val="22"/>
        </w:rPr>
        <w:t>Принять на себя обязательства в соответствии с заданием заказчика и в сроки, установленные контрактом</w:t>
      </w:r>
      <w:r w:rsidR="00797002">
        <w:rPr>
          <w:rFonts w:eastAsia="Calibri"/>
          <w:szCs w:val="22"/>
        </w:rPr>
        <w:t xml:space="preserve"> </w:t>
      </w:r>
      <w:r w:rsidR="00CF62BD" w:rsidRPr="007B47A0">
        <w:rPr>
          <w:rFonts w:eastAsia="Calibri"/>
          <w:kern w:val="28"/>
          <w:szCs w:val="22"/>
        </w:rPr>
        <w:t>выполнить работы по разработке проектно-сметной документации</w:t>
      </w:r>
      <w:r w:rsidRPr="007B47A0">
        <w:rPr>
          <w:rFonts w:eastAsia="Calibri"/>
          <w:szCs w:val="22"/>
        </w:rPr>
        <w:t>;</w:t>
      </w:r>
    </w:p>
    <w:p w14:paraId="21A33657" w14:textId="77777777" w:rsidR="00EC776E" w:rsidRPr="007B47A0" w:rsidRDefault="00EC776E" w:rsidP="00CF62BD">
      <w:pPr>
        <w:widowControl w:val="0"/>
        <w:tabs>
          <w:tab w:val="left" w:pos="0"/>
        </w:tabs>
        <w:spacing w:after="0"/>
        <w:ind w:firstLine="567"/>
        <w:rPr>
          <w:rFonts w:eastAsia="Calibri"/>
          <w:szCs w:val="22"/>
        </w:rPr>
      </w:pPr>
      <w:r w:rsidRPr="007B47A0">
        <w:rPr>
          <w:rFonts w:eastAsia="Calibri"/>
          <w:szCs w:val="22"/>
        </w:rPr>
        <w:t xml:space="preserve">2) </w:t>
      </w:r>
      <w:r w:rsidR="00CF62BD" w:rsidRPr="007B47A0">
        <w:rPr>
          <w:rFonts w:eastAsia="Calibri"/>
          <w:szCs w:val="22"/>
        </w:rPr>
        <w:t>Предоставлять заказчику по его требованию информацию о ходе выполнения работ по контракту по форме, в объеме и в сроки, содержащиеся в требовании заказчика</w:t>
      </w:r>
      <w:r w:rsidRPr="007B47A0">
        <w:rPr>
          <w:rFonts w:eastAsia="Calibri"/>
          <w:szCs w:val="22"/>
        </w:rPr>
        <w:t>;</w:t>
      </w:r>
    </w:p>
    <w:p w14:paraId="21A33658"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3) </w:t>
      </w:r>
      <w:r w:rsidR="00CF62BD" w:rsidRPr="007B47A0">
        <w:rPr>
          <w:rFonts w:eastAsia="Calibri"/>
          <w:szCs w:val="22"/>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объекта или в процессе эксплуатации объекта, возникшие вследствие невыполнения и (или) ненадлежащего выполнения работ </w:t>
      </w:r>
      <w:r w:rsidR="00BB4662" w:rsidRPr="007B47A0">
        <w:rPr>
          <w:rFonts w:eastAsia="Calibri"/>
          <w:szCs w:val="22"/>
        </w:rPr>
        <w:t>П</w:t>
      </w:r>
      <w:r w:rsidR="00CF62BD" w:rsidRPr="007B47A0">
        <w:rPr>
          <w:rFonts w:eastAsia="Calibri"/>
          <w:szCs w:val="22"/>
        </w:rPr>
        <w:t xml:space="preserve">одрядчиком и (или) третьими лицами, привлеченными им для выполнения </w:t>
      </w:r>
      <w:r w:rsidR="00CB3BCD" w:rsidRPr="007B47A0">
        <w:rPr>
          <w:rFonts w:eastAsia="Calibri"/>
          <w:szCs w:val="22"/>
        </w:rPr>
        <w:t>работы по разработке проектно-сметной документации</w:t>
      </w:r>
      <w:r w:rsidR="00CF62BD" w:rsidRPr="007B47A0">
        <w:rPr>
          <w:rFonts w:eastAsia="Calibri"/>
          <w:szCs w:val="22"/>
        </w:rPr>
        <w:t xml:space="preserve">,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w:t>
      </w:r>
      <w:r w:rsidR="00150624" w:rsidRPr="007B47A0">
        <w:rPr>
          <w:rFonts w:eastAsia="Calibri"/>
          <w:szCs w:val="22"/>
        </w:rPr>
        <w:t>10</w:t>
      </w:r>
      <w:r w:rsidR="00CF62BD" w:rsidRPr="007B47A0">
        <w:rPr>
          <w:rFonts w:eastAsia="Calibri"/>
          <w:szCs w:val="22"/>
        </w:rPr>
        <w:t xml:space="preserve"> (</w:t>
      </w:r>
      <w:r w:rsidR="00150624" w:rsidRPr="007B47A0">
        <w:rPr>
          <w:rFonts w:eastAsia="Calibri"/>
          <w:szCs w:val="22"/>
        </w:rPr>
        <w:t>десять</w:t>
      </w:r>
      <w:r w:rsidR="00CF62BD" w:rsidRPr="007B47A0">
        <w:rPr>
          <w:rFonts w:eastAsia="Calibri"/>
          <w:szCs w:val="22"/>
        </w:rPr>
        <w:t>)</w:t>
      </w:r>
      <w:r w:rsidR="00150624" w:rsidRPr="007B47A0">
        <w:rPr>
          <w:rFonts w:eastAsia="Calibri"/>
          <w:szCs w:val="22"/>
        </w:rPr>
        <w:t xml:space="preserve"> рабочих</w:t>
      </w:r>
      <w:r w:rsidR="00CF62BD" w:rsidRPr="007B47A0">
        <w:rPr>
          <w:rFonts w:eastAsia="Calibri"/>
          <w:szCs w:val="22"/>
        </w:rPr>
        <w:t xml:space="preserve"> дней со дня получения уведомления о выявленных недостатках (дефектах)</w:t>
      </w:r>
      <w:r w:rsidRPr="007B47A0">
        <w:rPr>
          <w:rFonts w:eastAsia="Calibri"/>
          <w:szCs w:val="22"/>
        </w:rPr>
        <w:t>;</w:t>
      </w:r>
    </w:p>
    <w:p w14:paraId="21A33659" w14:textId="77777777" w:rsidR="00EC776E" w:rsidRPr="007B47A0" w:rsidRDefault="00EC776E" w:rsidP="00EC776E">
      <w:pPr>
        <w:widowControl w:val="0"/>
        <w:tabs>
          <w:tab w:val="left" w:pos="0"/>
        </w:tabs>
        <w:spacing w:after="0"/>
        <w:ind w:firstLine="567"/>
        <w:rPr>
          <w:rFonts w:eastAsia="Calibri"/>
          <w:szCs w:val="22"/>
        </w:rPr>
      </w:pPr>
      <w:r w:rsidRPr="007B47A0">
        <w:rPr>
          <w:rFonts w:eastAsia="Calibri"/>
          <w:szCs w:val="22"/>
        </w:rPr>
        <w:t xml:space="preserve">4) </w:t>
      </w:r>
      <w:r w:rsidR="00BB4662" w:rsidRPr="007B47A0">
        <w:rPr>
          <w:rFonts w:eastAsia="Calibri"/>
          <w:szCs w:val="22"/>
        </w:rPr>
        <w:t xml:space="preserve">Назначить на следующий рабочий день с момента заключения настоящего контракта представителей </w:t>
      </w:r>
      <w:r w:rsidR="00BF0A9A" w:rsidRPr="007B47A0">
        <w:rPr>
          <w:rFonts w:eastAsia="Calibri"/>
          <w:szCs w:val="22"/>
        </w:rPr>
        <w:t>Подрядчика</w:t>
      </w:r>
      <w:r w:rsidR="00BB4662" w:rsidRPr="007B47A0">
        <w:rPr>
          <w:rFonts w:eastAsia="Calibri"/>
          <w:szCs w:val="22"/>
        </w:rPr>
        <w:t xml:space="preserve">, ответственных за ход работ по настоящему </w:t>
      </w:r>
      <w:r w:rsidR="00BF0A9A" w:rsidRPr="007B47A0">
        <w:rPr>
          <w:rFonts w:eastAsia="Calibri"/>
          <w:szCs w:val="22"/>
        </w:rPr>
        <w:t>к</w:t>
      </w:r>
      <w:r w:rsidR="00BB4662" w:rsidRPr="007B47A0">
        <w:rPr>
          <w:rFonts w:eastAsia="Calibri"/>
          <w:szCs w:val="22"/>
        </w:rPr>
        <w:t xml:space="preserve">онтракту, официально известив об этом </w:t>
      </w:r>
      <w:r w:rsidR="00BF0A9A" w:rsidRPr="007B47A0">
        <w:rPr>
          <w:rFonts w:eastAsia="Calibri"/>
          <w:szCs w:val="22"/>
        </w:rPr>
        <w:t>Муниципального з</w:t>
      </w:r>
      <w:r w:rsidR="00BB4662" w:rsidRPr="007B47A0">
        <w:rPr>
          <w:rFonts w:eastAsia="Calibri"/>
          <w:szCs w:val="22"/>
        </w:rPr>
        <w:t>аказчика в письменном виде с указанием предоставленных им полномочий (приказ об ответственных лицах с указанием ФИО и контактного телефона ответственных лиц)</w:t>
      </w:r>
      <w:r w:rsidRPr="007B47A0">
        <w:rPr>
          <w:rFonts w:eastAsia="Calibri"/>
          <w:szCs w:val="22"/>
        </w:rPr>
        <w:t>;</w:t>
      </w:r>
    </w:p>
    <w:p w14:paraId="21A3365A" w14:textId="77777777" w:rsidR="00EC776E" w:rsidRPr="007B47A0" w:rsidRDefault="000C7850" w:rsidP="00EC776E">
      <w:pPr>
        <w:widowControl w:val="0"/>
        <w:tabs>
          <w:tab w:val="left" w:pos="0"/>
        </w:tabs>
        <w:spacing w:after="0"/>
        <w:ind w:firstLine="567"/>
        <w:rPr>
          <w:rFonts w:eastAsia="Calibri"/>
          <w:szCs w:val="22"/>
        </w:rPr>
      </w:pPr>
      <w:r w:rsidRPr="007B47A0">
        <w:rPr>
          <w:rFonts w:eastAsia="Calibri"/>
          <w:szCs w:val="22"/>
        </w:rPr>
        <w:t>5</w:t>
      </w:r>
      <w:r w:rsidR="00EC776E" w:rsidRPr="007B47A0">
        <w:rPr>
          <w:rFonts w:eastAsia="Calibri"/>
          <w:szCs w:val="22"/>
        </w:rPr>
        <w:t xml:space="preserve">) </w:t>
      </w:r>
      <w:r w:rsidRPr="007B47A0">
        <w:rPr>
          <w:rFonts w:eastAsia="Calibri"/>
          <w:szCs w:val="22"/>
        </w:rPr>
        <w:t>Предоставлять Муниципальному заказчику по его требованию информацию о ходе выполнения работ по контракту по форме, в объеме и в сроки, содержащиеся в требовании Муниципального заказчика</w:t>
      </w:r>
      <w:r w:rsidR="00EC776E" w:rsidRPr="007B47A0">
        <w:rPr>
          <w:rFonts w:eastAsia="Calibri"/>
          <w:szCs w:val="22"/>
        </w:rPr>
        <w:t>;</w:t>
      </w:r>
    </w:p>
    <w:p w14:paraId="21A3365B" w14:textId="77777777" w:rsidR="008E0407" w:rsidRPr="007B47A0" w:rsidRDefault="008E0407" w:rsidP="00EC776E">
      <w:pPr>
        <w:widowControl w:val="0"/>
        <w:tabs>
          <w:tab w:val="left" w:pos="0"/>
        </w:tabs>
        <w:spacing w:after="0"/>
        <w:ind w:firstLine="567"/>
        <w:rPr>
          <w:rFonts w:eastAsia="Calibri"/>
          <w:szCs w:val="22"/>
        </w:rPr>
      </w:pPr>
      <w:r w:rsidRPr="007B47A0">
        <w:rPr>
          <w:rFonts w:eastAsia="Calibri"/>
          <w:szCs w:val="22"/>
        </w:rPr>
        <w:t>6) Осуществить сбор исходных данных и условий для</w:t>
      </w:r>
      <w:r w:rsidR="00BB394C" w:rsidRPr="007B47A0">
        <w:rPr>
          <w:rFonts w:eastAsia="Calibri"/>
          <w:szCs w:val="22"/>
        </w:rPr>
        <w:t xml:space="preserve"> производства необходимых работ;</w:t>
      </w:r>
    </w:p>
    <w:p w14:paraId="21A3365C" w14:textId="77777777" w:rsidR="002A44F2" w:rsidRPr="007B47A0" w:rsidRDefault="00BB394C" w:rsidP="00EC776E">
      <w:pPr>
        <w:widowControl w:val="0"/>
        <w:tabs>
          <w:tab w:val="left" w:pos="0"/>
        </w:tabs>
        <w:spacing w:after="0"/>
        <w:ind w:firstLine="567"/>
        <w:rPr>
          <w:rFonts w:eastAsia="Calibri"/>
          <w:szCs w:val="22"/>
        </w:rPr>
      </w:pPr>
      <w:r w:rsidRPr="007B47A0">
        <w:rPr>
          <w:rFonts w:eastAsia="Calibri"/>
          <w:szCs w:val="22"/>
        </w:rPr>
        <w:t>7</w:t>
      </w:r>
      <w:r w:rsidR="002A44F2" w:rsidRPr="007B47A0">
        <w:rPr>
          <w:rFonts w:eastAsia="Calibri"/>
          <w:szCs w:val="22"/>
        </w:rPr>
        <w:t>) Согласовывать документацию на всех стадиях её выполнения с Муниципальным заказчиком;</w:t>
      </w:r>
    </w:p>
    <w:p w14:paraId="21A3365D" w14:textId="77777777" w:rsidR="00EC776E" w:rsidRPr="007B47A0" w:rsidRDefault="00BB394C" w:rsidP="00EC776E">
      <w:pPr>
        <w:widowControl w:val="0"/>
        <w:tabs>
          <w:tab w:val="left" w:pos="0"/>
        </w:tabs>
        <w:spacing w:after="0"/>
        <w:ind w:firstLine="567"/>
        <w:rPr>
          <w:rFonts w:eastAsia="Calibri"/>
          <w:szCs w:val="22"/>
        </w:rPr>
      </w:pPr>
      <w:r w:rsidRPr="007B47A0">
        <w:rPr>
          <w:rFonts w:eastAsia="Calibri"/>
          <w:szCs w:val="22"/>
        </w:rPr>
        <w:t>8</w:t>
      </w:r>
      <w:r w:rsidR="00EC776E" w:rsidRPr="007B47A0">
        <w:rPr>
          <w:rFonts w:eastAsia="Calibri"/>
          <w:szCs w:val="22"/>
        </w:rPr>
        <w:t>) Оформить и своевременно разместить в Единой информационной системе документ о приёмке;</w:t>
      </w:r>
    </w:p>
    <w:p w14:paraId="21A3365E" w14:textId="77777777" w:rsidR="00EC776E" w:rsidRPr="007B47A0" w:rsidRDefault="00BB394C" w:rsidP="00EC776E">
      <w:pPr>
        <w:widowControl w:val="0"/>
        <w:tabs>
          <w:tab w:val="left" w:pos="0"/>
        </w:tabs>
        <w:spacing w:after="0"/>
        <w:ind w:firstLine="567"/>
        <w:rPr>
          <w:rFonts w:eastAsia="Calibri"/>
          <w:szCs w:val="22"/>
        </w:rPr>
      </w:pPr>
      <w:r w:rsidRPr="007B47A0">
        <w:rPr>
          <w:rFonts w:eastAsia="Calibri"/>
          <w:szCs w:val="22"/>
        </w:rPr>
        <w:t>9</w:t>
      </w:r>
      <w:r w:rsidR="00EC776E" w:rsidRPr="007B47A0">
        <w:rPr>
          <w:rFonts w:eastAsia="Calibri"/>
          <w:szCs w:val="22"/>
        </w:rPr>
        <w:t>) Предоставить обеспечение гарантийных обязательств до оформления документа о приемке (за исключением отдельного этапа исполнения контракта) выпо</w:t>
      </w:r>
      <w:r w:rsidR="003A1123" w:rsidRPr="007B47A0">
        <w:rPr>
          <w:rFonts w:eastAsia="Calibri"/>
          <w:szCs w:val="22"/>
        </w:rPr>
        <w:t>лненной работы (ее результатов);</w:t>
      </w:r>
    </w:p>
    <w:p w14:paraId="21A3365F" w14:textId="1E5184D3" w:rsidR="00BE737B" w:rsidRPr="007B47A0" w:rsidRDefault="00BB394C" w:rsidP="00EC776E">
      <w:pPr>
        <w:widowControl w:val="0"/>
        <w:tabs>
          <w:tab w:val="left" w:pos="0"/>
        </w:tabs>
        <w:spacing w:after="0"/>
        <w:ind w:firstLine="567"/>
        <w:rPr>
          <w:rFonts w:eastAsia="Calibri"/>
          <w:szCs w:val="22"/>
        </w:rPr>
      </w:pPr>
      <w:r w:rsidRPr="007B47A0">
        <w:rPr>
          <w:rFonts w:eastAsia="Calibri"/>
          <w:szCs w:val="22"/>
        </w:rPr>
        <w:t>10</w:t>
      </w:r>
      <w:r w:rsidR="00BE737B" w:rsidRPr="007B47A0">
        <w:rPr>
          <w:rFonts w:eastAsia="Calibri"/>
          <w:szCs w:val="22"/>
        </w:rPr>
        <w:t>) В процессе прохождения государственной экспертизы</w:t>
      </w:r>
      <w:r w:rsidR="00B7579B">
        <w:rPr>
          <w:rFonts w:eastAsia="Calibri"/>
          <w:szCs w:val="22"/>
        </w:rPr>
        <w:t xml:space="preserve"> </w:t>
      </w:r>
      <w:r w:rsidR="00BE737B" w:rsidRPr="007B47A0">
        <w:rPr>
          <w:rFonts w:eastAsia="Calibri"/>
          <w:szCs w:val="22"/>
        </w:rPr>
        <w:t>проектной документации (если это предусмотрено законодательством Российской Федерации), в том числе достоверности определения сметной стоимости, осуществлять подготовку ответов по замечаниям организации, уполномоченной на проведение государственной экспертизы и проверки достоверности определения сметной стоимости, а также исправление недостатков, выявленных данной организацией</w:t>
      </w:r>
      <w:r w:rsidR="003A1123" w:rsidRPr="007B47A0">
        <w:rPr>
          <w:rFonts w:eastAsia="Calibri"/>
          <w:szCs w:val="22"/>
        </w:rPr>
        <w:t>;</w:t>
      </w:r>
    </w:p>
    <w:p w14:paraId="21A33660" w14:textId="77777777" w:rsidR="003A1123" w:rsidRPr="007B47A0" w:rsidRDefault="003A1123" w:rsidP="00EC776E">
      <w:pPr>
        <w:widowControl w:val="0"/>
        <w:tabs>
          <w:tab w:val="left" w:pos="0"/>
        </w:tabs>
        <w:spacing w:after="0"/>
        <w:ind w:firstLine="567"/>
        <w:rPr>
          <w:rFonts w:eastAsia="Calibri"/>
          <w:szCs w:val="22"/>
        </w:rPr>
      </w:pPr>
      <w:r w:rsidRPr="007B47A0">
        <w:rPr>
          <w:rFonts w:eastAsia="Calibri"/>
          <w:szCs w:val="22"/>
        </w:rPr>
        <w:t>1</w:t>
      </w:r>
      <w:r w:rsidR="00BB394C" w:rsidRPr="007B47A0">
        <w:rPr>
          <w:rFonts w:eastAsia="Calibri"/>
          <w:szCs w:val="22"/>
        </w:rPr>
        <w:t>1</w:t>
      </w:r>
      <w:r w:rsidRPr="007B47A0">
        <w:rPr>
          <w:rFonts w:eastAsia="Calibri"/>
          <w:szCs w:val="22"/>
        </w:rPr>
        <w:t>) Вносить изменения, дополнения в проектную документацию, рабочую документацию по требованию Муниципального заказчика в случае необходимости, обнаруженной при капитальном ремонте объекта, без взимания платы;</w:t>
      </w:r>
    </w:p>
    <w:p w14:paraId="21A33661" w14:textId="77777777" w:rsidR="00A62604" w:rsidRPr="00EC776E" w:rsidRDefault="00A62604" w:rsidP="00EC776E">
      <w:pPr>
        <w:widowControl w:val="0"/>
        <w:tabs>
          <w:tab w:val="left" w:pos="0"/>
        </w:tabs>
        <w:spacing w:after="0"/>
        <w:ind w:firstLine="567"/>
        <w:rPr>
          <w:rFonts w:eastAsia="Calibri"/>
          <w:sz w:val="22"/>
          <w:szCs w:val="22"/>
        </w:rPr>
      </w:pPr>
      <w:r w:rsidRPr="007B47A0">
        <w:rPr>
          <w:rFonts w:eastAsia="Calibri"/>
          <w:szCs w:val="22"/>
        </w:rPr>
        <w:lastRenderedPageBreak/>
        <w:t>1</w:t>
      </w:r>
      <w:r w:rsidR="00BB394C" w:rsidRPr="007B47A0">
        <w:rPr>
          <w:rFonts w:eastAsia="Calibri"/>
          <w:szCs w:val="22"/>
        </w:rPr>
        <w:t>2</w:t>
      </w:r>
      <w:r w:rsidRPr="007B47A0">
        <w:rPr>
          <w:rFonts w:eastAsia="Calibri"/>
          <w:szCs w:val="22"/>
        </w:rPr>
        <w:t xml:space="preserve">) В сроки, предусмотренные контрактом, передать Муниципальному заказчику скомплектованную документацию, выполненную в соответствии с технических </w:t>
      </w:r>
      <w:r w:rsidRPr="00A62604">
        <w:rPr>
          <w:rFonts w:eastAsia="Calibri"/>
          <w:sz w:val="22"/>
          <w:szCs w:val="22"/>
        </w:rPr>
        <w:t>заданием</w:t>
      </w:r>
      <w:r>
        <w:rPr>
          <w:rFonts w:eastAsia="Calibri"/>
          <w:sz w:val="22"/>
          <w:szCs w:val="22"/>
        </w:rPr>
        <w:t>.</w:t>
      </w:r>
    </w:p>
    <w:p w14:paraId="21A33662" w14:textId="77777777" w:rsidR="00EC776E" w:rsidRDefault="00EC776E" w:rsidP="00EC776E">
      <w:pPr>
        <w:widowControl w:val="0"/>
        <w:tabs>
          <w:tab w:val="left" w:pos="0"/>
        </w:tabs>
        <w:spacing w:after="0"/>
        <w:ind w:firstLine="567"/>
        <w:rPr>
          <w:sz w:val="22"/>
        </w:rPr>
      </w:pPr>
    </w:p>
    <w:p w14:paraId="21A33663" w14:textId="77777777" w:rsidR="007B47A0" w:rsidRPr="007B47A0" w:rsidRDefault="007B47A0" w:rsidP="007B47A0">
      <w:pPr>
        <w:widowControl w:val="0"/>
        <w:tabs>
          <w:tab w:val="left" w:pos="0"/>
        </w:tabs>
        <w:spacing w:after="0"/>
        <w:ind w:firstLine="567"/>
        <w:rPr>
          <w:rFonts w:eastAsia="Calibri"/>
          <w:bCs/>
          <w:szCs w:val="22"/>
          <w:u w:val="single"/>
          <w:lang w:eastAsia="en-US"/>
        </w:rPr>
      </w:pPr>
      <w:r w:rsidRPr="007B47A0">
        <w:rPr>
          <w:rFonts w:eastAsia="Calibri"/>
          <w:bCs/>
          <w:szCs w:val="22"/>
          <w:u w:val="single"/>
          <w:lang w:eastAsia="en-US"/>
        </w:rPr>
        <w:t>4.4. Подрядчик имеет право:</w:t>
      </w:r>
    </w:p>
    <w:p w14:paraId="21A33664" w14:textId="77777777" w:rsidR="007B47A0" w:rsidRPr="007B47A0" w:rsidRDefault="007B47A0" w:rsidP="007B47A0">
      <w:pPr>
        <w:autoSpaceDE w:val="0"/>
        <w:autoSpaceDN w:val="0"/>
        <w:adjustRightInd w:val="0"/>
        <w:spacing w:after="0"/>
        <w:ind w:firstLine="540"/>
        <w:rPr>
          <w:rFonts w:eastAsia="Calibri"/>
          <w:szCs w:val="22"/>
          <w:lang w:eastAsia="en-US"/>
        </w:rPr>
      </w:pPr>
      <w:r w:rsidRPr="007B47A0">
        <w:rPr>
          <w:rFonts w:eastAsia="Calibri"/>
          <w:bCs/>
          <w:szCs w:val="22"/>
          <w:lang w:eastAsia="en-US"/>
        </w:rPr>
        <w:t xml:space="preserve">1) </w:t>
      </w:r>
      <w:r w:rsidRPr="007B47A0">
        <w:rPr>
          <w:rFonts w:eastAsia="Calibri"/>
          <w:szCs w:val="22"/>
          <w:lang w:eastAsia="en-US"/>
        </w:rPr>
        <w:t>Обращаться к Муниципальному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1A33665" w14:textId="77777777" w:rsidR="00655124" w:rsidRPr="007B47A0" w:rsidRDefault="007B47A0" w:rsidP="007B47A0">
      <w:pPr>
        <w:autoSpaceDE w:val="0"/>
        <w:autoSpaceDN w:val="0"/>
        <w:adjustRightInd w:val="0"/>
        <w:spacing w:after="0"/>
        <w:ind w:firstLine="540"/>
        <w:rPr>
          <w:rFonts w:eastAsia="Calibri"/>
          <w:szCs w:val="22"/>
          <w:lang w:eastAsia="en-US"/>
        </w:rPr>
      </w:pPr>
      <w:r w:rsidRPr="007B47A0">
        <w:rPr>
          <w:rFonts w:eastAsia="Calibri"/>
          <w:szCs w:val="22"/>
          <w:lang w:eastAsia="en-US"/>
        </w:rPr>
        <w:t xml:space="preserve">2) Требовать от Муниципального </w:t>
      </w:r>
      <w:r w:rsidR="00655124" w:rsidRPr="007B47A0">
        <w:rPr>
          <w:rFonts w:eastAsia="Calibri"/>
          <w:szCs w:val="22"/>
          <w:lang w:eastAsia="en-US"/>
        </w:rPr>
        <w:t>заказчика надлежащего и своевременного выполнения обязательств, предусмотренных контрактом;</w:t>
      </w:r>
    </w:p>
    <w:p w14:paraId="21A33666" w14:textId="77777777" w:rsidR="00655124" w:rsidRPr="007B47A0" w:rsidRDefault="00655124" w:rsidP="00655124">
      <w:pPr>
        <w:autoSpaceDE w:val="0"/>
        <w:autoSpaceDN w:val="0"/>
        <w:adjustRightInd w:val="0"/>
        <w:spacing w:after="0"/>
        <w:ind w:firstLine="540"/>
        <w:rPr>
          <w:rFonts w:eastAsia="Calibri"/>
          <w:szCs w:val="22"/>
          <w:lang w:eastAsia="en-US"/>
        </w:rPr>
      </w:pPr>
      <w:r w:rsidRPr="007B47A0">
        <w:rPr>
          <w:rFonts w:eastAsia="Calibri"/>
          <w:szCs w:val="22"/>
          <w:lang w:eastAsia="en-US"/>
        </w:rPr>
        <w:t>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требовать уплаты неустоек (штрафов, пеней).</w:t>
      </w:r>
    </w:p>
    <w:p w14:paraId="21A33667" w14:textId="77777777" w:rsidR="007B47A0" w:rsidRPr="007B47A0" w:rsidRDefault="007B47A0" w:rsidP="007B47A0">
      <w:pPr>
        <w:tabs>
          <w:tab w:val="left" w:pos="284"/>
        </w:tabs>
        <w:spacing w:after="0"/>
        <w:rPr>
          <w:rFonts w:eastAsia="Calibri"/>
          <w:sz w:val="22"/>
          <w:szCs w:val="22"/>
        </w:rPr>
      </w:pPr>
    </w:p>
    <w:p w14:paraId="21A33668" w14:textId="77777777" w:rsidR="007B47A0" w:rsidRPr="006615DB" w:rsidRDefault="007B47A0" w:rsidP="007B47A0">
      <w:pPr>
        <w:pStyle w:val="affffe"/>
        <w:numPr>
          <w:ilvl w:val="0"/>
          <w:numId w:val="36"/>
        </w:numPr>
        <w:tabs>
          <w:tab w:val="left" w:pos="284"/>
        </w:tabs>
        <w:spacing w:after="0"/>
        <w:jc w:val="center"/>
      </w:pPr>
      <w:r w:rsidRPr="006615DB">
        <w:rPr>
          <w:b/>
        </w:rPr>
        <w:t>ПОРЯДОК ПРИЕМКИ РЕЗУЛЬТАТОВ РАБОТ</w:t>
      </w:r>
    </w:p>
    <w:p w14:paraId="21A33669" w14:textId="77777777" w:rsidR="007B47A0" w:rsidRPr="006615DB" w:rsidRDefault="007B47A0" w:rsidP="007B47A0">
      <w:pPr>
        <w:tabs>
          <w:tab w:val="left" w:pos="284"/>
        </w:tabs>
        <w:spacing w:after="0"/>
        <w:rPr>
          <w:rFonts w:eastAsia="Calibri"/>
          <w:szCs w:val="22"/>
        </w:rPr>
      </w:pPr>
    </w:p>
    <w:p w14:paraId="21A3366A" w14:textId="77777777" w:rsidR="00D332E7" w:rsidRPr="006615DB" w:rsidRDefault="007B47A0" w:rsidP="007B47A0">
      <w:pPr>
        <w:widowControl w:val="0"/>
        <w:autoSpaceDE w:val="0"/>
        <w:autoSpaceDN w:val="0"/>
        <w:adjustRightInd w:val="0"/>
        <w:spacing w:after="0"/>
        <w:rPr>
          <w:szCs w:val="22"/>
        </w:rPr>
      </w:pPr>
      <w:r w:rsidRPr="006615DB">
        <w:rPr>
          <w:rFonts w:eastAsia="Calibri"/>
          <w:szCs w:val="22"/>
        </w:rPr>
        <w:t xml:space="preserve">          </w:t>
      </w:r>
      <w:r w:rsidR="00D332E7" w:rsidRPr="006615DB">
        <w:rPr>
          <w:szCs w:val="22"/>
        </w:rPr>
        <w:t>5.1. 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14:paraId="21A3366B" w14:textId="77777777" w:rsidR="00D332E7" w:rsidRPr="006615DB" w:rsidRDefault="00D332E7" w:rsidP="00D332E7">
      <w:pPr>
        <w:widowControl w:val="0"/>
        <w:autoSpaceDE w:val="0"/>
        <w:autoSpaceDN w:val="0"/>
        <w:adjustRightInd w:val="0"/>
        <w:spacing w:after="0"/>
        <w:ind w:firstLine="567"/>
        <w:rPr>
          <w:szCs w:val="22"/>
        </w:rPr>
      </w:pPr>
      <w:r w:rsidRPr="006615DB">
        <w:rPr>
          <w:szCs w:val="22"/>
          <w:shd w:val="clear" w:color="auto" w:fill="FFFFFF"/>
        </w:rPr>
        <w:t xml:space="preserve">5.2. Подрядчик в срок за 5 (пять) рабочих дней до предполагаемой даты сдачи </w:t>
      </w:r>
      <w:r w:rsidR="002D3910" w:rsidRPr="006615DB">
        <w:rPr>
          <w:szCs w:val="22"/>
          <w:shd w:val="clear" w:color="auto" w:fill="FFFFFF"/>
        </w:rPr>
        <w:t>р</w:t>
      </w:r>
      <w:r w:rsidRPr="006615DB">
        <w:rPr>
          <w:szCs w:val="22"/>
          <w:shd w:val="clear" w:color="auto" w:fill="FFFFFF"/>
        </w:rPr>
        <w:t>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14:paraId="21A3366C"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а) включенные в контракт идентификационный код закупки, наименование, место нахождения Муниципального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от 05.04.2013г. № 44-ФЗ «О контрактной системе в сфере закупок товаров, работ, услуг для обеспечения государственных и муниципальных нужд», единицу измерения выполненной работы;</w:t>
      </w:r>
    </w:p>
    <w:p w14:paraId="21A3366D"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б) наименование выполненной работы;</w:t>
      </w:r>
    </w:p>
    <w:p w14:paraId="21A3366E"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в) информацию об объеме выполненной работы;</w:t>
      </w:r>
    </w:p>
    <w:p w14:paraId="21A3366F"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г) стоимость исполненных Подрядчиком обязательств, предусмотренных контрактом, с указанием цены за единицу выполненной работы;</w:t>
      </w:r>
    </w:p>
    <w:p w14:paraId="21A33670" w14:textId="77777777" w:rsidR="00D332E7" w:rsidRPr="006615DB" w:rsidRDefault="007B47A0" w:rsidP="007B47A0">
      <w:pPr>
        <w:tabs>
          <w:tab w:val="left" w:pos="284"/>
        </w:tabs>
        <w:spacing w:after="0"/>
        <w:rPr>
          <w:rFonts w:eastAsia="Calibri"/>
          <w:szCs w:val="22"/>
        </w:rPr>
      </w:pPr>
      <w:r w:rsidRPr="006615DB">
        <w:rPr>
          <w:szCs w:val="22"/>
        </w:rPr>
        <w:t xml:space="preserve">         </w:t>
      </w:r>
      <w:r w:rsidR="00D332E7" w:rsidRPr="006615DB">
        <w:rPr>
          <w:szCs w:val="22"/>
        </w:rPr>
        <w:t xml:space="preserve">5.3. </w:t>
      </w:r>
      <w:r w:rsidR="00D332E7" w:rsidRPr="006615DB">
        <w:rPr>
          <w:szCs w:val="22"/>
          <w:shd w:val="clear" w:color="auto" w:fill="FFFFFF"/>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21A33671" w14:textId="77777777" w:rsidR="00D332E7" w:rsidRPr="006615DB" w:rsidRDefault="00D332E7" w:rsidP="00D332E7">
      <w:pPr>
        <w:pStyle w:val="s1"/>
        <w:shd w:val="clear" w:color="auto" w:fill="FFFFFF"/>
        <w:tabs>
          <w:tab w:val="left" w:pos="567"/>
        </w:tabs>
        <w:spacing w:before="0" w:beforeAutospacing="0" w:after="0" w:afterAutospacing="0"/>
        <w:ind w:firstLine="567"/>
        <w:jc w:val="both"/>
        <w:rPr>
          <w:szCs w:val="22"/>
        </w:rPr>
      </w:pPr>
      <w:r w:rsidRPr="006615DB">
        <w:rPr>
          <w:szCs w:val="22"/>
        </w:rPr>
        <w:t>5.4. Датой поступления Муниципальному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Муниципальный заказчик.</w:t>
      </w:r>
    </w:p>
    <w:p w14:paraId="21A33672"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5.5. Муниципальный з</w:t>
      </w:r>
      <w:r w:rsidR="007B47A0" w:rsidRPr="006615DB">
        <w:rPr>
          <w:szCs w:val="22"/>
        </w:rPr>
        <w:t xml:space="preserve">аказчик не позднее двадцати </w:t>
      </w:r>
      <w:r w:rsidRPr="006615DB">
        <w:rPr>
          <w:szCs w:val="22"/>
        </w:rPr>
        <w:t xml:space="preserve"> рабочих дней, следующих за днем поступления </w:t>
      </w:r>
      <w:hyperlink r:id="rId9" w:anchor="/document/403147771/entry/1000" w:history="1">
        <w:r w:rsidRPr="006615DB">
          <w:rPr>
            <w:rStyle w:val="a9"/>
            <w:color w:val="auto"/>
            <w:szCs w:val="22"/>
            <w:u w:val="none"/>
          </w:rPr>
          <w:t>документа</w:t>
        </w:r>
      </w:hyperlink>
      <w:r w:rsidR="007B47A0" w:rsidRPr="006615DB">
        <w:rPr>
          <w:sz w:val="28"/>
        </w:rPr>
        <w:t xml:space="preserve"> </w:t>
      </w:r>
      <w:r w:rsidRPr="006615DB">
        <w:rPr>
          <w:szCs w:val="22"/>
        </w:rPr>
        <w:t>о приемке осуществляет одно из следующих действий:</w:t>
      </w:r>
    </w:p>
    <w:p w14:paraId="21A33673" w14:textId="6D1424B2"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а) подписывает усиленной </w:t>
      </w:r>
      <w:hyperlink r:id="rId10" w:anchor="/document/12184522/entry/21" w:history="1">
        <w:r w:rsidRPr="006615DB">
          <w:rPr>
            <w:rStyle w:val="a9"/>
            <w:color w:val="auto"/>
            <w:szCs w:val="22"/>
            <w:u w:val="none"/>
          </w:rPr>
          <w:t>электронной подписью</w:t>
        </w:r>
      </w:hyperlink>
      <w:r w:rsidR="00F241BF">
        <w:rPr>
          <w:rStyle w:val="a9"/>
          <w:color w:val="auto"/>
          <w:szCs w:val="22"/>
          <w:u w:val="none"/>
        </w:rPr>
        <w:t xml:space="preserve"> </w:t>
      </w:r>
      <w:r w:rsidRPr="006615DB">
        <w:rPr>
          <w:szCs w:val="22"/>
        </w:rPr>
        <w:t>лица, имеющего право действовать от имени Муниципального заказчика, и размещает в единой информационной системе документ о приемке;</w:t>
      </w:r>
    </w:p>
    <w:p w14:paraId="21A33674"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Муниципального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A33675" w14:textId="44FF075B"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5.6. </w:t>
      </w:r>
      <w:hyperlink r:id="rId11" w:anchor="/document/403147771/entry/1000" w:history="1">
        <w:r w:rsidRPr="006615DB">
          <w:rPr>
            <w:rStyle w:val="a9"/>
            <w:color w:val="auto"/>
            <w:szCs w:val="22"/>
            <w:u w:val="none"/>
          </w:rPr>
          <w:t>Документ</w:t>
        </w:r>
      </w:hyperlink>
      <w:r w:rsidR="006B44E2">
        <w:rPr>
          <w:rStyle w:val="a9"/>
          <w:color w:val="auto"/>
          <w:szCs w:val="22"/>
          <w:u w:val="none"/>
        </w:rPr>
        <w:t xml:space="preserve"> </w:t>
      </w:r>
      <w:r w:rsidRPr="006615DB">
        <w:rPr>
          <w:szCs w:val="22"/>
        </w:rPr>
        <w:t xml:space="preserve">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w:t>
      </w:r>
      <w:r w:rsidRPr="006615DB">
        <w:rPr>
          <w:szCs w:val="22"/>
        </w:rPr>
        <w:lastRenderedPageBreak/>
        <w:t>документа о приемке, мотивированного отказа в единой информационной системе в соответствии с часовой зоной, в которой расположен Подрядчик.</w:t>
      </w:r>
    </w:p>
    <w:p w14:paraId="21A33676" w14:textId="77777777"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5.7. В случае создания приемочной комиссии не позднее двадцати рабочих дней, следующих за днем поступления Муниципальному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w:t>
      </w:r>
    </w:p>
    <w:p w14:paraId="21A33677" w14:textId="5760A255"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5.8.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2" w:anchor="/document/403147771/entry/1000" w:history="1">
        <w:r w:rsidRPr="006615DB">
          <w:rPr>
            <w:rStyle w:val="a9"/>
            <w:color w:val="auto"/>
            <w:szCs w:val="22"/>
            <w:u w:val="none"/>
          </w:rPr>
          <w:t>документ</w:t>
        </w:r>
      </w:hyperlink>
      <w:r w:rsidR="00FB142B">
        <w:rPr>
          <w:rStyle w:val="a9"/>
          <w:color w:val="auto"/>
          <w:szCs w:val="22"/>
          <w:u w:val="none"/>
        </w:rPr>
        <w:t xml:space="preserve"> </w:t>
      </w:r>
      <w:r w:rsidRPr="006615DB">
        <w:rPr>
          <w:szCs w:val="22"/>
        </w:rPr>
        <w:t>о приемке в порядке, предусмотренном ч.13 статьи 94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21A33678" w14:textId="314075E4" w:rsidR="00D332E7" w:rsidRPr="006615DB" w:rsidRDefault="00D332E7" w:rsidP="00D332E7">
      <w:pPr>
        <w:pStyle w:val="s1"/>
        <w:shd w:val="clear" w:color="auto" w:fill="FFFFFF"/>
        <w:spacing w:before="0" w:beforeAutospacing="0" w:after="0" w:afterAutospacing="0"/>
        <w:ind w:firstLine="567"/>
        <w:jc w:val="both"/>
        <w:rPr>
          <w:szCs w:val="22"/>
        </w:rPr>
      </w:pPr>
      <w:r w:rsidRPr="006615DB">
        <w:rPr>
          <w:szCs w:val="22"/>
        </w:rPr>
        <w:t xml:space="preserve">5.9. Датой приемки выполненной работы считается дата размещения в единой информационной системе </w:t>
      </w:r>
      <w:hyperlink r:id="rId13" w:anchor="/document/403147771/entry/1000" w:history="1">
        <w:r w:rsidRPr="006615DB">
          <w:rPr>
            <w:rStyle w:val="a9"/>
            <w:color w:val="auto"/>
            <w:szCs w:val="22"/>
            <w:u w:val="none"/>
          </w:rPr>
          <w:t>документа</w:t>
        </w:r>
      </w:hyperlink>
      <w:r w:rsidR="00FB142B">
        <w:rPr>
          <w:rStyle w:val="a9"/>
          <w:color w:val="auto"/>
          <w:szCs w:val="22"/>
          <w:u w:val="none"/>
        </w:rPr>
        <w:t xml:space="preserve"> </w:t>
      </w:r>
      <w:r w:rsidRPr="006615DB">
        <w:rPr>
          <w:szCs w:val="22"/>
        </w:rPr>
        <w:t>о приемке, подписанного Муниципальным заказчиком.</w:t>
      </w:r>
    </w:p>
    <w:p w14:paraId="21A33679" w14:textId="7EE76FCB" w:rsidR="00D332E7" w:rsidRPr="006615DB" w:rsidRDefault="00D332E7" w:rsidP="00D332E7">
      <w:pPr>
        <w:widowControl w:val="0"/>
        <w:autoSpaceDE w:val="0"/>
        <w:autoSpaceDN w:val="0"/>
        <w:adjustRightInd w:val="0"/>
        <w:spacing w:after="0"/>
        <w:ind w:firstLine="567"/>
        <w:rPr>
          <w:szCs w:val="22"/>
        </w:rPr>
      </w:pPr>
      <w:r w:rsidRPr="006615DB">
        <w:rPr>
          <w:szCs w:val="22"/>
          <w:shd w:val="clear" w:color="auto" w:fill="FFFFFF"/>
        </w:rPr>
        <w:t xml:space="preserve">5.10. Внесение исправлений в </w:t>
      </w:r>
      <w:hyperlink r:id="rId14" w:anchor="/document/403147771/entry/1000" w:history="1">
        <w:r w:rsidRPr="006615DB">
          <w:rPr>
            <w:rStyle w:val="a9"/>
            <w:rFonts w:eastAsiaTheme="majorEastAsia"/>
            <w:color w:val="auto"/>
            <w:szCs w:val="22"/>
            <w:u w:val="none"/>
            <w:shd w:val="clear" w:color="auto" w:fill="FFFFFF"/>
          </w:rPr>
          <w:t>документ</w:t>
        </w:r>
      </w:hyperlink>
      <w:r w:rsidR="00FB142B">
        <w:rPr>
          <w:rStyle w:val="a9"/>
          <w:rFonts w:eastAsiaTheme="majorEastAsia"/>
          <w:color w:val="auto"/>
          <w:szCs w:val="22"/>
          <w:u w:val="none"/>
          <w:shd w:val="clear" w:color="auto" w:fill="FFFFFF"/>
        </w:rPr>
        <w:t xml:space="preserve"> </w:t>
      </w:r>
      <w:r w:rsidRPr="006615DB">
        <w:rPr>
          <w:szCs w:val="22"/>
          <w:shd w:val="clear" w:color="auto" w:fill="FFFFFF"/>
        </w:rPr>
        <w:t xml:space="preserve">о приемке, осуществляется путем формирования, подписания усиленными </w:t>
      </w:r>
      <w:hyperlink r:id="rId15" w:anchor="/document/12184522/entry/21" w:history="1">
        <w:r w:rsidRPr="006615DB">
          <w:rPr>
            <w:rStyle w:val="a9"/>
            <w:rFonts w:eastAsiaTheme="majorEastAsia"/>
            <w:color w:val="auto"/>
            <w:szCs w:val="22"/>
            <w:u w:val="none"/>
            <w:shd w:val="clear" w:color="auto" w:fill="FFFFFF"/>
          </w:rPr>
          <w:t>электронными подписями</w:t>
        </w:r>
      </w:hyperlink>
      <w:r w:rsidR="00FB142B">
        <w:rPr>
          <w:rStyle w:val="a9"/>
          <w:rFonts w:eastAsiaTheme="majorEastAsia"/>
          <w:color w:val="auto"/>
          <w:szCs w:val="22"/>
          <w:u w:val="none"/>
          <w:shd w:val="clear" w:color="auto" w:fill="FFFFFF"/>
        </w:rPr>
        <w:t xml:space="preserve"> </w:t>
      </w:r>
      <w:r w:rsidRPr="006615DB">
        <w:rPr>
          <w:szCs w:val="22"/>
          <w:shd w:val="clear" w:color="auto" w:fill="FFFFFF"/>
        </w:rPr>
        <w:t>лиц, имеющих право действовать от имени Подрядчика и Муниципального заказчика, и размещения в единой информационной системе исправленного документа о приемке.</w:t>
      </w:r>
    </w:p>
    <w:p w14:paraId="21A3367A" w14:textId="77777777" w:rsidR="00D332E7" w:rsidRPr="006615DB" w:rsidRDefault="00D332E7" w:rsidP="00D332E7">
      <w:pPr>
        <w:spacing w:after="0"/>
        <w:ind w:firstLine="567"/>
        <w:rPr>
          <w:rFonts w:eastAsia="Calibri"/>
          <w:szCs w:val="22"/>
        </w:rPr>
      </w:pPr>
      <w:r w:rsidRPr="006615DB">
        <w:rPr>
          <w:rFonts w:eastAsia="Calibri"/>
          <w:szCs w:val="22"/>
        </w:rPr>
        <w:t>5.11. В случае, если по итогам приемки результатов работ выявлены недостатки данных работ по количеству, объему, качеству или безопасности требованиям, установленным контрактом, Подрядчик обязан за свой счет устранить выявленные недостатки, в течение десяти дней со дня получения Подрядчиком требования Муниципального заказчика об устранении выявленных недостатков.</w:t>
      </w:r>
    </w:p>
    <w:p w14:paraId="21A3367B" w14:textId="77777777" w:rsidR="00D332E7" w:rsidRPr="006615DB" w:rsidRDefault="00D332E7" w:rsidP="00D332E7">
      <w:pPr>
        <w:spacing w:after="0"/>
        <w:ind w:firstLine="567"/>
        <w:rPr>
          <w:rFonts w:eastAsia="Calibri"/>
          <w:szCs w:val="22"/>
        </w:rPr>
      </w:pPr>
      <w:r w:rsidRPr="006615DB">
        <w:rPr>
          <w:rFonts w:eastAsia="Calibri"/>
          <w:szCs w:val="22"/>
        </w:rPr>
        <w:t>В случае невыполнения Подрядчиком требований Муниципального заказчика об устранении выявленных в ходе приемки недостатков работ, Муниципальный заказчик вправе отказаться от оплаты работ ненадлежащего качества и объема.</w:t>
      </w:r>
    </w:p>
    <w:p w14:paraId="21A3367C" w14:textId="77777777" w:rsidR="00D332E7" w:rsidRPr="006615DB" w:rsidRDefault="00D332E7" w:rsidP="00D332E7">
      <w:pPr>
        <w:spacing w:after="0"/>
        <w:ind w:firstLine="567"/>
        <w:rPr>
          <w:rFonts w:eastAsia="Calibri"/>
          <w:szCs w:val="22"/>
        </w:rPr>
      </w:pPr>
      <w:r w:rsidRPr="006615DB">
        <w:rPr>
          <w:rFonts w:eastAsia="Calibri"/>
          <w:szCs w:val="22"/>
        </w:rPr>
        <w:t>5.12. Подписание Муниципальным заказчиком актов и иных документов по приемке работ не лишает его права представлять Подрядчику возражения по объему и стоимости работ по результатам проведенных контрольными органами проверок использования средств бюджета города Екатеринбурга, а также по результатам внутренних проверок, произведенных Муниципальным заказчиком.</w:t>
      </w:r>
    </w:p>
    <w:p w14:paraId="21A3367D" w14:textId="77777777" w:rsidR="00D332E7" w:rsidRPr="006615DB" w:rsidRDefault="00D332E7" w:rsidP="00D332E7">
      <w:pPr>
        <w:spacing w:after="0"/>
        <w:ind w:firstLine="567"/>
        <w:rPr>
          <w:rFonts w:eastAsia="Calibri"/>
          <w:b/>
          <w:szCs w:val="22"/>
        </w:rPr>
      </w:pPr>
      <w:r w:rsidRPr="006615DB">
        <w:rPr>
          <w:rFonts w:eastAsia="Calibri"/>
          <w:szCs w:val="22"/>
        </w:rPr>
        <w:t>В случае установления фактов завышения объема выполненных работ и (или) их стоимости Подрядчик осуществляет возврат Муниципальному заказчику излишне уплаченных денежных средств в течение 5 дней после получения от Муниципального заказчика соответствующего уведомления в течение срока исковой давности в соответствии с ГК РФ.</w:t>
      </w:r>
    </w:p>
    <w:p w14:paraId="21A3367E" w14:textId="77777777" w:rsidR="006C1875" w:rsidRPr="006615DB" w:rsidRDefault="006C1875" w:rsidP="006C1875">
      <w:pPr>
        <w:tabs>
          <w:tab w:val="left" w:pos="284"/>
        </w:tabs>
        <w:spacing w:after="0"/>
        <w:rPr>
          <w:rFonts w:eastAsia="Calibri"/>
          <w:b/>
          <w:szCs w:val="22"/>
        </w:rPr>
      </w:pPr>
    </w:p>
    <w:p w14:paraId="21A3367F"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ГАРАНТИИ КАЧЕСТВА РАБОТ</w:t>
      </w:r>
    </w:p>
    <w:p w14:paraId="21A33680" w14:textId="77777777" w:rsidR="006C5AD1" w:rsidRPr="00E01C5C" w:rsidRDefault="006C5AD1" w:rsidP="006C5AD1">
      <w:pPr>
        <w:spacing w:after="0"/>
        <w:ind w:left="720"/>
        <w:rPr>
          <w:rFonts w:eastAsia="Calibri"/>
          <w:b/>
          <w:szCs w:val="22"/>
        </w:rPr>
      </w:pPr>
    </w:p>
    <w:p w14:paraId="21A33681" w14:textId="77777777" w:rsidR="00695250" w:rsidRPr="00E01C5C" w:rsidRDefault="00695250" w:rsidP="00695250">
      <w:pPr>
        <w:spacing w:after="0"/>
        <w:ind w:firstLine="567"/>
        <w:rPr>
          <w:rFonts w:eastAsia="Calibri"/>
          <w:szCs w:val="22"/>
        </w:rPr>
      </w:pPr>
      <w:r w:rsidRPr="00E01C5C">
        <w:rPr>
          <w:rFonts w:eastAsia="Calibri"/>
          <w:szCs w:val="22"/>
        </w:rPr>
        <w:t>6.1. Подрядчик гарантирует достижение результата работ указанных в техническом задании показателей и возможность эксплуатации результата работ в соответствии с контрактом, техническим заданием и несет ответственность за отступление от них.</w:t>
      </w:r>
    </w:p>
    <w:p w14:paraId="21A33682" w14:textId="77777777" w:rsidR="00695250" w:rsidRPr="00E01C5C" w:rsidRDefault="00695250" w:rsidP="00695250">
      <w:pPr>
        <w:spacing w:after="0"/>
        <w:ind w:firstLine="567"/>
        <w:rPr>
          <w:rFonts w:eastAsia="Calibri"/>
          <w:szCs w:val="22"/>
        </w:rPr>
      </w:pPr>
      <w:r w:rsidRPr="00E01C5C">
        <w:rPr>
          <w:rFonts w:eastAsia="Calibri"/>
          <w:szCs w:val="22"/>
        </w:rPr>
        <w:t>6.2. Гарантия качества результата работ, предусмотренного контрактом, распространяется на все, составляющее результат работ.</w:t>
      </w:r>
    </w:p>
    <w:p w14:paraId="21A33683" w14:textId="77777777" w:rsidR="00695250" w:rsidRPr="00E01C5C" w:rsidRDefault="00695250" w:rsidP="00695250">
      <w:pPr>
        <w:spacing w:after="0"/>
        <w:ind w:firstLine="567"/>
        <w:rPr>
          <w:rFonts w:eastAsia="Calibri"/>
          <w:szCs w:val="22"/>
        </w:rPr>
      </w:pPr>
      <w:r w:rsidRPr="00E01C5C">
        <w:rPr>
          <w:rFonts w:eastAsia="Calibri"/>
          <w:szCs w:val="22"/>
        </w:rPr>
        <w:t xml:space="preserve">6.3. Гарантийный срок на результат работ составляет </w:t>
      </w:r>
      <w:r w:rsidR="00150624" w:rsidRPr="00E01C5C">
        <w:rPr>
          <w:rFonts w:eastAsia="Calibri"/>
          <w:szCs w:val="22"/>
        </w:rPr>
        <w:t>3 года</w:t>
      </w:r>
      <w:r w:rsidRPr="00E01C5C">
        <w:rPr>
          <w:rFonts w:eastAsia="Calibri"/>
          <w:szCs w:val="22"/>
        </w:rPr>
        <w:t xml:space="preserve"> и устанавливается со дня приемки Муниципальным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14:paraId="21A33684"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4</w:t>
      </w:r>
      <w:r w:rsidRPr="00E01C5C">
        <w:rPr>
          <w:rFonts w:eastAsia="Calibri"/>
          <w:szCs w:val="22"/>
        </w:rPr>
        <w:t>. Устранение недостатков (дефектов) результата работ, выявленных в течение гарантийного срока, осуществляется силами Подрядчика и за его счет.</w:t>
      </w:r>
    </w:p>
    <w:p w14:paraId="21A33685"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5</w:t>
      </w:r>
      <w:r w:rsidRPr="00E01C5C">
        <w:rPr>
          <w:rFonts w:eastAsia="Calibri"/>
          <w:szCs w:val="22"/>
        </w:rPr>
        <w:t>. Если в течение гарантийного срока, установленного контрактом, будут обнаружены недостатки (дефекты) результата работ, Муниципальный заказчик уведомляет об этом Подрядчика в порядке, предусмотренном контрактом для направления уведомлений.</w:t>
      </w:r>
    </w:p>
    <w:p w14:paraId="21A33686"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6</w:t>
      </w:r>
      <w:r w:rsidRPr="00E01C5C">
        <w:rPr>
          <w:rFonts w:eastAsia="Calibri"/>
          <w:szCs w:val="22"/>
        </w:rPr>
        <w:t xml:space="preserve">.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w:t>
      </w:r>
      <w:r w:rsidRPr="00E01C5C">
        <w:rPr>
          <w:rFonts w:eastAsia="Calibri"/>
          <w:szCs w:val="22"/>
        </w:rPr>
        <w:lastRenderedPageBreak/>
        <w:t>(дефектах)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21A33687"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7</w:t>
      </w:r>
      <w:r w:rsidRPr="00E01C5C">
        <w:rPr>
          <w:rFonts w:eastAsia="Calibri"/>
          <w:szCs w:val="22"/>
        </w:rPr>
        <w:t>. В случае уклонения Подрядчика от составления и (или) подписания акта о выявленных недостатках (дефектах) результата работ Муниципальный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1A33688"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8</w:t>
      </w:r>
      <w:r w:rsidRPr="00E01C5C">
        <w:rPr>
          <w:rFonts w:eastAsia="Calibri"/>
          <w:szCs w:val="22"/>
        </w:rPr>
        <w:t>.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Муниципального заказчика (в случае уклонения Подрядчика от составления и (или) подписания акта о выявленных недостатках (дефектах) результата работ).</w:t>
      </w:r>
    </w:p>
    <w:p w14:paraId="21A33689" w14:textId="77777777" w:rsidR="00695250" w:rsidRPr="00E01C5C" w:rsidRDefault="00695250" w:rsidP="00695250">
      <w:pPr>
        <w:spacing w:after="0"/>
        <w:ind w:firstLine="567"/>
        <w:rPr>
          <w:rFonts w:eastAsia="Calibri"/>
          <w:szCs w:val="22"/>
        </w:rPr>
      </w:pPr>
      <w:r w:rsidRPr="00E01C5C">
        <w:rPr>
          <w:rFonts w:eastAsia="Calibri"/>
          <w:szCs w:val="22"/>
        </w:rPr>
        <w:t>6.</w:t>
      </w:r>
      <w:r w:rsidR="00727CAC" w:rsidRPr="00E01C5C">
        <w:rPr>
          <w:rFonts w:eastAsia="Calibri"/>
          <w:szCs w:val="22"/>
        </w:rPr>
        <w:t>9</w:t>
      </w:r>
      <w:r w:rsidRPr="00E01C5C">
        <w:rPr>
          <w:rFonts w:eastAsia="Calibri"/>
          <w:szCs w:val="22"/>
        </w:rPr>
        <w:t>. В случае отказа Подрядчика от устранения выявленных недостатков (дефектов) результата работ или в случае не</w:t>
      </w:r>
      <w:r w:rsidR="00E01C5C" w:rsidRPr="00E01C5C">
        <w:rPr>
          <w:rFonts w:eastAsia="Calibri"/>
          <w:szCs w:val="22"/>
        </w:rPr>
        <w:t xml:space="preserve"> </w:t>
      </w:r>
      <w:r w:rsidRPr="00E01C5C">
        <w:rPr>
          <w:rFonts w:eastAsia="Calibri"/>
          <w:szCs w:val="22"/>
        </w:rPr>
        <w:t>устранения недостатков (дефектов) результата работ в установленный контрактом или иной согласованный сторонами контракта срок Муниципальный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1A3368A"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0</w:t>
      </w:r>
      <w:r w:rsidRPr="00E01C5C">
        <w:rPr>
          <w:rFonts w:eastAsia="Calibri"/>
          <w:szCs w:val="22"/>
        </w:rPr>
        <w:t>.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1A3368B"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1</w:t>
      </w:r>
      <w:r w:rsidRPr="00E01C5C">
        <w:rPr>
          <w:rFonts w:eastAsia="Calibri"/>
          <w:szCs w:val="22"/>
        </w:rPr>
        <w:t>. В случае, когда работы выполнены Подрядчиком с отступлениями от Контракта, техническим заданием, ухудшившими результат работы, или с иными недостатками, которые делают его не пригодным для предусмотренного в Контракте использования, Муниципальный заказчик вправе потребовать от Подрядчика соразмерного уменьшения установленной за работу цены; безвозмездного устранения недостатков в разумный срок; возмещения своих расходов на устранение недостатков.</w:t>
      </w:r>
    </w:p>
    <w:p w14:paraId="21A3368C" w14:textId="77777777" w:rsidR="00695250" w:rsidRPr="00E01C5C" w:rsidRDefault="00695250" w:rsidP="00695250">
      <w:pPr>
        <w:spacing w:after="0"/>
        <w:ind w:firstLine="567"/>
        <w:rPr>
          <w:rFonts w:eastAsia="Calibri"/>
          <w:szCs w:val="22"/>
        </w:rPr>
      </w:pPr>
      <w:r w:rsidRPr="00E01C5C">
        <w:rPr>
          <w:rFonts w:eastAsia="Calibri"/>
          <w:szCs w:val="22"/>
        </w:rPr>
        <w:t>6.1</w:t>
      </w:r>
      <w:r w:rsidR="00727CAC" w:rsidRPr="00E01C5C">
        <w:rPr>
          <w:rFonts w:eastAsia="Calibri"/>
          <w:szCs w:val="22"/>
        </w:rPr>
        <w:t>2</w:t>
      </w:r>
      <w:r w:rsidRPr="00E01C5C">
        <w:rPr>
          <w:rFonts w:eastAsia="Calibri"/>
          <w:szCs w:val="22"/>
        </w:rPr>
        <w:t xml:space="preserve">. Качество выполненных работ и их результатов должно соответствовать требованиям закупки, условиям Муниципального контракта, технического задания, а также, </w:t>
      </w:r>
      <w:proofErr w:type="spellStart"/>
      <w:r w:rsidRPr="00E01C5C">
        <w:rPr>
          <w:rFonts w:eastAsia="Calibri"/>
          <w:szCs w:val="22"/>
        </w:rPr>
        <w:t>СниП</w:t>
      </w:r>
      <w:proofErr w:type="spellEnd"/>
      <w:r w:rsidRPr="00E01C5C">
        <w:rPr>
          <w:rFonts w:eastAsia="Calibri"/>
          <w:szCs w:val="22"/>
        </w:rPr>
        <w:t xml:space="preserve">, ГОСТ, СП, ОСТ, </w:t>
      </w:r>
      <w:proofErr w:type="spellStart"/>
      <w:r w:rsidRPr="00E01C5C">
        <w:rPr>
          <w:rFonts w:eastAsia="Calibri"/>
          <w:szCs w:val="22"/>
        </w:rPr>
        <w:t>СаНПиН</w:t>
      </w:r>
      <w:proofErr w:type="spellEnd"/>
      <w:r w:rsidRPr="00E01C5C">
        <w:rPr>
          <w:rFonts w:eastAsia="Calibri"/>
          <w:szCs w:val="22"/>
        </w:rPr>
        <w:t>, ТУ и другой действующей на момент заключения контракта нормативной документации. Результаты работ в момент передачи Муниципальному заказчику должны обладать свойствами, указанными в контракте или определенными обычно предъявляемыми требованиями, и в пределах разумного срока быть пригодным для установленного контрактом использования.</w:t>
      </w:r>
    </w:p>
    <w:p w14:paraId="21A3368D" w14:textId="77777777" w:rsidR="002122F5" w:rsidRPr="00E01C5C" w:rsidRDefault="002122F5" w:rsidP="00695250">
      <w:pPr>
        <w:spacing w:after="0"/>
        <w:ind w:firstLine="567"/>
        <w:rPr>
          <w:rFonts w:eastAsia="Calibri"/>
          <w:szCs w:val="22"/>
        </w:rPr>
      </w:pPr>
      <w:r w:rsidRPr="00E01C5C">
        <w:rPr>
          <w:rFonts w:eastAsia="Calibri"/>
          <w:szCs w:val="22"/>
        </w:rPr>
        <w:t>6.13. Подрядчик по контракту о выполнении работ несет ответственность за ненадлежащее составление технической документации и/или выполнение изыскательских работ,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и данных изыскательских работ. При обнаружении недостатков в технической документации или в изыскательских работах Подрядчик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14:paraId="21A3368E" w14:textId="77777777" w:rsidR="00B95C27" w:rsidRPr="00E01C5C" w:rsidRDefault="00B95C27" w:rsidP="00B95C27">
      <w:pPr>
        <w:spacing w:after="0"/>
        <w:rPr>
          <w:rFonts w:eastAsia="Calibri"/>
          <w:b/>
          <w:szCs w:val="22"/>
        </w:rPr>
      </w:pPr>
    </w:p>
    <w:p w14:paraId="21A3368F"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ИЗМЕНЕНИЕ И РАСТОРЖЕНИЕ КОНТРАКТА</w:t>
      </w:r>
    </w:p>
    <w:p w14:paraId="21A33690" w14:textId="77777777" w:rsidR="006C5AD1" w:rsidRPr="00E01C5C" w:rsidRDefault="006C5AD1" w:rsidP="006C5AD1">
      <w:pPr>
        <w:spacing w:after="0"/>
        <w:ind w:left="720"/>
        <w:rPr>
          <w:rFonts w:eastAsia="Calibri"/>
          <w:b/>
          <w:szCs w:val="22"/>
        </w:rPr>
      </w:pPr>
    </w:p>
    <w:p w14:paraId="21A33691" w14:textId="77777777" w:rsidR="0063612E" w:rsidRPr="00E01C5C" w:rsidRDefault="0063612E" w:rsidP="0063612E">
      <w:pPr>
        <w:spacing w:after="0"/>
        <w:ind w:firstLine="567"/>
        <w:rPr>
          <w:rFonts w:eastAsia="Calibri"/>
          <w:szCs w:val="22"/>
        </w:rPr>
      </w:pPr>
      <w:r w:rsidRPr="00E01C5C">
        <w:rPr>
          <w:rFonts w:eastAsia="Calibri"/>
          <w:szCs w:val="22"/>
        </w:rPr>
        <w:t xml:space="preserve">7.1. Изменение существенных условий контракта при его исполнении не допускается, за исключением их изменения в случаях, предусмотренных ст. 95 Федерального закона от </w:t>
      </w:r>
      <w:r w:rsidRPr="00E01C5C">
        <w:rPr>
          <w:rFonts w:eastAsia="Calibri"/>
          <w:szCs w:val="22"/>
        </w:rPr>
        <w:lastRenderedPageBreak/>
        <w:t>05.04.2013 N 44-ФЗ «О контрактной системе в сфере закупок товаров, работ, услуг для обеспечения государственных и муниципальных нужд».</w:t>
      </w:r>
    </w:p>
    <w:p w14:paraId="21A33692" w14:textId="65DE3674" w:rsidR="0063612E" w:rsidRPr="00E01C5C" w:rsidRDefault="0063612E" w:rsidP="003D6382">
      <w:pPr>
        <w:spacing w:after="0"/>
        <w:ind w:firstLine="567"/>
        <w:rPr>
          <w:rFonts w:eastAsia="Calibri"/>
          <w:szCs w:val="22"/>
        </w:rPr>
      </w:pPr>
      <w:r w:rsidRPr="00E01C5C">
        <w:rPr>
          <w:rFonts w:eastAsia="Calibri"/>
          <w:szCs w:val="22"/>
        </w:rPr>
        <w:t xml:space="preserve">7.2. </w:t>
      </w:r>
      <w:r w:rsidR="003D6382" w:rsidRPr="00E01C5C">
        <w:rPr>
          <w:rFonts w:eastAsia="Calibri"/>
          <w:szCs w:val="22"/>
        </w:rPr>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r w:rsidR="00A40221">
        <w:rPr>
          <w:rFonts w:eastAsia="Calibri"/>
          <w:szCs w:val="22"/>
        </w:rPr>
        <w:t xml:space="preserve"> </w:t>
      </w:r>
      <w:r w:rsidR="003D6382" w:rsidRPr="00E01C5C">
        <w:rPr>
          <w:rFonts w:eastAsia="Calibri"/>
          <w:szCs w:val="22"/>
        </w:rPr>
        <w:t>Порядок принятия сторонами решения об одностороннем отказе от исполнения контракта устанавливается Федеральным законом о контрактной системе</w:t>
      </w:r>
      <w:r w:rsidRPr="00E01C5C">
        <w:rPr>
          <w:rFonts w:eastAsia="Calibri"/>
          <w:szCs w:val="22"/>
        </w:rPr>
        <w:t>.</w:t>
      </w:r>
    </w:p>
    <w:p w14:paraId="21A33693" w14:textId="77777777" w:rsidR="0063612E" w:rsidRPr="00E01C5C" w:rsidRDefault="0063612E" w:rsidP="0063612E">
      <w:pPr>
        <w:spacing w:after="0"/>
        <w:ind w:firstLine="567"/>
        <w:rPr>
          <w:rFonts w:eastAsia="Calibri"/>
          <w:szCs w:val="22"/>
        </w:rPr>
      </w:pPr>
      <w:r w:rsidRPr="00E01C5C">
        <w:rPr>
          <w:rFonts w:eastAsia="Calibri"/>
          <w:szCs w:val="22"/>
        </w:rPr>
        <w:t xml:space="preserve">7.3. Муниципальный Заказчик вправе принять решение об </w:t>
      </w:r>
      <w:r w:rsidRPr="00E01C5C">
        <w:rPr>
          <w:rFonts w:eastAsia="Calibri"/>
          <w:sz w:val="28"/>
          <w:szCs w:val="22"/>
        </w:rPr>
        <w:t>одно</w:t>
      </w:r>
      <w:r w:rsidRPr="00E01C5C">
        <w:rPr>
          <w:rFonts w:eastAsia="Calibri"/>
          <w:szCs w:val="22"/>
        </w:rPr>
        <w:t>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14:paraId="21A33694" w14:textId="77777777" w:rsidR="0063612E" w:rsidRPr="00E01C5C" w:rsidRDefault="0063612E" w:rsidP="0063612E">
      <w:pPr>
        <w:spacing w:after="0"/>
        <w:ind w:firstLine="567"/>
        <w:rPr>
          <w:rFonts w:eastAsia="Calibri"/>
          <w:szCs w:val="22"/>
        </w:rPr>
      </w:pPr>
      <w:r w:rsidRPr="00E01C5C">
        <w:rPr>
          <w:rFonts w:eastAsia="Calibri"/>
          <w:szCs w:val="22"/>
        </w:rPr>
        <w:t>7.4.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Муниципального заказчика принять решение об одностороннем отказе от исполнения контракта.</w:t>
      </w:r>
    </w:p>
    <w:p w14:paraId="21A33695" w14:textId="77777777" w:rsidR="0063612E" w:rsidRPr="00E01C5C" w:rsidRDefault="0063612E" w:rsidP="0063612E">
      <w:pPr>
        <w:spacing w:after="0"/>
        <w:ind w:firstLine="567"/>
        <w:rPr>
          <w:rFonts w:eastAsia="Calibri"/>
          <w:szCs w:val="22"/>
        </w:rPr>
      </w:pPr>
      <w:r w:rsidRPr="00E01C5C">
        <w:rPr>
          <w:rFonts w:eastAsia="Calibri"/>
          <w:szCs w:val="22"/>
        </w:rPr>
        <w:t>7.5.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14:paraId="21A33696" w14:textId="77777777" w:rsidR="0063612E" w:rsidRPr="00E01C5C" w:rsidRDefault="0063612E" w:rsidP="0063612E">
      <w:pPr>
        <w:spacing w:after="0"/>
        <w:ind w:firstLine="567"/>
        <w:rPr>
          <w:rFonts w:eastAsia="Calibri"/>
          <w:szCs w:val="22"/>
        </w:rPr>
      </w:pPr>
      <w:r w:rsidRPr="00E01C5C">
        <w:rPr>
          <w:rFonts w:eastAsia="Calibri"/>
          <w:szCs w:val="22"/>
        </w:rPr>
        <w:t>7.6.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21A33697" w14:textId="77777777" w:rsidR="0063612E" w:rsidRPr="00E01C5C" w:rsidRDefault="0063612E" w:rsidP="0063612E">
      <w:pPr>
        <w:spacing w:after="0"/>
        <w:ind w:firstLine="567"/>
        <w:rPr>
          <w:rFonts w:eastAsia="Calibri"/>
          <w:szCs w:val="22"/>
        </w:rPr>
      </w:pPr>
      <w:r w:rsidRPr="00E01C5C">
        <w:rPr>
          <w:rFonts w:eastAsia="Calibri"/>
          <w:szCs w:val="22"/>
        </w:rPr>
        <w:t>7.7.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1A33698" w14:textId="77777777" w:rsidR="0063612E" w:rsidRPr="00E27EA3" w:rsidRDefault="0063612E" w:rsidP="0063612E">
      <w:pPr>
        <w:spacing w:after="0"/>
        <w:rPr>
          <w:rFonts w:eastAsia="Calibri"/>
        </w:rPr>
      </w:pPr>
    </w:p>
    <w:p w14:paraId="21A33699" w14:textId="77777777" w:rsidR="006C5AD1" w:rsidRPr="00E01C5C" w:rsidRDefault="006C5AD1" w:rsidP="007B47A0">
      <w:pPr>
        <w:numPr>
          <w:ilvl w:val="0"/>
          <w:numId w:val="36"/>
        </w:numPr>
        <w:tabs>
          <w:tab w:val="left" w:pos="284"/>
        </w:tabs>
        <w:spacing w:after="0"/>
        <w:ind w:left="0" w:firstLine="0"/>
        <w:jc w:val="center"/>
        <w:rPr>
          <w:rFonts w:eastAsia="Calibri"/>
          <w:b/>
          <w:szCs w:val="22"/>
        </w:rPr>
      </w:pPr>
      <w:r w:rsidRPr="00E01C5C">
        <w:rPr>
          <w:rFonts w:eastAsia="Calibri"/>
          <w:b/>
          <w:szCs w:val="22"/>
        </w:rPr>
        <w:t>ОТВЕТСТВЕННОСТЬ СТОРОН</w:t>
      </w:r>
    </w:p>
    <w:p w14:paraId="21A3369A" w14:textId="77777777" w:rsidR="006C5AD1" w:rsidRPr="00E01C5C" w:rsidRDefault="006C5AD1" w:rsidP="006C5AD1">
      <w:pPr>
        <w:spacing w:after="0"/>
        <w:ind w:left="720"/>
        <w:rPr>
          <w:rFonts w:eastAsia="Calibri"/>
          <w:b/>
          <w:sz w:val="22"/>
          <w:szCs w:val="22"/>
        </w:rPr>
      </w:pPr>
    </w:p>
    <w:p w14:paraId="21A3369B" w14:textId="77777777" w:rsidR="00CD6BD9" w:rsidRPr="00E01C5C" w:rsidRDefault="00CD6BD9" w:rsidP="00CD6BD9">
      <w:pPr>
        <w:spacing w:after="0"/>
        <w:ind w:firstLine="567"/>
        <w:rPr>
          <w:rFonts w:eastAsia="Calibri"/>
          <w:szCs w:val="22"/>
        </w:rPr>
      </w:pPr>
      <w:r w:rsidRPr="00E01C5C">
        <w:rPr>
          <w:rFonts w:eastAsia="Calibri"/>
          <w:szCs w:val="22"/>
        </w:rPr>
        <w:t>8.1. Муниципальный Заказчик и Подрядчик несут ответственность за неисполнение или ненадлежащее исполнение обязательств, предусмотренных контрактом.</w:t>
      </w:r>
    </w:p>
    <w:p w14:paraId="21A3369C" w14:textId="77777777" w:rsidR="00CD6BD9" w:rsidRPr="00E01C5C" w:rsidRDefault="00CD6BD9" w:rsidP="00CD6BD9">
      <w:pPr>
        <w:spacing w:after="0"/>
        <w:ind w:firstLine="567"/>
        <w:rPr>
          <w:rFonts w:eastAsia="Calibri"/>
          <w:szCs w:val="22"/>
        </w:rPr>
      </w:pPr>
      <w:r w:rsidRPr="00E01C5C">
        <w:rPr>
          <w:rFonts w:eastAsia="Calibri"/>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14:paraId="21A3369D" w14:textId="77777777" w:rsidR="00CD6BD9" w:rsidRPr="00E01C5C" w:rsidRDefault="00CD6BD9" w:rsidP="008F07B2">
      <w:pPr>
        <w:spacing w:after="0"/>
        <w:ind w:firstLine="567"/>
        <w:rPr>
          <w:rFonts w:eastAsia="Calibri"/>
          <w:szCs w:val="22"/>
        </w:rPr>
      </w:pPr>
      <w:r w:rsidRPr="00E01C5C">
        <w:rPr>
          <w:rFonts w:eastAsia="Calibri"/>
          <w:szCs w:val="22"/>
        </w:rPr>
        <w:t>8.3.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1A3369E" w14:textId="77777777" w:rsidR="008F07B2" w:rsidRPr="00E01C5C" w:rsidRDefault="008F07B2" w:rsidP="008F07B2">
      <w:pPr>
        <w:spacing w:after="0"/>
        <w:ind w:firstLine="567"/>
        <w:rPr>
          <w:rFonts w:eastAsia="Calibri"/>
          <w:szCs w:val="22"/>
        </w:rPr>
      </w:pPr>
      <w:r w:rsidRPr="00E01C5C">
        <w:rPr>
          <w:rFonts w:eastAsia="Calibri"/>
          <w:szCs w:val="22"/>
        </w:rPr>
        <w:lastRenderedPageBreak/>
        <w:t xml:space="preserve">8.4. </w:t>
      </w:r>
      <w:r w:rsidR="00646B29" w:rsidRPr="00E01C5C">
        <w:rPr>
          <w:rFonts w:eastAsia="Calibri"/>
          <w:szCs w:val="22"/>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r w:rsidRPr="00E01C5C">
        <w:rPr>
          <w:rFonts w:eastAsia="Calibri"/>
          <w:szCs w:val="22"/>
        </w:rPr>
        <w:t>.</w:t>
      </w:r>
    </w:p>
    <w:p w14:paraId="21A3369F" w14:textId="77777777" w:rsidR="00A629AA" w:rsidRPr="00E01C5C" w:rsidRDefault="00A629AA" w:rsidP="00A629AA">
      <w:pPr>
        <w:spacing w:after="0"/>
        <w:ind w:firstLine="567"/>
        <w:rPr>
          <w:rFonts w:eastAsia="Calibri"/>
          <w:szCs w:val="22"/>
        </w:rPr>
      </w:pPr>
      <w:r w:rsidRPr="00E01C5C">
        <w:rPr>
          <w:rFonts w:eastAsia="Calibri"/>
          <w:szCs w:val="22"/>
        </w:rPr>
        <w:t>8.5.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1A336A0" w14:textId="77777777" w:rsidR="00A629AA" w:rsidRPr="00E01C5C" w:rsidRDefault="00A629AA" w:rsidP="00A629AA">
      <w:pPr>
        <w:spacing w:after="0"/>
        <w:ind w:firstLine="567"/>
        <w:rPr>
          <w:rFonts w:eastAsia="Calibri"/>
          <w:szCs w:val="22"/>
        </w:rPr>
      </w:pPr>
      <w:r w:rsidRPr="00E01C5C">
        <w:rPr>
          <w:rFonts w:eastAsia="Calibri"/>
          <w:szCs w:val="22"/>
        </w:rPr>
        <w:t>а) 1000 рублей, если цена контракта не превышает 3 млн. рублей (включительно);</w:t>
      </w:r>
    </w:p>
    <w:p w14:paraId="21A336A1" w14:textId="77777777" w:rsidR="00A629AA" w:rsidRPr="00E01C5C" w:rsidRDefault="00A629AA" w:rsidP="00A629AA">
      <w:pPr>
        <w:spacing w:after="0"/>
        <w:ind w:firstLine="567"/>
        <w:rPr>
          <w:rFonts w:eastAsia="Calibri"/>
          <w:szCs w:val="22"/>
        </w:rPr>
      </w:pPr>
      <w:r w:rsidRPr="00E01C5C">
        <w:rPr>
          <w:rFonts w:eastAsia="Calibri"/>
          <w:szCs w:val="22"/>
        </w:rPr>
        <w:t>б) 5000 рублей, если цена контракта составляет от 3 млн. рублей до 50 млн. рублей (включительно);</w:t>
      </w:r>
    </w:p>
    <w:p w14:paraId="21A336A2" w14:textId="77777777" w:rsidR="00A629AA" w:rsidRPr="00E01C5C" w:rsidRDefault="00A629AA" w:rsidP="00A629AA">
      <w:pPr>
        <w:spacing w:after="0"/>
        <w:ind w:firstLine="567"/>
        <w:rPr>
          <w:rFonts w:eastAsia="Calibri"/>
          <w:szCs w:val="22"/>
        </w:rPr>
      </w:pPr>
      <w:r w:rsidRPr="00E01C5C">
        <w:rPr>
          <w:rFonts w:eastAsia="Calibri"/>
          <w:szCs w:val="22"/>
        </w:rPr>
        <w:t>в) 10000 рублей, если цена контракта составляет от 50 млн. рублей до 100 млн. рублей (включительно);</w:t>
      </w:r>
    </w:p>
    <w:p w14:paraId="21A336A3" w14:textId="77777777" w:rsidR="00A629AA" w:rsidRPr="00E01C5C" w:rsidRDefault="00A629AA" w:rsidP="00A629AA">
      <w:pPr>
        <w:spacing w:after="0"/>
        <w:ind w:firstLine="567"/>
        <w:rPr>
          <w:rFonts w:eastAsia="Calibri"/>
          <w:szCs w:val="22"/>
        </w:rPr>
      </w:pPr>
      <w:r w:rsidRPr="00E01C5C">
        <w:rPr>
          <w:rFonts w:eastAsia="Calibri"/>
          <w:szCs w:val="22"/>
        </w:rPr>
        <w:t>г) 100000 рублей, если цена контракта превышает 100 млн. рублей.</w:t>
      </w:r>
    </w:p>
    <w:p w14:paraId="21A336A4" w14:textId="77777777" w:rsidR="00A629AA" w:rsidRPr="00E01C5C" w:rsidRDefault="00A629AA" w:rsidP="00A629AA">
      <w:pPr>
        <w:spacing w:after="0"/>
        <w:ind w:firstLine="567"/>
        <w:rPr>
          <w:rFonts w:eastAsia="Calibri"/>
          <w:szCs w:val="22"/>
        </w:rPr>
      </w:pPr>
      <w:r w:rsidRPr="00E01C5C">
        <w:rPr>
          <w:rFonts w:eastAsia="Calibri"/>
          <w:szCs w:val="22"/>
        </w:rPr>
        <w:t>8.6.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A336A5" w14:textId="77777777" w:rsidR="00A629AA" w:rsidRPr="00E01C5C" w:rsidRDefault="00A629AA" w:rsidP="00A629AA">
      <w:pPr>
        <w:spacing w:after="0"/>
        <w:ind w:firstLine="567"/>
        <w:rPr>
          <w:rFonts w:eastAsia="Calibri"/>
          <w:szCs w:val="22"/>
        </w:rPr>
      </w:pPr>
      <w:r w:rsidRPr="00E01C5C">
        <w:rPr>
          <w:rFonts w:eastAsia="Calibri"/>
          <w:szCs w:val="22"/>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14:paraId="21A336A6" w14:textId="77777777" w:rsidR="00A629AA" w:rsidRPr="00E01C5C" w:rsidRDefault="00A629AA" w:rsidP="00A629AA">
      <w:pPr>
        <w:spacing w:after="0"/>
        <w:ind w:firstLine="567"/>
        <w:rPr>
          <w:rFonts w:eastAsia="Calibri"/>
          <w:szCs w:val="22"/>
        </w:rPr>
      </w:pPr>
      <w:r w:rsidRPr="00E01C5C">
        <w:rPr>
          <w:rFonts w:eastAsia="Calibri"/>
          <w:szCs w:val="22"/>
        </w:rPr>
        <w:t>8.7.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следующем порядке:</w:t>
      </w:r>
    </w:p>
    <w:p w14:paraId="21A336A7" w14:textId="77777777" w:rsidR="00A629AA" w:rsidRPr="00E01C5C" w:rsidRDefault="00A629AA" w:rsidP="00A629AA">
      <w:pPr>
        <w:spacing w:after="0"/>
        <w:ind w:firstLine="567"/>
        <w:rPr>
          <w:rFonts w:eastAsia="Calibri"/>
          <w:szCs w:val="22"/>
        </w:rPr>
      </w:pPr>
      <w:r w:rsidRPr="00E01C5C">
        <w:rPr>
          <w:rFonts w:eastAsia="Calibri"/>
          <w:szCs w:val="22"/>
        </w:rPr>
        <w:t>а) 1000 рублей, если цена контракта не превышает 3 млн. рублей;</w:t>
      </w:r>
    </w:p>
    <w:p w14:paraId="21A336A8" w14:textId="77777777" w:rsidR="00A629AA" w:rsidRPr="00E01C5C" w:rsidRDefault="00A629AA" w:rsidP="00A629AA">
      <w:pPr>
        <w:spacing w:after="0"/>
        <w:ind w:firstLine="567"/>
        <w:rPr>
          <w:rFonts w:eastAsia="Calibri"/>
          <w:szCs w:val="22"/>
        </w:rPr>
      </w:pPr>
      <w:r w:rsidRPr="00E01C5C">
        <w:rPr>
          <w:rFonts w:eastAsia="Calibri"/>
          <w:szCs w:val="22"/>
        </w:rPr>
        <w:t>б) 5000 рублей, если цена контракта составляет от 3 млн. рублей до 50 млн. рублей (включительно);</w:t>
      </w:r>
    </w:p>
    <w:p w14:paraId="21A336A9" w14:textId="77777777" w:rsidR="00A629AA" w:rsidRPr="00E01C5C" w:rsidRDefault="00A629AA" w:rsidP="00A629AA">
      <w:pPr>
        <w:spacing w:after="0"/>
        <w:ind w:firstLine="567"/>
        <w:rPr>
          <w:rFonts w:eastAsia="Calibri"/>
          <w:szCs w:val="22"/>
        </w:rPr>
      </w:pPr>
      <w:r w:rsidRPr="00E01C5C">
        <w:rPr>
          <w:rFonts w:eastAsia="Calibri"/>
          <w:szCs w:val="22"/>
        </w:rPr>
        <w:t>в) 10000 рублей, если цена контракта составляет от 50 млн. рублей до 100 млн. рублей (включительно);</w:t>
      </w:r>
    </w:p>
    <w:p w14:paraId="21A336AA" w14:textId="77777777" w:rsidR="00A629AA" w:rsidRPr="00E01C5C" w:rsidRDefault="00A629AA" w:rsidP="00A629AA">
      <w:pPr>
        <w:spacing w:after="0"/>
        <w:ind w:firstLine="567"/>
        <w:rPr>
          <w:rFonts w:eastAsia="Calibri"/>
          <w:szCs w:val="22"/>
        </w:rPr>
      </w:pPr>
      <w:r w:rsidRPr="00E01C5C">
        <w:rPr>
          <w:rFonts w:eastAsia="Calibri"/>
          <w:szCs w:val="22"/>
        </w:rPr>
        <w:t>г) 100000 рублей, если цена контракта превышает 100 млн. рублей.</w:t>
      </w:r>
    </w:p>
    <w:p w14:paraId="21A336AB" w14:textId="764F2267" w:rsidR="00A629AA" w:rsidRPr="00E01C5C" w:rsidRDefault="00A629AA" w:rsidP="00A629AA">
      <w:pPr>
        <w:spacing w:after="0"/>
        <w:ind w:firstLine="567"/>
        <w:rPr>
          <w:rFonts w:eastAsia="Calibri"/>
          <w:szCs w:val="22"/>
        </w:rPr>
      </w:pPr>
      <w:r w:rsidRPr="00E01C5C">
        <w:rPr>
          <w:rFonts w:eastAsia="Calibri"/>
          <w:szCs w:val="22"/>
        </w:rPr>
        <w:t>8.8. За каждый факт неисполнения или ненадлежащего исполнения Подрядчиком</w:t>
      </w:r>
      <w:r w:rsidR="00604742">
        <w:rPr>
          <w:rFonts w:eastAsia="Calibri"/>
          <w:szCs w:val="22"/>
        </w:rPr>
        <w:t xml:space="preserve"> </w:t>
      </w:r>
      <w:r w:rsidRPr="00E01C5C">
        <w:rPr>
          <w:rFonts w:eastAsia="Calibri"/>
          <w:szCs w:val="22"/>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1A336AC" w14:textId="77777777" w:rsidR="00A629AA" w:rsidRPr="00E01C5C" w:rsidRDefault="00A629AA" w:rsidP="00A629AA">
      <w:pPr>
        <w:spacing w:after="0"/>
        <w:ind w:firstLine="567"/>
        <w:rPr>
          <w:rFonts w:eastAsia="Calibri"/>
          <w:szCs w:val="22"/>
        </w:rPr>
      </w:pPr>
      <w:r w:rsidRPr="00E01C5C">
        <w:rPr>
          <w:rFonts w:eastAsia="Calibri"/>
          <w:szCs w:val="22"/>
        </w:rPr>
        <w:t>а) в случае, если цена контракта не превышает начальную (максимальную) цену контракта:</w:t>
      </w:r>
    </w:p>
    <w:p w14:paraId="21A336AD" w14:textId="77777777" w:rsidR="00A629AA" w:rsidRPr="00E01C5C" w:rsidRDefault="00A629AA" w:rsidP="00A629AA">
      <w:pPr>
        <w:spacing w:after="0"/>
        <w:ind w:firstLine="567"/>
        <w:rPr>
          <w:rFonts w:eastAsia="Calibri"/>
          <w:szCs w:val="22"/>
        </w:rPr>
      </w:pPr>
      <w:r w:rsidRPr="00E01C5C">
        <w:rPr>
          <w:rFonts w:eastAsia="Calibri"/>
          <w:szCs w:val="22"/>
        </w:rPr>
        <w:t>-10 процентов начальной (максимальной) цены контракта, если цена контракта не превышает 3 млн. рублей;</w:t>
      </w:r>
    </w:p>
    <w:p w14:paraId="21A336AE" w14:textId="77777777" w:rsidR="00A629AA" w:rsidRPr="00E01C5C" w:rsidRDefault="00A629AA" w:rsidP="00A629AA">
      <w:pPr>
        <w:spacing w:after="0"/>
        <w:ind w:firstLine="567"/>
        <w:rPr>
          <w:rFonts w:eastAsia="Calibri"/>
          <w:szCs w:val="22"/>
        </w:rPr>
      </w:pPr>
      <w:r w:rsidRPr="00E01C5C">
        <w:rPr>
          <w:rFonts w:eastAsia="Calibri"/>
          <w:szCs w:val="22"/>
        </w:rPr>
        <w:t>-5 процентов начальной (максимальной) цены контракта, если цена контракта составляет от 3 млн. рублей до 50 млн. рублей (включительно);</w:t>
      </w:r>
    </w:p>
    <w:p w14:paraId="21A336AF" w14:textId="77777777" w:rsidR="00A629AA" w:rsidRPr="00E01C5C" w:rsidRDefault="00A629AA" w:rsidP="00A629AA">
      <w:pPr>
        <w:spacing w:after="0"/>
        <w:ind w:firstLine="567"/>
        <w:rPr>
          <w:rFonts w:eastAsia="Calibri"/>
          <w:szCs w:val="22"/>
        </w:rPr>
      </w:pPr>
      <w:r w:rsidRPr="00E01C5C">
        <w:rPr>
          <w:rFonts w:eastAsia="Calibri"/>
          <w:szCs w:val="22"/>
        </w:rPr>
        <w:t>-1 процент начальной (максимальной) цены контракта, если цена контракта составляет от 50 млн. рублей до 100 млн. рублей (включительно);</w:t>
      </w:r>
    </w:p>
    <w:p w14:paraId="21A336B0" w14:textId="77777777" w:rsidR="00A629AA" w:rsidRPr="00E01C5C" w:rsidRDefault="00A629AA" w:rsidP="00A629AA">
      <w:pPr>
        <w:spacing w:after="0"/>
        <w:ind w:firstLine="567"/>
        <w:rPr>
          <w:rFonts w:eastAsia="Calibri"/>
          <w:szCs w:val="22"/>
        </w:rPr>
      </w:pPr>
      <w:r w:rsidRPr="00E01C5C">
        <w:rPr>
          <w:rFonts w:eastAsia="Calibri"/>
          <w:szCs w:val="22"/>
        </w:rPr>
        <w:t>б) в случае, если цена контракта превышает начальную (максимальную) цену контракта:</w:t>
      </w:r>
    </w:p>
    <w:p w14:paraId="21A336B1" w14:textId="77777777" w:rsidR="00A629AA" w:rsidRPr="00E01C5C" w:rsidRDefault="00A629AA" w:rsidP="00A629AA">
      <w:pPr>
        <w:spacing w:after="0"/>
        <w:ind w:firstLine="567"/>
        <w:rPr>
          <w:rFonts w:eastAsia="Calibri"/>
          <w:szCs w:val="22"/>
        </w:rPr>
      </w:pPr>
      <w:r w:rsidRPr="00E01C5C">
        <w:rPr>
          <w:rFonts w:eastAsia="Calibri"/>
          <w:szCs w:val="22"/>
        </w:rPr>
        <w:t>-10 процентов цены контракта, если цена контракта не превышает 3 млн. рублей;</w:t>
      </w:r>
    </w:p>
    <w:p w14:paraId="21A336B2" w14:textId="77777777" w:rsidR="00A629AA" w:rsidRPr="00E01C5C" w:rsidRDefault="00A629AA" w:rsidP="00A629AA">
      <w:pPr>
        <w:spacing w:after="0"/>
        <w:ind w:firstLine="567"/>
        <w:rPr>
          <w:rFonts w:eastAsia="Calibri"/>
          <w:szCs w:val="22"/>
        </w:rPr>
      </w:pPr>
      <w:r w:rsidRPr="00E01C5C">
        <w:rPr>
          <w:rFonts w:eastAsia="Calibri"/>
          <w:szCs w:val="22"/>
        </w:rPr>
        <w:t>-5 процентов цены контракта, если цена контракта составляет от 3 млн. рублей до 50 млн. рублей (включительно);</w:t>
      </w:r>
    </w:p>
    <w:p w14:paraId="21A336B3" w14:textId="77777777" w:rsidR="00A629AA" w:rsidRPr="00E01C5C" w:rsidRDefault="00A629AA" w:rsidP="00A629AA">
      <w:pPr>
        <w:spacing w:after="0"/>
        <w:ind w:firstLine="567"/>
        <w:rPr>
          <w:rFonts w:eastAsia="Calibri"/>
          <w:szCs w:val="22"/>
        </w:rPr>
      </w:pPr>
      <w:r w:rsidRPr="00E01C5C">
        <w:rPr>
          <w:rFonts w:eastAsia="Calibri"/>
          <w:szCs w:val="22"/>
        </w:rPr>
        <w:lastRenderedPageBreak/>
        <w:t>-1 процент цены контракта, если цена контракта составляет от 50 млн. рублей до 100 млн. рублей (включительно);</w:t>
      </w:r>
    </w:p>
    <w:p w14:paraId="21A336B4" w14:textId="77777777" w:rsidR="00A629AA" w:rsidRPr="00E01C5C" w:rsidRDefault="00A629AA" w:rsidP="00A629AA">
      <w:pPr>
        <w:spacing w:after="0"/>
        <w:ind w:firstLine="567"/>
        <w:rPr>
          <w:rFonts w:eastAsia="Calibri"/>
          <w:szCs w:val="22"/>
        </w:rPr>
      </w:pPr>
      <w:r w:rsidRPr="00E01C5C">
        <w:rPr>
          <w:rFonts w:eastAsia="Calibri"/>
          <w:szCs w:val="22"/>
        </w:rPr>
        <w:t>8.9. Подрядчик несет гражданско-правовую ответственность по контракту за:</w:t>
      </w:r>
    </w:p>
    <w:p w14:paraId="21A336B5" w14:textId="77777777" w:rsidR="00A629AA" w:rsidRPr="00E01C5C" w:rsidRDefault="00A629AA" w:rsidP="00A629AA">
      <w:pPr>
        <w:spacing w:after="0"/>
        <w:ind w:firstLine="567"/>
        <w:rPr>
          <w:rFonts w:eastAsia="Calibri"/>
          <w:szCs w:val="22"/>
        </w:rPr>
      </w:pPr>
      <w:r w:rsidRPr="00E01C5C">
        <w:rPr>
          <w:rFonts w:eastAsia="Calibri"/>
          <w:szCs w:val="22"/>
        </w:rPr>
        <w:t xml:space="preserve">1) нарушение как начального и конечного, так и промежуточных сроков выполнения работ; </w:t>
      </w:r>
    </w:p>
    <w:p w14:paraId="21A336B6" w14:textId="77777777" w:rsidR="00A629AA" w:rsidRPr="00E01C5C" w:rsidRDefault="00A629AA" w:rsidP="00A629AA">
      <w:pPr>
        <w:spacing w:after="0"/>
        <w:ind w:firstLine="567"/>
        <w:rPr>
          <w:rFonts w:eastAsia="Calibri"/>
          <w:szCs w:val="22"/>
        </w:rPr>
      </w:pPr>
      <w:r w:rsidRPr="00E01C5C">
        <w:rPr>
          <w:rFonts w:eastAsia="Calibri"/>
          <w:szCs w:val="22"/>
        </w:rPr>
        <w:t>4) допущенные отступления от требований, предусмотренных в техническом задании, а также за не достижение указанных в техническом задании показателей Объекта. Если отступления в работе от условий контракта или иные недостатки результата работы в установленный Муниципальным заказчиком срок не были устранены либо являются неустранимыми и существенными, Муниципальный заказчик вправе потребовать возмещения причиненных убытков. Убытки взыскиваются в полной сумме сверх неустойки, предусмотренной п.8.2 настоящего контракта. Требования, связанные с недостатками результата работы, могут быть предъявлены при условии, что они были обнаружены в течение гарантийного срока;</w:t>
      </w:r>
    </w:p>
    <w:p w14:paraId="21A336B7" w14:textId="77777777" w:rsidR="00A629AA" w:rsidRPr="00E01C5C" w:rsidRDefault="00A629AA" w:rsidP="00A629AA">
      <w:pPr>
        <w:spacing w:after="0"/>
        <w:ind w:firstLine="567"/>
        <w:rPr>
          <w:rFonts w:eastAsia="Calibri"/>
          <w:szCs w:val="22"/>
        </w:rPr>
      </w:pPr>
      <w:r w:rsidRPr="00E01C5C">
        <w:rPr>
          <w:rFonts w:eastAsia="Calibri"/>
          <w:szCs w:val="22"/>
        </w:rPr>
        <w:t>5) нарушение какого-либо из подпунктов пункта 4.3. настоящего контракта.</w:t>
      </w:r>
    </w:p>
    <w:p w14:paraId="21A336B8" w14:textId="77777777" w:rsidR="00A629AA" w:rsidRPr="00E01C5C" w:rsidRDefault="00A629AA" w:rsidP="00A629AA">
      <w:pPr>
        <w:spacing w:after="0"/>
        <w:ind w:firstLine="567"/>
        <w:rPr>
          <w:rFonts w:eastAsia="Calibri"/>
          <w:szCs w:val="22"/>
        </w:rPr>
      </w:pPr>
      <w:r w:rsidRPr="00E01C5C">
        <w:rPr>
          <w:rFonts w:eastAsia="Calibri"/>
          <w:szCs w:val="22"/>
        </w:rPr>
        <w:t>6) другие нарушения, предусмотренные действующим законодательством.</w:t>
      </w:r>
    </w:p>
    <w:p w14:paraId="21A336B9" w14:textId="77777777" w:rsidR="00A629AA" w:rsidRPr="00E01C5C" w:rsidRDefault="00A629AA" w:rsidP="00A629AA">
      <w:pPr>
        <w:spacing w:after="0"/>
        <w:ind w:firstLine="567"/>
        <w:rPr>
          <w:rFonts w:eastAsia="Calibri"/>
          <w:szCs w:val="22"/>
        </w:rPr>
      </w:pPr>
      <w:r w:rsidRPr="00E01C5C">
        <w:rPr>
          <w:rFonts w:eastAsia="Calibri"/>
          <w:szCs w:val="22"/>
        </w:rPr>
        <w:t>8.10. Штрафные санкции, пени, а также убытки, понесенные Муниципальным заказчиком в связи с неисполнением или ненадлежащим исполнением обязательств Подрядчиком в рамках муниципального контракта, примененные к Подрядчику, могут быть удержаны из оплаты стоимости выполненных работ в уведомительном порядке.</w:t>
      </w:r>
    </w:p>
    <w:p w14:paraId="21A336BA" w14:textId="77777777" w:rsidR="00A629AA" w:rsidRPr="00E01C5C" w:rsidRDefault="00A629AA" w:rsidP="00A629AA">
      <w:pPr>
        <w:spacing w:after="0"/>
        <w:ind w:firstLine="567"/>
        <w:rPr>
          <w:rFonts w:eastAsia="Calibri"/>
          <w:szCs w:val="22"/>
        </w:rPr>
      </w:pPr>
      <w:r w:rsidRPr="00E01C5C">
        <w:rPr>
          <w:rFonts w:eastAsia="Calibri"/>
          <w:szCs w:val="22"/>
        </w:rPr>
        <w:t>8.11.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1A336BB" w14:textId="77777777" w:rsidR="00A629AA" w:rsidRPr="00E01C5C" w:rsidRDefault="00A629AA" w:rsidP="00A629AA">
      <w:pPr>
        <w:spacing w:after="0"/>
        <w:ind w:firstLine="567"/>
        <w:rPr>
          <w:rFonts w:eastAsia="Calibri"/>
          <w:szCs w:val="22"/>
        </w:rPr>
      </w:pPr>
      <w:r w:rsidRPr="00E01C5C">
        <w:rPr>
          <w:rFonts w:eastAsia="Calibri"/>
          <w:szCs w:val="22"/>
        </w:rPr>
        <w:t>8.12. Требования сторон об уплате неустоек (штрафов, пеней) направляются в порядке, который предусмотрен контрактом для направления уведомлений.</w:t>
      </w:r>
    </w:p>
    <w:p w14:paraId="21A336BC" w14:textId="77777777" w:rsidR="00A629AA" w:rsidRPr="00E01C5C" w:rsidRDefault="00A629AA" w:rsidP="00A629AA">
      <w:pPr>
        <w:spacing w:after="0"/>
        <w:ind w:firstLine="567"/>
        <w:rPr>
          <w:rFonts w:eastAsia="Calibri"/>
          <w:szCs w:val="22"/>
        </w:rPr>
      </w:pPr>
      <w:r w:rsidRPr="00E01C5C">
        <w:rPr>
          <w:rFonts w:eastAsia="Calibri"/>
          <w:szCs w:val="22"/>
        </w:rPr>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1A336BD" w14:textId="77777777" w:rsidR="00A629AA" w:rsidRPr="00E01C5C" w:rsidRDefault="00A629AA" w:rsidP="00A629AA">
      <w:pPr>
        <w:spacing w:after="0"/>
        <w:ind w:firstLine="567"/>
        <w:rPr>
          <w:rFonts w:eastAsia="Calibri"/>
          <w:szCs w:val="22"/>
        </w:rPr>
      </w:pPr>
      <w:r w:rsidRPr="00E01C5C">
        <w:rPr>
          <w:rFonts w:eastAsia="Calibri"/>
          <w:szCs w:val="22"/>
        </w:rPr>
        <w:t>8.14. Если сторона, которая ссылается на обстоятельства непреодолимой силы, не известит другую сторону о наступлении указанных обстоятельств в пятидневный срок, такая сторона несет ответственность за нарушение своих обязательств в соответствии с настоящим контрактом.</w:t>
      </w:r>
    </w:p>
    <w:p w14:paraId="21A336BE" w14:textId="77777777" w:rsidR="00A629AA" w:rsidRPr="00E01C5C" w:rsidRDefault="00A629AA" w:rsidP="00A629AA">
      <w:pPr>
        <w:spacing w:after="0"/>
        <w:ind w:firstLine="567"/>
        <w:rPr>
          <w:rFonts w:eastAsia="Calibri"/>
          <w:szCs w:val="22"/>
        </w:rPr>
      </w:pPr>
      <w:r w:rsidRPr="00E01C5C">
        <w:rPr>
          <w:rFonts w:eastAsia="Calibri"/>
          <w:szCs w:val="22"/>
        </w:rPr>
        <w:t>8.15.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14:paraId="21A336BF" w14:textId="77777777" w:rsidR="00A629AA" w:rsidRPr="00E01C5C" w:rsidRDefault="00A629AA" w:rsidP="00A629AA">
      <w:pPr>
        <w:spacing w:after="0"/>
        <w:ind w:firstLine="567"/>
        <w:rPr>
          <w:rFonts w:eastAsia="Calibri"/>
          <w:szCs w:val="22"/>
        </w:rPr>
      </w:pPr>
      <w:r w:rsidRPr="00E01C5C">
        <w:rPr>
          <w:rFonts w:eastAsia="Calibri"/>
          <w:szCs w:val="22"/>
        </w:rPr>
        <w:t>8.16. Ответственность Подрядчика, предусмотренная п. 8.2-8.3 настоящего контракта, не применяется при нарушении Муниципальным заказчиком встречных обязанностей по настоящему контракту.</w:t>
      </w:r>
    </w:p>
    <w:p w14:paraId="21A336C0" w14:textId="77777777" w:rsidR="008F07B2" w:rsidRPr="00E01C5C" w:rsidRDefault="008F07B2" w:rsidP="008F07B2">
      <w:pPr>
        <w:spacing w:after="0"/>
        <w:rPr>
          <w:rFonts w:eastAsia="Calibri"/>
          <w:szCs w:val="22"/>
        </w:rPr>
      </w:pPr>
    </w:p>
    <w:p w14:paraId="21A336C1" w14:textId="77777777" w:rsidR="006C5AD1" w:rsidRPr="00E01C5C" w:rsidRDefault="006C5AD1" w:rsidP="007B47A0">
      <w:pPr>
        <w:numPr>
          <w:ilvl w:val="0"/>
          <w:numId w:val="36"/>
        </w:numPr>
        <w:tabs>
          <w:tab w:val="left" w:pos="284"/>
        </w:tabs>
        <w:autoSpaceDE w:val="0"/>
        <w:autoSpaceDN w:val="0"/>
        <w:adjustRightInd w:val="0"/>
        <w:spacing w:after="0"/>
        <w:ind w:left="0" w:firstLine="0"/>
        <w:jc w:val="center"/>
        <w:outlineLvl w:val="0"/>
        <w:rPr>
          <w:b/>
          <w:bCs/>
          <w:szCs w:val="22"/>
        </w:rPr>
      </w:pPr>
      <w:r w:rsidRPr="00E01C5C">
        <w:rPr>
          <w:b/>
          <w:bCs/>
          <w:szCs w:val="22"/>
        </w:rPr>
        <w:t>ОБЕСПЕЧЕНИЕ ИСПОЛНЕНИЯ ОБЯЗАТЕЛЬСТВ</w:t>
      </w:r>
    </w:p>
    <w:p w14:paraId="21A336C2" w14:textId="77777777" w:rsidR="00C12DB2" w:rsidRPr="00E01C5C" w:rsidRDefault="00C12DB2" w:rsidP="00C12DB2">
      <w:pPr>
        <w:widowControl w:val="0"/>
        <w:tabs>
          <w:tab w:val="left" w:pos="284"/>
        </w:tabs>
        <w:autoSpaceDE w:val="0"/>
        <w:autoSpaceDN w:val="0"/>
        <w:adjustRightInd w:val="0"/>
        <w:spacing w:after="0"/>
        <w:outlineLvl w:val="0"/>
        <w:rPr>
          <w:b/>
          <w:bCs/>
          <w:szCs w:val="22"/>
        </w:rPr>
      </w:pPr>
    </w:p>
    <w:p w14:paraId="21A336C3" w14:textId="243E0164" w:rsidR="00C12DB2" w:rsidRPr="00E01C5C" w:rsidRDefault="004B4CC7" w:rsidP="00C12DB2">
      <w:pPr>
        <w:widowControl w:val="0"/>
        <w:spacing w:after="0"/>
        <w:ind w:firstLine="567"/>
        <w:rPr>
          <w:szCs w:val="22"/>
        </w:rPr>
      </w:pPr>
      <w:r w:rsidRPr="00E01C5C">
        <w:rPr>
          <w:szCs w:val="22"/>
        </w:rPr>
        <w:t>9.1</w:t>
      </w:r>
      <w:r w:rsidR="00C12DB2" w:rsidRPr="00E01C5C">
        <w:rPr>
          <w:szCs w:val="22"/>
        </w:rPr>
        <w:t xml:space="preserve">. Контракт заключается после предоставления </w:t>
      </w:r>
      <w:r w:rsidR="004167FA" w:rsidRPr="00E01C5C">
        <w:rPr>
          <w:szCs w:val="22"/>
        </w:rPr>
        <w:t>П</w:t>
      </w:r>
      <w:r w:rsidR="00C12DB2" w:rsidRPr="00E01C5C">
        <w:rPr>
          <w:szCs w:val="22"/>
        </w:rPr>
        <w:t xml:space="preserve">одрядчиком обеспечения исполнения контракта в соответствии с частью 6 статьи 96 Федерального закона о контрактной системе в размере </w:t>
      </w:r>
      <w:r w:rsidR="00C94125">
        <w:rPr>
          <w:szCs w:val="22"/>
        </w:rPr>
        <w:t>10</w:t>
      </w:r>
      <w:r w:rsidR="00C30638" w:rsidRPr="00E01C5C">
        <w:rPr>
          <w:szCs w:val="22"/>
        </w:rPr>
        <w:t xml:space="preserve">% от </w:t>
      </w:r>
      <w:r w:rsidR="00C12DB2" w:rsidRPr="00E01C5C">
        <w:rPr>
          <w:szCs w:val="22"/>
        </w:rPr>
        <w:t xml:space="preserve">цены </w:t>
      </w:r>
      <w:r w:rsidR="00C7360F" w:rsidRPr="00E01C5C">
        <w:rPr>
          <w:szCs w:val="22"/>
        </w:rPr>
        <w:t>к</w:t>
      </w:r>
      <w:r w:rsidR="00C12DB2" w:rsidRPr="00E01C5C">
        <w:rPr>
          <w:szCs w:val="22"/>
        </w:rPr>
        <w:t xml:space="preserve">онтракта, что составляет </w:t>
      </w:r>
      <w:r w:rsidR="00C10ADC" w:rsidRPr="00C10ADC">
        <w:rPr>
          <w:szCs w:val="22"/>
        </w:rPr>
        <w:t>315</w:t>
      </w:r>
      <w:r w:rsidR="00F26AD0">
        <w:rPr>
          <w:szCs w:val="22"/>
        </w:rPr>
        <w:t> </w:t>
      </w:r>
      <w:r w:rsidR="00C10ADC" w:rsidRPr="00C10ADC">
        <w:rPr>
          <w:szCs w:val="22"/>
        </w:rPr>
        <w:t>789</w:t>
      </w:r>
      <w:r w:rsidR="00F26AD0">
        <w:rPr>
          <w:szCs w:val="22"/>
        </w:rPr>
        <w:t xml:space="preserve"> </w:t>
      </w:r>
      <w:r w:rsidR="00C10ADC">
        <w:rPr>
          <w:szCs w:val="22"/>
        </w:rPr>
        <w:t>(триста пятнадцать тысяч семьсот восемьдесят</w:t>
      </w:r>
      <w:r w:rsidR="00F26AD0">
        <w:rPr>
          <w:szCs w:val="22"/>
        </w:rPr>
        <w:t xml:space="preserve"> девять) </w:t>
      </w:r>
      <w:r w:rsidR="00C12DB2" w:rsidRPr="00E01C5C">
        <w:rPr>
          <w:szCs w:val="22"/>
        </w:rPr>
        <w:t>руб</w:t>
      </w:r>
      <w:r w:rsidR="00F26AD0">
        <w:rPr>
          <w:szCs w:val="22"/>
        </w:rPr>
        <w:t>лей 50 копеек</w:t>
      </w:r>
      <w:r w:rsidR="00C12DB2" w:rsidRPr="00E01C5C">
        <w:rPr>
          <w:szCs w:val="22"/>
        </w:rPr>
        <w:t>.</w:t>
      </w:r>
      <w:r w:rsidR="00F26AD0">
        <w:rPr>
          <w:szCs w:val="22"/>
        </w:rPr>
        <w:t xml:space="preserve"> НДС не облагается.</w:t>
      </w:r>
    </w:p>
    <w:p w14:paraId="21A336C4" w14:textId="77777777" w:rsidR="00984FCB" w:rsidRDefault="006C27F6" w:rsidP="006C27F6">
      <w:pPr>
        <w:widowControl w:val="0"/>
        <w:spacing w:after="0"/>
        <w:ind w:firstLine="567"/>
        <w:rPr>
          <w:sz w:val="22"/>
          <w:szCs w:val="22"/>
        </w:rPr>
      </w:pPr>
      <w:r w:rsidRPr="00E01C5C">
        <w:rPr>
          <w:szCs w:val="22"/>
        </w:rPr>
        <w:t xml:space="preserve">9.2. </w:t>
      </w:r>
      <w:r w:rsidR="008D0A00" w:rsidRPr="00E01C5C">
        <w:rPr>
          <w:szCs w:val="22"/>
        </w:rPr>
        <w:t>В случае, если цена контракта снижены на 25% и более процентов по отношению к начальной (максимальной) цене контракта, Подрядчик предоставляет обеспечение исполнения контракта с учетом положений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8D0A00" w:rsidRPr="008D0A00">
        <w:rPr>
          <w:sz w:val="22"/>
          <w:szCs w:val="22"/>
        </w:rPr>
        <w:t>»</w:t>
      </w:r>
      <w:r w:rsidRPr="006C27F6">
        <w:rPr>
          <w:sz w:val="22"/>
          <w:szCs w:val="22"/>
        </w:rPr>
        <w:t>.</w:t>
      </w:r>
    </w:p>
    <w:p w14:paraId="21A336C5" w14:textId="77777777" w:rsidR="00C065C5" w:rsidRPr="00E01C5C" w:rsidRDefault="00C065C5" w:rsidP="00C065C5">
      <w:pPr>
        <w:widowControl w:val="0"/>
        <w:spacing w:after="0"/>
        <w:ind w:firstLine="567"/>
        <w:rPr>
          <w:szCs w:val="22"/>
        </w:rPr>
      </w:pPr>
      <w:r w:rsidRPr="00E01C5C">
        <w:rPr>
          <w:szCs w:val="22"/>
        </w:rPr>
        <w:t>9.3. Исполнение контракта обеспечиваться предоставлением независимой гарантии, соответствующей требованиям статьи 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14:paraId="21A336C6" w14:textId="77777777" w:rsidR="00FE0B2A" w:rsidRPr="00E01C5C" w:rsidRDefault="00C065C5" w:rsidP="00C065C5">
      <w:pPr>
        <w:widowControl w:val="0"/>
        <w:spacing w:after="0"/>
        <w:ind w:firstLine="567"/>
        <w:rPr>
          <w:szCs w:val="22"/>
        </w:rPr>
      </w:pPr>
      <w:r w:rsidRPr="00E01C5C">
        <w:rPr>
          <w:szCs w:val="22"/>
        </w:rPr>
        <w:t xml:space="preserve">9.4. 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w:t>
      </w:r>
      <w:r w:rsidRPr="00E01C5C">
        <w:rPr>
          <w:szCs w:val="22"/>
        </w:rPr>
        <w:lastRenderedPageBreak/>
        <w:t>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FE0B2A" w:rsidRPr="00E01C5C">
        <w:rPr>
          <w:szCs w:val="22"/>
        </w:rPr>
        <w:t>.</w:t>
      </w:r>
    </w:p>
    <w:p w14:paraId="21A336C7" w14:textId="77777777" w:rsidR="00EC23EB" w:rsidRPr="00E01C5C" w:rsidRDefault="00C065C5" w:rsidP="00CD36B0">
      <w:pPr>
        <w:widowControl w:val="0"/>
        <w:spacing w:after="0"/>
        <w:ind w:firstLine="567"/>
        <w:rPr>
          <w:szCs w:val="22"/>
        </w:rPr>
      </w:pPr>
      <w:r w:rsidRPr="00E01C5C">
        <w:rPr>
          <w:szCs w:val="22"/>
        </w:rPr>
        <w:t>9.5. В независимую гарантию включается условие об обязанности гаранта уплатить Муниципальному заказчику (бенефициару) денежную сумму по независимой гарантии не позднее десяти рабочих дней со дня, следующего за днем получения гарантом требования Муниципального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003C55E2" w:rsidRPr="00E01C5C">
        <w:rPr>
          <w:szCs w:val="22"/>
        </w:rPr>
        <w:t>.</w:t>
      </w:r>
    </w:p>
    <w:p w14:paraId="21A336C8" w14:textId="77777777" w:rsidR="003C55E2" w:rsidRPr="00E01C5C" w:rsidRDefault="003C55E2" w:rsidP="00CD36B0">
      <w:pPr>
        <w:widowControl w:val="0"/>
        <w:spacing w:after="0"/>
        <w:ind w:firstLine="567"/>
        <w:rPr>
          <w:szCs w:val="22"/>
        </w:rPr>
      </w:pPr>
      <w:r w:rsidRPr="00E01C5C">
        <w:rPr>
          <w:szCs w:val="22"/>
        </w:rPr>
        <w:t xml:space="preserve">9.6. </w:t>
      </w:r>
      <w:r w:rsidR="00EA42F2" w:rsidRPr="00E01C5C">
        <w:rPr>
          <w:szCs w:val="22"/>
        </w:rPr>
        <w:t xml:space="preserve">В случае предоставления в качестве обеспечения исполнения Контракта денежных средств, срок возврата Муниципальным заказчиком подрядчику таких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0016357C" w:rsidRPr="00E01C5C">
        <w:rPr>
          <w:szCs w:val="22"/>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00EA42F2" w:rsidRPr="00E01C5C">
        <w:rPr>
          <w:szCs w:val="22"/>
        </w:rPr>
        <w:t>, не должен превышать пятнадцать дней с даты исполнения подрядчиком обязательств, предусмотренных Контрактом.</w:t>
      </w:r>
    </w:p>
    <w:p w14:paraId="21A336C9" w14:textId="77777777" w:rsidR="00FF2A81" w:rsidRPr="00E01C5C" w:rsidRDefault="00FF2A81" w:rsidP="00FF2A81">
      <w:pPr>
        <w:widowControl w:val="0"/>
        <w:spacing w:after="0"/>
        <w:ind w:firstLine="567"/>
        <w:rPr>
          <w:b/>
          <w:bCs/>
          <w:szCs w:val="22"/>
        </w:rPr>
      </w:pPr>
      <w:r w:rsidRPr="00E01C5C">
        <w:rPr>
          <w:b/>
          <w:bCs/>
          <w:szCs w:val="22"/>
        </w:rPr>
        <w:t xml:space="preserve">Реквизиты для перечисления обеспечения исполнения контракта: </w:t>
      </w:r>
    </w:p>
    <w:p w14:paraId="21A336CA" w14:textId="77777777" w:rsidR="00FF2A81" w:rsidRPr="00E01C5C" w:rsidRDefault="00E01C5C" w:rsidP="00E01C5C">
      <w:pPr>
        <w:widowControl w:val="0"/>
        <w:spacing w:after="0"/>
        <w:ind w:firstLine="567"/>
        <w:rPr>
          <w:szCs w:val="22"/>
        </w:rPr>
      </w:pPr>
      <w:r>
        <w:rPr>
          <w:szCs w:val="22"/>
        </w:rPr>
        <w:t>Получатель: Боровской сельсовет.</w:t>
      </w:r>
    </w:p>
    <w:p w14:paraId="21A336CB" w14:textId="77777777" w:rsidR="007A0617" w:rsidRPr="00E01C5C" w:rsidRDefault="00FF2A81" w:rsidP="0072570D">
      <w:pPr>
        <w:widowControl w:val="0"/>
        <w:spacing w:after="0"/>
        <w:ind w:firstLine="567"/>
        <w:rPr>
          <w:szCs w:val="22"/>
        </w:rPr>
      </w:pPr>
      <w:r w:rsidRPr="00E01C5C">
        <w:rPr>
          <w:szCs w:val="22"/>
        </w:rPr>
        <w:t xml:space="preserve">Назначение платежа: </w:t>
      </w:r>
      <w:r w:rsidR="007A0617" w:rsidRPr="00E01C5C">
        <w:rPr>
          <w:szCs w:val="22"/>
        </w:rPr>
        <w:t>«</w:t>
      </w:r>
      <w:r w:rsidR="00DB3ED9" w:rsidRPr="00E01C5C">
        <w:rPr>
          <w:szCs w:val="22"/>
        </w:rPr>
        <w:t xml:space="preserve">Выполнение работ по разработке проектно-сметной документации (ПСД) на "Строительство </w:t>
      </w:r>
      <w:proofErr w:type="spellStart"/>
      <w:r w:rsidR="00DB3ED9" w:rsidRPr="00E01C5C">
        <w:rPr>
          <w:szCs w:val="22"/>
        </w:rPr>
        <w:t>блочно</w:t>
      </w:r>
      <w:proofErr w:type="spellEnd"/>
      <w:r w:rsidR="00DB3ED9" w:rsidRPr="00E01C5C">
        <w:rPr>
          <w:szCs w:val="22"/>
        </w:rPr>
        <w:t xml:space="preserve">-модульной </w:t>
      </w:r>
      <w:r w:rsidR="00E01C5C">
        <w:rPr>
          <w:szCs w:val="22"/>
        </w:rPr>
        <w:t xml:space="preserve">газовой </w:t>
      </w:r>
      <w:r w:rsidR="00DB3ED9" w:rsidRPr="00E01C5C">
        <w:rPr>
          <w:szCs w:val="22"/>
        </w:rPr>
        <w:t>котель</w:t>
      </w:r>
      <w:r w:rsidR="00E01C5C">
        <w:rPr>
          <w:szCs w:val="22"/>
        </w:rPr>
        <w:t>ной на территории Боровского сельсовета</w:t>
      </w:r>
      <w:r w:rsidR="00A978C4" w:rsidRPr="00E01C5C">
        <w:rPr>
          <w:szCs w:val="22"/>
        </w:rPr>
        <w:t>»</w:t>
      </w:r>
    </w:p>
    <w:p w14:paraId="21A336CC" w14:textId="77777777" w:rsidR="0072570D" w:rsidRPr="00E01C5C" w:rsidRDefault="00EA42F2" w:rsidP="0072570D">
      <w:pPr>
        <w:widowControl w:val="0"/>
        <w:spacing w:after="0"/>
        <w:ind w:firstLine="567"/>
        <w:rPr>
          <w:szCs w:val="22"/>
        </w:rPr>
      </w:pPr>
      <w:r w:rsidRPr="00E01C5C">
        <w:rPr>
          <w:szCs w:val="22"/>
        </w:rPr>
        <w:t>7.</w:t>
      </w:r>
      <w:r w:rsidR="0072570D" w:rsidRPr="00E01C5C">
        <w:rPr>
          <w:szCs w:val="22"/>
        </w:rPr>
        <w:t>В ходе исполнения контракта Подрядчик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21A336CD" w14:textId="77777777" w:rsidR="0072570D" w:rsidRPr="00E01C5C" w:rsidRDefault="0072570D" w:rsidP="0072570D">
      <w:pPr>
        <w:widowControl w:val="0"/>
        <w:spacing w:after="0"/>
        <w:ind w:firstLine="567"/>
        <w:rPr>
          <w:szCs w:val="22"/>
        </w:rPr>
      </w:pPr>
      <w:r w:rsidRPr="00E01C5C">
        <w:rPr>
          <w:szCs w:val="22"/>
        </w:rPr>
        <w:t>9.8.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 контрактной системе.</w:t>
      </w:r>
    </w:p>
    <w:p w14:paraId="21A336CE" w14:textId="77777777" w:rsidR="0072570D" w:rsidRPr="00E01C5C" w:rsidRDefault="0072570D" w:rsidP="0072570D">
      <w:pPr>
        <w:widowControl w:val="0"/>
        <w:spacing w:after="0"/>
        <w:ind w:firstLine="567"/>
        <w:rPr>
          <w:szCs w:val="22"/>
        </w:rPr>
      </w:pPr>
      <w:r w:rsidRPr="00E01C5C">
        <w:rPr>
          <w:szCs w:val="22"/>
        </w:rPr>
        <w:t>9.9.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05.04.2013г.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14:paraId="21A336CF" w14:textId="77777777" w:rsidR="0072570D" w:rsidRPr="00E01C5C" w:rsidRDefault="0072570D" w:rsidP="0072570D">
      <w:pPr>
        <w:widowControl w:val="0"/>
        <w:spacing w:after="0"/>
        <w:ind w:firstLine="567"/>
        <w:rPr>
          <w:szCs w:val="22"/>
        </w:rPr>
      </w:pPr>
      <w:r w:rsidRPr="00E01C5C">
        <w:rPr>
          <w:szCs w:val="22"/>
        </w:rPr>
        <w:t>В случае, если обеспечение исполнения контракта осуществляется путем предоставления независимой гарантии, требование 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Муниципальным заказчиком на основании информации об исполнении контракта, размещенной в соответствующем реестре контрактов.</w:t>
      </w:r>
    </w:p>
    <w:p w14:paraId="21A336D0" w14:textId="77777777" w:rsidR="0072570D" w:rsidRPr="00E01C5C" w:rsidRDefault="0072570D" w:rsidP="0072570D">
      <w:pPr>
        <w:widowControl w:val="0"/>
        <w:spacing w:after="0"/>
        <w:ind w:firstLine="567"/>
        <w:rPr>
          <w:szCs w:val="22"/>
        </w:rPr>
      </w:pPr>
      <w:r w:rsidRPr="00E01C5C">
        <w:rPr>
          <w:szCs w:val="22"/>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ему возвращаются Муниципальным заказчиком в установленный в соответствии с частью 27 статьи 34 Федерального закона от 05.04.2013г. № 44-ФЗ «О контрактной системе в сфере закупок товаров, работ, услуг для обеспечения государственных и муниципальных нужд» срок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w:t>
      </w:r>
      <w:r w:rsidRPr="00E01C5C">
        <w:rPr>
          <w:szCs w:val="22"/>
        </w:rPr>
        <w:lastRenderedPageBreak/>
        <w:t>размещенной в соответствующем реестре контрактов.</w:t>
      </w:r>
    </w:p>
    <w:p w14:paraId="21A336D1" w14:textId="77777777" w:rsidR="0072570D" w:rsidRPr="00E01C5C" w:rsidRDefault="0072570D" w:rsidP="0072570D">
      <w:pPr>
        <w:widowControl w:val="0"/>
        <w:spacing w:after="0"/>
        <w:ind w:firstLine="567"/>
        <w:rPr>
          <w:szCs w:val="22"/>
        </w:rPr>
      </w:pPr>
      <w:r w:rsidRPr="00E01C5C">
        <w:rPr>
          <w:szCs w:val="22"/>
        </w:rPr>
        <w:t>9.10. Предусмотренное пунктами 9.7 и 9.8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Муниципальным заказчиком в соответствии с Федеральным законом о контрактной системе и условиями контракта, а также приемки Муниципальным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1A336D2" w14:textId="77777777" w:rsidR="0072570D" w:rsidRPr="00E01C5C" w:rsidRDefault="0072570D" w:rsidP="0072570D">
      <w:pPr>
        <w:widowControl w:val="0"/>
        <w:spacing w:after="0"/>
        <w:ind w:firstLine="567"/>
        <w:rPr>
          <w:szCs w:val="22"/>
        </w:rPr>
      </w:pPr>
      <w:r w:rsidRPr="00E01C5C">
        <w:rPr>
          <w:szCs w:val="22"/>
        </w:rPr>
        <w:t>9.11.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Муниципальным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05.04.2013г. №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разделом 8 настоящего контракта.</w:t>
      </w:r>
    </w:p>
    <w:p w14:paraId="21A336D3" w14:textId="77777777" w:rsidR="0072570D" w:rsidRPr="00E01C5C" w:rsidRDefault="0072570D" w:rsidP="0072570D">
      <w:pPr>
        <w:widowControl w:val="0"/>
        <w:spacing w:after="0"/>
        <w:ind w:firstLine="567"/>
        <w:rPr>
          <w:szCs w:val="22"/>
        </w:rPr>
      </w:pPr>
      <w:r w:rsidRPr="00E01C5C">
        <w:rPr>
          <w:szCs w:val="22"/>
        </w:rPr>
        <w:t>9.12. В случае предоставления нового обеспечения исполнения контракта в соответствии с пунктами 9.7 и 9.11 контракта возврат независимой гарантии Муниципальным заказчиком гаранту, предоставившему указанную независимую гарантию, не осуществляется, взыскание по ней не производится.</w:t>
      </w:r>
    </w:p>
    <w:p w14:paraId="21A336D4" w14:textId="77777777" w:rsidR="0072570D" w:rsidRPr="00E01C5C" w:rsidRDefault="0072570D" w:rsidP="0072570D">
      <w:pPr>
        <w:widowControl w:val="0"/>
        <w:spacing w:after="0"/>
        <w:ind w:firstLine="567"/>
        <w:rPr>
          <w:szCs w:val="22"/>
        </w:rPr>
      </w:pPr>
      <w:r w:rsidRPr="00E01C5C">
        <w:rPr>
          <w:szCs w:val="22"/>
        </w:rPr>
        <w:t>9.13.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Муниципальным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в том числе лабораторных испытаний, в результате которой будет установлено его ненадлежащее качество. Обеспечение исполнения контракта удерживается Муниципальным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Муниципальным заказчиком.</w:t>
      </w:r>
    </w:p>
    <w:p w14:paraId="21A336D5" w14:textId="77777777" w:rsidR="006C5AD1" w:rsidRPr="00E01C5C" w:rsidRDefault="0072570D" w:rsidP="0072570D">
      <w:pPr>
        <w:widowControl w:val="0"/>
        <w:spacing w:after="0"/>
        <w:ind w:firstLine="567"/>
        <w:rPr>
          <w:szCs w:val="22"/>
        </w:rPr>
      </w:pPr>
      <w:r w:rsidRPr="00E01C5C">
        <w:rPr>
          <w:szCs w:val="22"/>
        </w:rPr>
        <w:t>9.14. Положения Федерального закона о контрактной системе об обеспечении исполнения контракта, включая положения о предоставлении такого обеспечения с учетом положений статьи 37 Федерального закона о контрактной системе, не применяются в случае заключения контракта с участником закупки, который является казенным учреждением</w:t>
      </w:r>
      <w:r w:rsidR="00203AB5" w:rsidRPr="00E01C5C">
        <w:rPr>
          <w:szCs w:val="22"/>
        </w:rPr>
        <w:t>.</w:t>
      </w:r>
    </w:p>
    <w:p w14:paraId="21A336D6" w14:textId="77777777" w:rsidR="006C5AD1" w:rsidRPr="00E01C5C" w:rsidRDefault="006C5AD1" w:rsidP="00C12DB2">
      <w:pPr>
        <w:widowControl w:val="0"/>
        <w:spacing w:after="0"/>
        <w:ind w:firstLine="567"/>
        <w:rPr>
          <w:szCs w:val="22"/>
        </w:rPr>
      </w:pPr>
    </w:p>
    <w:p w14:paraId="21A336E4" w14:textId="77777777" w:rsidR="00BB2706" w:rsidRPr="007D08B8" w:rsidRDefault="00BB2706" w:rsidP="006C5AD1">
      <w:pPr>
        <w:tabs>
          <w:tab w:val="left" w:pos="284"/>
        </w:tabs>
        <w:spacing w:after="0"/>
        <w:jc w:val="center"/>
        <w:rPr>
          <w:rFonts w:eastAsia="Calibri"/>
          <w:b/>
          <w:szCs w:val="22"/>
        </w:rPr>
      </w:pPr>
    </w:p>
    <w:p w14:paraId="21A336E5" w14:textId="6398F9EE" w:rsidR="00605DCC" w:rsidRPr="007D08B8" w:rsidRDefault="00605DCC" w:rsidP="00605DCC">
      <w:pPr>
        <w:tabs>
          <w:tab w:val="left" w:pos="284"/>
        </w:tabs>
        <w:spacing w:after="0"/>
        <w:jc w:val="center"/>
        <w:rPr>
          <w:rFonts w:eastAsia="Calibri"/>
          <w:b/>
          <w:szCs w:val="22"/>
        </w:rPr>
      </w:pPr>
      <w:r w:rsidRPr="007D08B8">
        <w:rPr>
          <w:rFonts w:eastAsia="Calibri"/>
          <w:b/>
          <w:szCs w:val="22"/>
        </w:rPr>
        <w:t>1</w:t>
      </w:r>
      <w:r w:rsidR="00D53AD8">
        <w:rPr>
          <w:rFonts w:eastAsia="Calibri"/>
          <w:b/>
          <w:szCs w:val="22"/>
        </w:rPr>
        <w:t>0</w:t>
      </w:r>
      <w:r w:rsidRPr="007D08B8">
        <w:rPr>
          <w:rFonts w:eastAsia="Calibri"/>
          <w:b/>
          <w:szCs w:val="22"/>
        </w:rPr>
        <w:t>. ПРАВА НА РЕЗУЛЬТАТЫ ИНТЕЛЛЕКТУАЛЬНОЙ ДЕЯТЕЛЬНОСТИ</w:t>
      </w:r>
    </w:p>
    <w:p w14:paraId="21A336E6" w14:textId="77777777" w:rsidR="00605DCC" w:rsidRPr="007D08B8" w:rsidRDefault="00605DCC" w:rsidP="00605DCC">
      <w:pPr>
        <w:tabs>
          <w:tab w:val="left" w:pos="284"/>
        </w:tabs>
        <w:spacing w:after="0"/>
        <w:rPr>
          <w:szCs w:val="22"/>
        </w:rPr>
      </w:pPr>
    </w:p>
    <w:p w14:paraId="21A336E7" w14:textId="77777777" w:rsidR="00605DCC" w:rsidRPr="00C55C54" w:rsidRDefault="00605DCC" w:rsidP="00605DCC">
      <w:pPr>
        <w:spacing w:after="0"/>
        <w:ind w:firstLine="567"/>
        <w:rPr>
          <w:sz w:val="22"/>
          <w:szCs w:val="22"/>
        </w:rPr>
      </w:pPr>
      <w:r w:rsidRPr="00C55C54">
        <w:rPr>
          <w:sz w:val="22"/>
          <w:szCs w:val="22"/>
        </w:rPr>
        <w:t>11.1.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w:t>
      </w:r>
      <w:r w:rsidR="007D08B8" w:rsidRPr="00C55C54">
        <w:rPr>
          <w:sz w:val="22"/>
          <w:szCs w:val="22"/>
        </w:rPr>
        <w:t>альному образованию «Боровской сельсовет»</w:t>
      </w:r>
      <w:r w:rsidRPr="00C55C54">
        <w:rPr>
          <w:sz w:val="22"/>
          <w:szCs w:val="22"/>
        </w:rPr>
        <w:t>.</w:t>
      </w:r>
    </w:p>
    <w:p w14:paraId="21A336E8"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11.2. 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21A336E9"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1A336EA"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lastRenderedPageBreak/>
        <w:t xml:space="preserve">11.4. </w:t>
      </w:r>
      <w:r w:rsidR="008D6FF2" w:rsidRPr="00C55C54">
        <w:rPr>
          <w:sz w:val="22"/>
          <w:szCs w:val="22"/>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w:t>
      </w:r>
      <w:r w:rsidR="007D08B8" w:rsidRPr="00C55C54">
        <w:rPr>
          <w:sz w:val="22"/>
          <w:szCs w:val="22"/>
        </w:rPr>
        <w:t xml:space="preserve"> </w:t>
      </w:r>
      <w:r w:rsidRPr="00C55C54">
        <w:rPr>
          <w:sz w:val="22"/>
          <w:szCs w:val="22"/>
        </w:rPr>
        <w:t>муниципальному</w:t>
      </w:r>
      <w:r w:rsidR="007D08B8" w:rsidRPr="00C55C54">
        <w:rPr>
          <w:sz w:val="22"/>
          <w:szCs w:val="22"/>
        </w:rPr>
        <w:t xml:space="preserve"> образованию «Боровской сельсовет</w:t>
      </w:r>
      <w:r w:rsidRPr="00C55C54">
        <w:rPr>
          <w:sz w:val="22"/>
          <w:szCs w:val="22"/>
        </w:rPr>
        <w:t>».</w:t>
      </w:r>
    </w:p>
    <w:p w14:paraId="21A336EB"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11.5. Передаваемые подрядчиком исключительные права означают право муниципального</w:t>
      </w:r>
      <w:r w:rsidR="007D08B8" w:rsidRPr="00C55C54">
        <w:rPr>
          <w:sz w:val="22"/>
          <w:szCs w:val="22"/>
        </w:rPr>
        <w:t xml:space="preserve"> образования «Боровской сельсовет</w:t>
      </w:r>
      <w:r w:rsidRPr="00C55C54">
        <w:rPr>
          <w:sz w:val="22"/>
          <w:szCs w:val="22"/>
        </w:rPr>
        <w:t xml:space="preserve">», от имени которого выступает </w:t>
      </w:r>
      <w:r w:rsidR="005F6A9B" w:rsidRPr="00C55C54">
        <w:rPr>
          <w:sz w:val="22"/>
          <w:szCs w:val="22"/>
        </w:rPr>
        <w:t xml:space="preserve">Муниципальный </w:t>
      </w:r>
      <w:r w:rsidRPr="00C55C54">
        <w:rPr>
          <w:sz w:val="22"/>
          <w:szCs w:val="22"/>
        </w:rPr>
        <w:t>заказчик, использовать сопутствующую документацию в любой форме и любым не противоречащим законодательству Российской Федерации способом.</w:t>
      </w:r>
    </w:p>
    <w:p w14:paraId="21A336EC" w14:textId="77777777" w:rsidR="00605DCC" w:rsidRPr="00C55C54" w:rsidRDefault="00605DCC" w:rsidP="00605DCC">
      <w:pPr>
        <w:autoSpaceDE w:val="0"/>
        <w:autoSpaceDN w:val="0"/>
        <w:adjustRightInd w:val="0"/>
        <w:spacing w:after="0"/>
        <w:ind w:firstLine="540"/>
        <w:rPr>
          <w:sz w:val="22"/>
          <w:szCs w:val="22"/>
        </w:rPr>
      </w:pPr>
      <w:r w:rsidRPr="00C55C54">
        <w:rPr>
          <w:sz w:val="22"/>
          <w:szCs w:val="22"/>
        </w:rPr>
        <w:t xml:space="preserve">11.6. В случае предъявления третьими лицами претензий и исков, возникающих из авторских прав на произведения, входящие в сопутствующую </w:t>
      </w:r>
      <w:r w:rsidR="00332938" w:rsidRPr="00C55C54">
        <w:rPr>
          <w:sz w:val="22"/>
          <w:szCs w:val="22"/>
        </w:rPr>
        <w:t>документацию, разработанную П</w:t>
      </w:r>
      <w:r w:rsidRPr="00C55C54">
        <w:rPr>
          <w:sz w:val="22"/>
          <w:szCs w:val="22"/>
        </w:rPr>
        <w:t xml:space="preserve">одрядчиком по контракту, и иных исключительных прав на результаты </w:t>
      </w:r>
      <w:r w:rsidR="00332938" w:rsidRPr="00C55C54">
        <w:rPr>
          <w:sz w:val="22"/>
          <w:szCs w:val="22"/>
        </w:rPr>
        <w:t>интеллектуальной деятельности, П</w:t>
      </w:r>
      <w:r w:rsidRPr="00C55C54">
        <w:rPr>
          <w:sz w:val="22"/>
          <w:szCs w:val="22"/>
        </w:rPr>
        <w:t xml:space="preserve">одрядчик обязуется совместно с </w:t>
      </w:r>
      <w:r w:rsidR="00332938" w:rsidRPr="00C55C54">
        <w:rPr>
          <w:sz w:val="22"/>
          <w:szCs w:val="22"/>
        </w:rPr>
        <w:t xml:space="preserve">Муниципальным </w:t>
      </w:r>
      <w:r w:rsidRPr="00C55C54">
        <w:rPr>
          <w:sz w:val="22"/>
          <w:szCs w:val="22"/>
        </w:rPr>
        <w:t xml:space="preserve">заказчиком и (или) муниципальным </w:t>
      </w:r>
      <w:r w:rsidR="007D08B8" w:rsidRPr="00C55C54">
        <w:rPr>
          <w:sz w:val="22"/>
          <w:szCs w:val="22"/>
        </w:rPr>
        <w:t>образованием «Боровской сельсовет</w:t>
      </w:r>
      <w:r w:rsidRPr="00C55C54">
        <w:rPr>
          <w:sz w:val="22"/>
          <w:szCs w:val="22"/>
        </w:rPr>
        <w:t>» выступать в защиту интересов сторон контракта, а в случае неблагоприятного решения суда - возместить убытки.</w:t>
      </w:r>
    </w:p>
    <w:p w14:paraId="21A336ED" w14:textId="77777777" w:rsidR="007D08B8" w:rsidRPr="00C55C54" w:rsidRDefault="007D08B8" w:rsidP="006C5AD1">
      <w:pPr>
        <w:tabs>
          <w:tab w:val="left" w:pos="284"/>
        </w:tabs>
        <w:spacing w:after="0"/>
        <w:jc w:val="center"/>
        <w:rPr>
          <w:rFonts w:eastAsia="Calibri"/>
          <w:b/>
          <w:sz w:val="22"/>
          <w:szCs w:val="22"/>
        </w:rPr>
      </w:pPr>
    </w:p>
    <w:p w14:paraId="21A336EE" w14:textId="77777777" w:rsidR="007D08B8" w:rsidRPr="00C55C54" w:rsidRDefault="007D08B8" w:rsidP="006C5AD1">
      <w:pPr>
        <w:tabs>
          <w:tab w:val="left" w:pos="284"/>
        </w:tabs>
        <w:spacing w:after="0"/>
        <w:jc w:val="center"/>
        <w:rPr>
          <w:rFonts w:eastAsia="Calibri"/>
          <w:b/>
          <w:sz w:val="22"/>
          <w:szCs w:val="22"/>
        </w:rPr>
      </w:pPr>
    </w:p>
    <w:p w14:paraId="21A336EF" w14:textId="1401520E" w:rsidR="006C5AD1" w:rsidRPr="00C45C3C" w:rsidRDefault="004836AE" w:rsidP="006C5AD1">
      <w:pPr>
        <w:tabs>
          <w:tab w:val="left" w:pos="284"/>
        </w:tabs>
        <w:spacing w:after="0"/>
        <w:jc w:val="center"/>
        <w:rPr>
          <w:rFonts w:eastAsia="Calibri"/>
          <w:b/>
          <w:szCs w:val="22"/>
        </w:rPr>
      </w:pPr>
      <w:r w:rsidRPr="00C45C3C">
        <w:rPr>
          <w:rFonts w:eastAsia="Calibri"/>
          <w:b/>
          <w:szCs w:val="22"/>
        </w:rPr>
        <w:t>1</w:t>
      </w:r>
      <w:r w:rsidR="000909A9">
        <w:rPr>
          <w:rFonts w:eastAsia="Calibri"/>
          <w:b/>
          <w:szCs w:val="22"/>
        </w:rPr>
        <w:t>1</w:t>
      </w:r>
      <w:r w:rsidR="006C5AD1" w:rsidRPr="00C45C3C">
        <w:rPr>
          <w:rFonts w:eastAsia="Calibri"/>
          <w:b/>
          <w:szCs w:val="22"/>
        </w:rPr>
        <w:t>. ПРОЧИЕ УСЛОВИЯ</w:t>
      </w:r>
    </w:p>
    <w:p w14:paraId="21A336F0" w14:textId="77777777" w:rsidR="006C5AD1" w:rsidRPr="00C45C3C" w:rsidRDefault="006C5AD1" w:rsidP="006C5AD1">
      <w:pPr>
        <w:spacing w:after="0"/>
        <w:ind w:left="720"/>
        <w:rPr>
          <w:rFonts w:eastAsia="Calibri"/>
          <w:szCs w:val="22"/>
        </w:rPr>
      </w:pPr>
    </w:p>
    <w:p w14:paraId="21A336F1" w14:textId="77777777" w:rsidR="004C39AE" w:rsidRPr="00C55C54" w:rsidRDefault="004C39AE" w:rsidP="004C39AE">
      <w:pPr>
        <w:spacing w:after="0"/>
        <w:ind w:firstLine="567"/>
        <w:rPr>
          <w:rFonts w:eastAsia="Calibri"/>
          <w:sz w:val="22"/>
          <w:szCs w:val="22"/>
        </w:rPr>
      </w:pPr>
      <w:r w:rsidRPr="00C55C54">
        <w:rPr>
          <w:rFonts w:eastAsia="Calibri"/>
          <w:sz w:val="22"/>
          <w:szCs w:val="22"/>
        </w:rPr>
        <w:t>1</w:t>
      </w:r>
      <w:r w:rsidR="004836AE" w:rsidRPr="00C55C54">
        <w:rPr>
          <w:rFonts w:eastAsia="Calibri"/>
          <w:sz w:val="22"/>
          <w:szCs w:val="22"/>
        </w:rPr>
        <w:t>2</w:t>
      </w:r>
      <w:r w:rsidRPr="00C55C54">
        <w:rPr>
          <w:rFonts w:eastAsia="Calibri"/>
          <w:sz w:val="22"/>
          <w:szCs w:val="22"/>
        </w:rPr>
        <w:t>.1</w:t>
      </w:r>
      <w:r w:rsidR="00A12E4D" w:rsidRPr="00C55C54">
        <w:rPr>
          <w:rFonts w:eastAsia="Calibri"/>
          <w:sz w:val="22"/>
          <w:szCs w:val="22"/>
        </w:rPr>
        <w:t>.</w:t>
      </w:r>
      <w:r w:rsidRPr="00C55C54">
        <w:rPr>
          <w:rFonts w:eastAsia="Calibri"/>
          <w:sz w:val="22"/>
          <w:szCs w:val="22"/>
        </w:rPr>
        <w:t xml:space="preserve">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1A336F2"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21A336F3"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.3. Все неурегулированные разногласия разрешаются сторонами в судебном порядке.</w:t>
      </w:r>
    </w:p>
    <w:p w14:paraId="21A336F4"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.4. Риск случайной гибели или случайного повреждения Объекта, до приемки результатов работ Муниципальным заказчиком несет Подрядчик.</w:t>
      </w:r>
    </w:p>
    <w:p w14:paraId="21A336F5"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.5.В случае обмена документами при применении мер ответственности и совершении иных действий в связи с нарушением Подрядчиком или Муниципальным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Муниципального заказчика, Подрядчика и размещаются в единой информационной системе без размещения на официальном сайте.</w:t>
      </w:r>
    </w:p>
    <w:p w14:paraId="21A336F6" w14:textId="77777777" w:rsidR="004C39AE" w:rsidRPr="00C55C54" w:rsidRDefault="004C39AE" w:rsidP="004C39AE">
      <w:pPr>
        <w:spacing w:after="0"/>
        <w:ind w:firstLine="567"/>
        <w:rPr>
          <w:rFonts w:eastAsia="Calibri"/>
          <w:sz w:val="20"/>
          <w:szCs w:val="22"/>
        </w:rPr>
      </w:pPr>
      <w:r w:rsidRPr="00C55C54">
        <w:rPr>
          <w:rFonts w:eastAsia="Calibri"/>
          <w:sz w:val="20"/>
          <w:szCs w:val="22"/>
        </w:rPr>
        <w:t>Претензия в адрес Подрядчика может быть направлена Муниципальным заказчиком посредством электронной почты на электронный адрес Подрядчика, указанный в контракте, что будет являться надлежащим уведомлением Подрядчика.</w:t>
      </w:r>
    </w:p>
    <w:p w14:paraId="21A336F7"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.6.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посредством электронной почты или направляются стороне контракта по почте заказным письмом с уведомлением о вручении по адресу стороны контракта, указанному в контракте.</w:t>
      </w:r>
    </w:p>
    <w:p w14:paraId="21A336F8" w14:textId="77777777" w:rsidR="004C39AE" w:rsidRPr="00C55C54" w:rsidRDefault="004C39AE" w:rsidP="004C39AE">
      <w:pPr>
        <w:spacing w:after="0"/>
        <w:ind w:firstLine="567"/>
        <w:rPr>
          <w:rFonts w:eastAsia="Calibri"/>
          <w:sz w:val="20"/>
          <w:szCs w:val="22"/>
        </w:rPr>
      </w:pPr>
      <w:r w:rsidRPr="00C55C54">
        <w:rPr>
          <w:rFonts w:eastAsia="Calibri"/>
          <w:sz w:val="20"/>
          <w:szCs w:val="22"/>
        </w:rPr>
        <w:t>Датой получения уведомления, указанного в абзаце первом настоящего пункта, считается:</w:t>
      </w:r>
    </w:p>
    <w:p w14:paraId="21A336F9" w14:textId="77777777" w:rsidR="004C39AE" w:rsidRPr="00C55C54" w:rsidRDefault="004C39AE" w:rsidP="004C39AE">
      <w:pPr>
        <w:spacing w:after="0"/>
        <w:ind w:firstLine="567"/>
        <w:rPr>
          <w:rFonts w:eastAsia="Calibri"/>
          <w:sz w:val="20"/>
          <w:szCs w:val="22"/>
        </w:rPr>
      </w:pPr>
      <w:r w:rsidRPr="00C55C54">
        <w:rPr>
          <w:rFonts w:eastAsia="Calibri"/>
          <w:sz w:val="20"/>
          <w:szCs w:val="22"/>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1A336FA" w14:textId="77777777" w:rsidR="004C39AE" w:rsidRPr="00C55C54" w:rsidRDefault="004C39AE" w:rsidP="004C39AE">
      <w:pPr>
        <w:spacing w:after="0"/>
        <w:ind w:firstLine="567"/>
        <w:rPr>
          <w:rFonts w:eastAsia="Calibri"/>
          <w:sz w:val="20"/>
          <w:szCs w:val="22"/>
        </w:rPr>
      </w:pPr>
      <w:r w:rsidRPr="00C55C54">
        <w:rPr>
          <w:rFonts w:eastAsia="Calibri"/>
          <w:sz w:val="20"/>
          <w:szCs w:val="22"/>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1A336FB"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.7. Обмен документами при применении мер ответственности и совершении иных действий в связи с нарушением Подрядчиком или Муниципальным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21A336FC"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.8. Все приложения к контракту являются его неотъемлемыми частями.</w:t>
      </w:r>
    </w:p>
    <w:p w14:paraId="21A336FD" w14:textId="77777777" w:rsidR="004C39AE" w:rsidRPr="00C55C54" w:rsidRDefault="004C39AE" w:rsidP="004C39AE">
      <w:pPr>
        <w:spacing w:after="0"/>
        <w:ind w:firstLine="567"/>
        <w:rPr>
          <w:rFonts w:eastAsia="Calibri"/>
          <w:sz w:val="20"/>
          <w:szCs w:val="22"/>
        </w:rPr>
      </w:pPr>
      <w:r w:rsidRPr="00C55C54">
        <w:rPr>
          <w:rFonts w:eastAsia="Calibri"/>
          <w:sz w:val="20"/>
          <w:szCs w:val="22"/>
        </w:rPr>
        <w:t>1</w:t>
      </w:r>
      <w:r w:rsidR="004836AE" w:rsidRPr="00C55C54">
        <w:rPr>
          <w:rFonts w:eastAsia="Calibri"/>
          <w:sz w:val="20"/>
          <w:szCs w:val="22"/>
        </w:rPr>
        <w:t>2</w:t>
      </w:r>
      <w:r w:rsidRPr="00C55C54">
        <w:rPr>
          <w:rFonts w:eastAsia="Calibri"/>
          <w:sz w:val="20"/>
          <w:szCs w:val="22"/>
        </w:rPr>
        <w:t xml:space="preserve">.9. Контракт подписан уполномоченными представителями сторон. </w:t>
      </w:r>
    </w:p>
    <w:p w14:paraId="21A336FE" w14:textId="77777777" w:rsidR="00577AAD" w:rsidRPr="00C55C54" w:rsidRDefault="004836AE" w:rsidP="004C39AE">
      <w:pPr>
        <w:spacing w:after="0"/>
        <w:ind w:firstLine="567"/>
        <w:rPr>
          <w:rFonts w:eastAsia="Calibri"/>
          <w:sz w:val="20"/>
          <w:szCs w:val="22"/>
        </w:rPr>
      </w:pPr>
      <w:r w:rsidRPr="00C55C54">
        <w:rPr>
          <w:rFonts w:eastAsia="Calibri"/>
          <w:sz w:val="20"/>
          <w:szCs w:val="22"/>
        </w:rPr>
        <w:t>12</w:t>
      </w:r>
      <w:r w:rsidR="004C39AE" w:rsidRPr="00C55C54">
        <w:rPr>
          <w:rFonts w:eastAsia="Calibri"/>
          <w:sz w:val="20"/>
          <w:szCs w:val="22"/>
        </w:rPr>
        <w:t>.10. Во всех остальных случаях, неурегулированных контрактом, стороны руководствуются действующим законодательством</w:t>
      </w:r>
      <w:r w:rsidR="005D7EAE" w:rsidRPr="00C55C54">
        <w:rPr>
          <w:rFonts w:eastAsia="Calibri"/>
          <w:sz w:val="20"/>
          <w:szCs w:val="22"/>
        </w:rPr>
        <w:t>.</w:t>
      </w:r>
    </w:p>
    <w:p w14:paraId="21A336FF" w14:textId="77777777" w:rsidR="007D08B8" w:rsidRPr="00C55C54" w:rsidRDefault="007D08B8" w:rsidP="000446DE">
      <w:pPr>
        <w:widowControl w:val="0"/>
        <w:autoSpaceDE w:val="0"/>
        <w:spacing w:after="0"/>
        <w:ind w:firstLine="709"/>
        <w:jc w:val="center"/>
        <w:rPr>
          <w:b/>
          <w:sz w:val="20"/>
          <w:szCs w:val="22"/>
        </w:rPr>
      </w:pPr>
    </w:p>
    <w:p w14:paraId="21A33700" w14:textId="01EA3B1F" w:rsidR="000446DE" w:rsidRPr="000446DE" w:rsidRDefault="00FF3E7D" w:rsidP="000446DE">
      <w:pPr>
        <w:widowControl w:val="0"/>
        <w:autoSpaceDE w:val="0"/>
        <w:spacing w:after="0"/>
        <w:ind w:firstLine="709"/>
        <w:jc w:val="center"/>
        <w:rPr>
          <w:b/>
          <w:sz w:val="22"/>
          <w:szCs w:val="22"/>
        </w:rPr>
      </w:pPr>
      <w:r>
        <w:rPr>
          <w:b/>
          <w:sz w:val="22"/>
          <w:szCs w:val="22"/>
        </w:rPr>
        <w:t>1</w:t>
      </w:r>
      <w:r w:rsidR="000909A9">
        <w:rPr>
          <w:b/>
          <w:sz w:val="22"/>
          <w:szCs w:val="22"/>
        </w:rPr>
        <w:t>2</w:t>
      </w:r>
      <w:r w:rsidR="000446DE" w:rsidRPr="000446DE">
        <w:rPr>
          <w:b/>
          <w:sz w:val="22"/>
          <w:szCs w:val="22"/>
        </w:rPr>
        <w:t>. АНТИКОРРУПЦИОННАЯ ОГОВОРКА</w:t>
      </w:r>
    </w:p>
    <w:p w14:paraId="21A33701" w14:textId="77777777" w:rsidR="000446DE" w:rsidRPr="000446DE" w:rsidRDefault="000446DE" w:rsidP="000446DE">
      <w:pPr>
        <w:widowControl w:val="0"/>
        <w:autoSpaceDE w:val="0"/>
        <w:spacing w:after="0"/>
        <w:ind w:firstLine="709"/>
        <w:rPr>
          <w:sz w:val="22"/>
          <w:szCs w:val="22"/>
        </w:rPr>
      </w:pPr>
    </w:p>
    <w:p w14:paraId="21A33702" w14:textId="77777777" w:rsidR="00C448E0" w:rsidRPr="000446DE" w:rsidRDefault="00C448E0" w:rsidP="00C448E0">
      <w:pPr>
        <w:widowControl w:val="0"/>
        <w:autoSpaceDE w:val="0"/>
        <w:spacing w:after="0"/>
        <w:ind w:firstLine="709"/>
        <w:rPr>
          <w:sz w:val="22"/>
          <w:szCs w:val="22"/>
        </w:rPr>
      </w:pPr>
      <w:r w:rsidRPr="000446DE">
        <w:rPr>
          <w:sz w:val="22"/>
          <w:szCs w:val="22"/>
        </w:rPr>
        <w:t>1</w:t>
      </w:r>
      <w:r w:rsidR="004836AE">
        <w:rPr>
          <w:sz w:val="22"/>
          <w:szCs w:val="22"/>
        </w:rPr>
        <w:t>3</w:t>
      </w:r>
      <w:r w:rsidRPr="000446DE">
        <w:rPr>
          <w:sz w:val="22"/>
          <w:szCs w:val="22"/>
        </w:rPr>
        <w:t xml:space="preserve">. При исполнении своих </w:t>
      </w:r>
      <w:r>
        <w:rPr>
          <w:sz w:val="22"/>
          <w:szCs w:val="22"/>
        </w:rPr>
        <w:t>обязательств по к</w:t>
      </w:r>
      <w:r w:rsidRPr="000446DE">
        <w:rPr>
          <w:sz w:val="22"/>
          <w:szCs w:val="22"/>
        </w:rPr>
        <w:t>онтракту</w:t>
      </w:r>
      <w:r>
        <w:rPr>
          <w:sz w:val="22"/>
          <w:szCs w:val="22"/>
        </w:rPr>
        <w:t xml:space="preserve"> Стороны, </w:t>
      </w:r>
      <w:r w:rsidRPr="000446DE">
        <w:rPr>
          <w:sz w:val="22"/>
          <w:szCs w:val="22"/>
        </w:rPr>
        <w:t xml:space="preserve">их аффилированные лица, </w:t>
      </w:r>
      <w:r w:rsidRPr="000446DE">
        <w:rPr>
          <w:sz w:val="22"/>
          <w:szCs w:val="22"/>
        </w:rPr>
        <w:lastRenderedPageBreak/>
        <w:t xml:space="preserve">работники </w:t>
      </w:r>
      <w:r>
        <w:rPr>
          <w:sz w:val="22"/>
          <w:szCs w:val="22"/>
        </w:rPr>
        <w:t xml:space="preserve">или посредники не выплачивают, </w:t>
      </w:r>
      <w:r w:rsidRPr="000446DE">
        <w:rPr>
          <w:sz w:val="22"/>
          <w:szCs w:val="22"/>
        </w:rPr>
        <w:t>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w:t>
      </w:r>
      <w:r>
        <w:rPr>
          <w:sz w:val="22"/>
          <w:szCs w:val="22"/>
        </w:rPr>
        <w:t>полнении своих обязательств по к</w:t>
      </w:r>
      <w:r w:rsidRPr="000446DE">
        <w:rPr>
          <w:sz w:val="22"/>
          <w:szCs w:val="22"/>
        </w:rPr>
        <w:t>онтракту</w:t>
      </w:r>
      <w:r>
        <w:rPr>
          <w:sz w:val="22"/>
          <w:szCs w:val="22"/>
        </w:rPr>
        <w:t xml:space="preserve"> Стороны, </w:t>
      </w:r>
      <w:r w:rsidRPr="000446DE">
        <w:rPr>
          <w:sz w:val="22"/>
          <w:szCs w:val="22"/>
        </w:rPr>
        <w:t>их аффилированные лица, работники или посредники не осуществляют действия, квалиф</w:t>
      </w:r>
      <w:r>
        <w:rPr>
          <w:sz w:val="22"/>
          <w:szCs w:val="22"/>
        </w:rPr>
        <w:t>ицируемые применимым для целей к</w:t>
      </w:r>
      <w:r w:rsidRPr="000446DE">
        <w:rPr>
          <w:sz w:val="22"/>
          <w:szCs w:val="22"/>
        </w:rPr>
        <w:t>онтракта законодательством как дача или получени</w:t>
      </w:r>
      <w:r>
        <w:rPr>
          <w:sz w:val="22"/>
          <w:szCs w:val="22"/>
        </w:rPr>
        <w:t xml:space="preserve">е взятки, коммерческий подкуп, </w:t>
      </w:r>
      <w:r w:rsidRPr="000446DE">
        <w:rPr>
          <w:sz w:val="22"/>
          <w:szCs w:val="22"/>
        </w:rPr>
        <w:t>а также иные действия, нарушающие требования применимого законодательства и международных акт</w:t>
      </w:r>
      <w:r>
        <w:rPr>
          <w:sz w:val="22"/>
          <w:szCs w:val="22"/>
        </w:rPr>
        <w:t xml:space="preserve">ов о противодействии коррупции </w:t>
      </w:r>
      <w:r w:rsidRPr="000446DE">
        <w:rPr>
          <w:sz w:val="22"/>
          <w:szCs w:val="22"/>
        </w:rPr>
        <w:t>и легализации (отмывании) доходов, полученных преступным путем.</w:t>
      </w:r>
    </w:p>
    <w:p w14:paraId="21A33703" w14:textId="77777777" w:rsidR="00C448E0" w:rsidRPr="000446DE" w:rsidRDefault="00C448E0" w:rsidP="00C448E0">
      <w:pPr>
        <w:widowControl w:val="0"/>
        <w:autoSpaceDE w:val="0"/>
        <w:spacing w:after="0"/>
        <w:ind w:firstLine="709"/>
        <w:rPr>
          <w:sz w:val="22"/>
          <w:szCs w:val="22"/>
        </w:rPr>
      </w:pPr>
      <w:r>
        <w:rPr>
          <w:sz w:val="22"/>
          <w:szCs w:val="22"/>
        </w:rPr>
        <w:t>1</w:t>
      </w:r>
      <w:r w:rsidR="004836AE">
        <w:rPr>
          <w:sz w:val="22"/>
          <w:szCs w:val="22"/>
        </w:rPr>
        <w:t>3</w:t>
      </w:r>
      <w:r w:rsidRPr="000446DE">
        <w:rPr>
          <w:sz w:val="22"/>
          <w:szCs w:val="22"/>
        </w:rPr>
        <w:t>.</w:t>
      </w:r>
      <w:r>
        <w:rPr>
          <w:sz w:val="22"/>
          <w:szCs w:val="22"/>
        </w:rPr>
        <w:t>1.</w:t>
      </w:r>
      <w:r w:rsidRPr="000446DE">
        <w:rPr>
          <w:sz w:val="22"/>
          <w:szCs w:val="22"/>
        </w:rPr>
        <w:t xml:space="preserve"> В случае возникновения у Стороны добросовестных и обоснованных подозрений, что произошло или может произойти нарушение каких-либ</w:t>
      </w:r>
      <w:r>
        <w:rPr>
          <w:sz w:val="22"/>
          <w:szCs w:val="22"/>
        </w:rPr>
        <w:t>о положений настоящего раздела к</w:t>
      </w:r>
      <w:r w:rsidRPr="000446DE">
        <w:rPr>
          <w:sz w:val="22"/>
          <w:szCs w:val="22"/>
        </w:rPr>
        <w:t xml:space="preserve">онтракта, соответствующая Сторона обязуется уведомить другую Сторону в письменной форме не позднее 15 рабочих дней с момента возникновения указанных подозрений. В письменном уведомлении указываются лица, </w:t>
      </w:r>
      <w:r>
        <w:rPr>
          <w:sz w:val="22"/>
          <w:szCs w:val="22"/>
        </w:rPr>
        <w:t>причастные к нарушению условий к</w:t>
      </w:r>
      <w:r w:rsidRPr="000446DE">
        <w:rPr>
          <w:sz w:val="22"/>
          <w:szCs w:val="22"/>
        </w:rPr>
        <w:t>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w:t>
      </w:r>
      <w:r>
        <w:rPr>
          <w:sz w:val="22"/>
          <w:szCs w:val="22"/>
        </w:rPr>
        <w:t>и нарушение настоящего раздела к</w:t>
      </w:r>
      <w:r w:rsidRPr="000446DE">
        <w:rPr>
          <w:sz w:val="22"/>
          <w:szCs w:val="22"/>
        </w:rPr>
        <w:t>онтракта.</w:t>
      </w:r>
    </w:p>
    <w:p w14:paraId="21A33704" w14:textId="77777777" w:rsidR="00C448E0" w:rsidRPr="000446DE" w:rsidRDefault="00C448E0" w:rsidP="00C448E0">
      <w:pPr>
        <w:widowControl w:val="0"/>
        <w:autoSpaceDE w:val="0"/>
        <w:spacing w:after="0"/>
        <w:ind w:firstLine="709"/>
        <w:rPr>
          <w:sz w:val="22"/>
          <w:szCs w:val="22"/>
        </w:rPr>
      </w:pPr>
      <w:r w:rsidRPr="000446DE">
        <w:rPr>
          <w:sz w:val="22"/>
          <w:szCs w:val="22"/>
        </w:rPr>
        <w:t xml:space="preserve">Каналы уведомления </w:t>
      </w:r>
      <w:r>
        <w:rPr>
          <w:sz w:val="22"/>
          <w:szCs w:val="22"/>
        </w:rPr>
        <w:t>Подрядчика</w:t>
      </w:r>
      <w:r w:rsidRPr="000446DE">
        <w:rPr>
          <w:sz w:val="22"/>
          <w:szCs w:val="22"/>
        </w:rPr>
        <w:t xml:space="preserve"> о нарушениях каких-либо положений настоящего раздела: адрес электронной почты, указанн</w:t>
      </w:r>
      <w:r>
        <w:rPr>
          <w:sz w:val="22"/>
          <w:szCs w:val="22"/>
        </w:rPr>
        <w:t>ый в реквизитах к</w:t>
      </w:r>
      <w:r w:rsidRPr="000446DE">
        <w:rPr>
          <w:sz w:val="22"/>
          <w:szCs w:val="22"/>
        </w:rPr>
        <w:t>онтракта.</w:t>
      </w:r>
    </w:p>
    <w:p w14:paraId="21A33705" w14:textId="77777777" w:rsidR="00C448E0" w:rsidRPr="000446DE" w:rsidRDefault="00C448E0" w:rsidP="00C448E0">
      <w:pPr>
        <w:widowControl w:val="0"/>
        <w:autoSpaceDE w:val="0"/>
        <w:spacing w:after="0"/>
        <w:ind w:firstLine="709"/>
        <w:rPr>
          <w:sz w:val="22"/>
          <w:szCs w:val="22"/>
        </w:rPr>
      </w:pPr>
      <w:r w:rsidRPr="000446DE">
        <w:rPr>
          <w:sz w:val="22"/>
          <w:szCs w:val="22"/>
        </w:rPr>
        <w:t xml:space="preserve">Каналы уведомления </w:t>
      </w:r>
      <w:r>
        <w:rPr>
          <w:sz w:val="22"/>
          <w:szCs w:val="22"/>
        </w:rPr>
        <w:t>Муниципального з</w:t>
      </w:r>
      <w:r w:rsidRPr="000446DE">
        <w:rPr>
          <w:sz w:val="22"/>
          <w:szCs w:val="22"/>
        </w:rPr>
        <w:t>аказчика о нарушениях каких-либо положений настоя</w:t>
      </w:r>
      <w:r w:rsidR="001F1E90">
        <w:rPr>
          <w:sz w:val="22"/>
          <w:szCs w:val="22"/>
        </w:rPr>
        <w:t xml:space="preserve">щего раздела: электронная почта </w:t>
      </w:r>
      <w:hyperlink r:id="rId16" w:history="1">
        <w:r w:rsidR="001F1E90" w:rsidRPr="001F1E90">
          <w:rPr>
            <w:rStyle w:val="a9"/>
            <w:color w:val="auto"/>
            <w:u w:val="none"/>
            <w:lang w:val="en-US"/>
          </w:rPr>
          <w:t>selsovet</w:t>
        </w:r>
        <w:r w:rsidR="001F1E90" w:rsidRPr="001F1E90">
          <w:rPr>
            <w:rStyle w:val="a9"/>
            <w:color w:val="auto"/>
            <w:u w:val="none"/>
          </w:rPr>
          <w:t>_</w:t>
        </w:r>
        <w:r w:rsidR="001F1E90" w:rsidRPr="001F1E90">
          <w:rPr>
            <w:rStyle w:val="a9"/>
            <w:color w:val="auto"/>
            <w:u w:val="none"/>
            <w:lang w:val="en-US"/>
          </w:rPr>
          <w:t>bor</w:t>
        </w:r>
        <w:r w:rsidR="001F1E90" w:rsidRPr="001F1E90">
          <w:rPr>
            <w:rStyle w:val="a9"/>
            <w:color w:val="auto"/>
            <w:u w:val="none"/>
          </w:rPr>
          <w:t>@</w:t>
        </w:r>
        <w:r w:rsidR="001F1E90" w:rsidRPr="001F1E90">
          <w:rPr>
            <w:rStyle w:val="a9"/>
            <w:color w:val="auto"/>
            <w:u w:val="none"/>
            <w:lang w:val="en-US"/>
          </w:rPr>
          <w:t>mail</w:t>
        </w:r>
        <w:r w:rsidR="001F1E90" w:rsidRPr="001F1E90">
          <w:rPr>
            <w:rStyle w:val="a9"/>
            <w:color w:val="auto"/>
            <w:u w:val="none"/>
          </w:rPr>
          <w:t>.</w:t>
        </w:r>
        <w:proofErr w:type="spellStart"/>
        <w:r w:rsidR="001F1E90" w:rsidRPr="001F1E90">
          <w:rPr>
            <w:rStyle w:val="a9"/>
            <w:color w:val="auto"/>
            <w:u w:val="none"/>
            <w:lang w:val="en-US"/>
          </w:rPr>
          <w:t>ru</w:t>
        </w:r>
        <w:proofErr w:type="spellEnd"/>
      </w:hyperlink>
      <w:r w:rsidRPr="000446DE">
        <w:rPr>
          <w:sz w:val="22"/>
          <w:szCs w:val="22"/>
        </w:rPr>
        <w:t>.</w:t>
      </w:r>
    </w:p>
    <w:p w14:paraId="21A33706" w14:textId="77777777" w:rsidR="00C448E0" w:rsidRPr="000446DE" w:rsidRDefault="00C448E0" w:rsidP="00C448E0">
      <w:pPr>
        <w:widowControl w:val="0"/>
        <w:autoSpaceDE w:val="0"/>
        <w:spacing w:after="0"/>
        <w:ind w:firstLine="709"/>
        <w:rPr>
          <w:sz w:val="22"/>
          <w:szCs w:val="22"/>
        </w:rPr>
      </w:pPr>
      <w:r w:rsidRPr="000446DE">
        <w:rPr>
          <w:sz w:val="22"/>
          <w:szCs w:val="22"/>
        </w:rPr>
        <w:t>Сторона, получившая письменное уведомление о нарушени</w:t>
      </w:r>
      <w:r>
        <w:rPr>
          <w:sz w:val="22"/>
          <w:szCs w:val="22"/>
        </w:rPr>
        <w:t>и положений настоящего раздела к</w:t>
      </w:r>
      <w:r w:rsidRPr="000446DE">
        <w:rPr>
          <w:sz w:val="22"/>
          <w:szCs w:val="22"/>
        </w:rPr>
        <w:t>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21A33707" w14:textId="77777777" w:rsidR="00C448E0" w:rsidRPr="000446DE" w:rsidRDefault="004836AE" w:rsidP="00C448E0">
      <w:pPr>
        <w:widowControl w:val="0"/>
        <w:autoSpaceDE w:val="0"/>
        <w:spacing w:after="0"/>
        <w:ind w:firstLine="709"/>
        <w:rPr>
          <w:sz w:val="22"/>
          <w:szCs w:val="22"/>
        </w:rPr>
      </w:pPr>
      <w:r>
        <w:rPr>
          <w:sz w:val="22"/>
          <w:szCs w:val="22"/>
        </w:rPr>
        <w:t>13</w:t>
      </w:r>
      <w:r w:rsidR="00C448E0" w:rsidRPr="000446DE">
        <w:rPr>
          <w:sz w:val="22"/>
          <w:szCs w:val="22"/>
        </w:rPr>
        <w:t>.</w:t>
      </w:r>
      <w:r w:rsidR="00C448E0">
        <w:rPr>
          <w:sz w:val="22"/>
          <w:szCs w:val="22"/>
        </w:rPr>
        <w:t>2</w:t>
      </w:r>
      <w:r w:rsidR="001A4A7C">
        <w:rPr>
          <w:sz w:val="22"/>
          <w:szCs w:val="22"/>
        </w:rPr>
        <w:t>.</w:t>
      </w:r>
      <w:r w:rsidR="00C448E0" w:rsidRPr="000446DE">
        <w:rPr>
          <w:sz w:val="22"/>
          <w:szCs w:val="22"/>
        </w:rPr>
        <w:t xml:space="preserve"> Стороны гарантируют осуществление надлежащего разбирательства по фактам нарушени</w:t>
      </w:r>
      <w:r w:rsidR="00C448E0">
        <w:rPr>
          <w:sz w:val="22"/>
          <w:szCs w:val="22"/>
        </w:rPr>
        <w:t>я положений настоящего раздела к</w:t>
      </w:r>
      <w:r w:rsidR="00C448E0" w:rsidRPr="000446DE">
        <w:rPr>
          <w:sz w:val="22"/>
          <w:szCs w:val="22"/>
        </w:rPr>
        <w:t>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w:t>
      </w:r>
      <w:r w:rsidR="00C448E0">
        <w:rPr>
          <w:sz w:val="22"/>
          <w:szCs w:val="22"/>
        </w:rPr>
        <w:t>ний условий настоящего раздела к</w:t>
      </w:r>
      <w:r w:rsidR="00C448E0" w:rsidRPr="000446DE">
        <w:rPr>
          <w:sz w:val="22"/>
          <w:szCs w:val="22"/>
        </w:rPr>
        <w:t>онтракта.</w:t>
      </w:r>
    </w:p>
    <w:p w14:paraId="21A33708" w14:textId="77777777" w:rsidR="00C448E0" w:rsidRPr="000446DE" w:rsidRDefault="004836AE" w:rsidP="00C448E0">
      <w:pPr>
        <w:widowControl w:val="0"/>
        <w:autoSpaceDE w:val="0"/>
        <w:spacing w:after="0"/>
        <w:ind w:firstLine="709"/>
        <w:rPr>
          <w:sz w:val="22"/>
          <w:szCs w:val="22"/>
        </w:rPr>
      </w:pPr>
      <w:r>
        <w:rPr>
          <w:sz w:val="22"/>
          <w:szCs w:val="22"/>
        </w:rPr>
        <w:t>13</w:t>
      </w:r>
      <w:r w:rsidR="00C448E0">
        <w:rPr>
          <w:sz w:val="22"/>
          <w:szCs w:val="22"/>
        </w:rPr>
        <w:t>.3</w:t>
      </w:r>
      <w:r w:rsidR="00C448E0" w:rsidRPr="000446DE">
        <w:rPr>
          <w:sz w:val="22"/>
          <w:szCs w:val="22"/>
        </w:rPr>
        <w:t>.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w:t>
      </w:r>
      <w:r w:rsidR="00C448E0">
        <w:rPr>
          <w:sz w:val="22"/>
          <w:szCs w:val="22"/>
        </w:rPr>
        <w:t>нии условий настоящего раздела к</w:t>
      </w:r>
      <w:r w:rsidR="00C448E0" w:rsidRPr="000446DE">
        <w:rPr>
          <w:sz w:val="22"/>
          <w:szCs w:val="22"/>
        </w:rPr>
        <w:t>онтракта, другая Сторона име</w:t>
      </w:r>
      <w:r w:rsidR="00C448E0">
        <w:rPr>
          <w:sz w:val="22"/>
          <w:szCs w:val="22"/>
        </w:rPr>
        <w:t>ет право расторгнуть настоящий к</w:t>
      </w:r>
      <w:r w:rsidR="00C448E0" w:rsidRPr="000446DE">
        <w:rPr>
          <w:sz w:val="22"/>
          <w:szCs w:val="22"/>
        </w:rPr>
        <w:t>онтракт в судебном порядке.</w:t>
      </w:r>
    </w:p>
    <w:p w14:paraId="21A33709" w14:textId="77777777" w:rsidR="000446DE" w:rsidRPr="000446DE" w:rsidRDefault="004836AE" w:rsidP="00C448E0">
      <w:pPr>
        <w:widowControl w:val="0"/>
        <w:autoSpaceDE w:val="0"/>
        <w:spacing w:after="0"/>
        <w:ind w:firstLine="709"/>
        <w:rPr>
          <w:sz w:val="22"/>
          <w:szCs w:val="22"/>
        </w:rPr>
      </w:pPr>
      <w:r>
        <w:rPr>
          <w:sz w:val="22"/>
          <w:szCs w:val="22"/>
        </w:rPr>
        <w:t>13</w:t>
      </w:r>
      <w:r w:rsidR="00C448E0">
        <w:rPr>
          <w:sz w:val="22"/>
          <w:szCs w:val="22"/>
        </w:rPr>
        <w:t>.4</w:t>
      </w:r>
      <w:r w:rsidR="00C448E0" w:rsidRPr="000446DE">
        <w:rPr>
          <w:sz w:val="22"/>
          <w:szCs w:val="22"/>
        </w:rPr>
        <w:t>. Стороны информируют в письменной форме орган Ад</w:t>
      </w:r>
      <w:r w:rsidR="00C55C54">
        <w:rPr>
          <w:sz w:val="22"/>
          <w:szCs w:val="22"/>
        </w:rPr>
        <w:t>министрации Боровского сельсовета</w:t>
      </w:r>
      <w:r w:rsidR="00C448E0" w:rsidRPr="000446DE">
        <w:rPr>
          <w:sz w:val="22"/>
          <w:szCs w:val="22"/>
        </w:rPr>
        <w:t>, осуществляющий функции и полномочия учредителя, а также Департамент кадровой политики Ад</w:t>
      </w:r>
      <w:r w:rsidR="00C55C54">
        <w:rPr>
          <w:sz w:val="22"/>
          <w:szCs w:val="22"/>
        </w:rPr>
        <w:t>министрации города Новосибирска</w:t>
      </w:r>
      <w:r w:rsidR="00C448E0" w:rsidRPr="000446DE">
        <w:rPr>
          <w:sz w:val="22"/>
          <w:szCs w:val="22"/>
        </w:rPr>
        <w:t xml:space="preserve"> о случаях коррупционных нарушений не позднее </w:t>
      </w:r>
      <w:r w:rsidR="00C448E0" w:rsidRPr="000446DE">
        <w:rPr>
          <w:sz w:val="22"/>
          <w:szCs w:val="22"/>
        </w:rPr>
        <w:br/>
        <w:t>5 рабочих дней с момента подтверждения факта соответствующего нарушения</w:t>
      </w:r>
      <w:r w:rsidR="000446DE" w:rsidRPr="000446DE">
        <w:rPr>
          <w:sz w:val="22"/>
          <w:szCs w:val="22"/>
        </w:rPr>
        <w:t>.</w:t>
      </w:r>
    </w:p>
    <w:p w14:paraId="21A3370A" w14:textId="77777777" w:rsidR="006C5AD1" w:rsidRDefault="006C5AD1" w:rsidP="006C5AD1">
      <w:pPr>
        <w:tabs>
          <w:tab w:val="left" w:pos="284"/>
        </w:tabs>
        <w:spacing w:after="0"/>
        <w:rPr>
          <w:rFonts w:eastAsia="Calibri"/>
          <w:b/>
          <w:sz w:val="22"/>
          <w:szCs w:val="22"/>
        </w:rPr>
      </w:pPr>
    </w:p>
    <w:p w14:paraId="21A3370B" w14:textId="773CAC7C" w:rsidR="006C5AD1" w:rsidRPr="00C45C3C" w:rsidRDefault="000446DE" w:rsidP="0024790F">
      <w:pPr>
        <w:tabs>
          <w:tab w:val="left" w:pos="284"/>
        </w:tabs>
        <w:spacing w:after="0"/>
        <w:jc w:val="center"/>
        <w:rPr>
          <w:rFonts w:eastAsia="Calibri"/>
          <w:b/>
          <w:sz w:val="22"/>
          <w:szCs w:val="22"/>
        </w:rPr>
      </w:pPr>
      <w:r w:rsidRPr="00C45C3C">
        <w:rPr>
          <w:rFonts w:eastAsia="Calibri"/>
          <w:b/>
          <w:sz w:val="22"/>
          <w:szCs w:val="22"/>
        </w:rPr>
        <w:t>1</w:t>
      </w:r>
      <w:r w:rsidR="000909A9">
        <w:rPr>
          <w:rFonts w:eastAsia="Calibri"/>
          <w:b/>
          <w:sz w:val="22"/>
          <w:szCs w:val="22"/>
        </w:rPr>
        <w:t>3</w:t>
      </w:r>
      <w:r w:rsidR="006C5AD1" w:rsidRPr="00C45C3C">
        <w:rPr>
          <w:rFonts w:eastAsia="Calibri"/>
          <w:b/>
          <w:sz w:val="22"/>
          <w:szCs w:val="22"/>
        </w:rPr>
        <w:t xml:space="preserve">. </w:t>
      </w:r>
      <w:r w:rsidR="0024790F" w:rsidRPr="00C45C3C">
        <w:rPr>
          <w:rFonts w:eastAsia="Calibri"/>
          <w:b/>
          <w:sz w:val="22"/>
          <w:szCs w:val="22"/>
        </w:rPr>
        <w:t>ПРИЛОЖЕНИЯ К КОНТРАКТУ</w:t>
      </w:r>
    </w:p>
    <w:p w14:paraId="21A3370C" w14:textId="77777777" w:rsidR="006C5AD1" w:rsidRPr="00C45C3C" w:rsidRDefault="006C5AD1" w:rsidP="007D08B8">
      <w:pPr>
        <w:spacing w:after="0"/>
        <w:rPr>
          <w:rFonts w:eastAsia="Calibri"/>
          <w:sz w:val="22"/>
          <w:szCs w:val="22"/>
          <w:highlight w:val="yellow"/>
        </w:rPr>
      </w:pPr>
    </w:p>
    <w:p w14:paraId="21A3370D" w14:textId="77777777" w:rsidR="006C5AD1" w:rsidRPr="00C45C3C" w:rsidRDefault="000C0DFB" w:rsidP="006C5AD1">
      <w:pPr>
        <w:spacing w:after="0"/>
        <w:ind w:firstLine="567"/>
        <w:rPr>
          <w:rFonts w:eastAsia="Calibri"/>
          <w:sz w:val="22"/>
          <w:szCs w:val="22"/>
        </w:rPr>
      </w:pPr>
      <w:r w:rsidRPr="00C45C3C">
        <w:rPr>
          <w:rFonts w:eastAsia="Calibri"/>
          <w:sz w:val="22"/>
          <w:szCs w:val="22"/>
        </w:rPr>
        <w:t>14</w:t>
      </w:r>
      <w:r w:rsidR="007D08B8" w:rsidRPr="00C45C3C">
        <w:rPr>
          <w:rFonts w:eastAsia="Calibri"/>
          <w:sz w:val="22"/>
          <w:szCs w:val="22"/>
        </w:rPr>
        <w:t>.1</w:t>
      </w:r>
      <w:r w:rsidR="00B93564" w:rsidRPr="00C45C3C">
        <w:rPr>
          <w:rFonts w:eastAsia="Calibri"/>
          <w:sz w:val="22"/>
          <w:szCs w:val="22"/>
        </w:rPr>
        <w:t xml:space="preserve">. </w:t>
      </w:r>
      <w:r w:rsidR="007D08B8" w:rsidRPr="00C45C3C">
        <w:rPr>
          <w:rFonts w:eastAsia="Calibri"/>
          <w:sz w:val="22"/>
          <w:szCs w:val="22"/>
        </w:rPr>
        <w:t xml:space="preserve">Описание объекта закупки. </w:t>
      </w:r>
      <w:r w:rsidR="006C5AD1" w:rsidRPr="00C45C3C">
        <w:rPr>
          <w:rFonts w:eastAsia="Calibri"/>
          <w:sz w:val="22"/>
          <w:szCs w:val="22"/>
        </w:rPr>
        <w:t>Тех</w:t>
      </w:r>
      <w:r w:rsidR="007D08B8" w:rsidRPr="00C45C3C">
        <w:rPr>
          <w:rFonts w:eastAsia="Calibri"/>
          <w:sz w:val="22"/>
          <w:szCs w:val="22"/>
        </w:rPr>
        <w:t>ническое задание (Приложение № 1</w:t>
      </w:r>
      <w:r w:rsidR="006C5AD1" w:rsidRPr="00C45C3C">
        <w:rPr>
          <w:rFonts w:eastAsia="Calibri"/>
          <w:sz w:val="22"/>
          <w:szCs w:val="22"/>
        </w:rPr>
        <w:t>).</w:t>
      </w:r>
    </w:p>
    <w:p w14:paraId="21A3370E" w14:textId="77777777" w:rsidR="006C5AD1" w:rsidRDefault="006C5AD1" w:rsidP="006C5AD1">
      <w:pPr>
        <w:tabs>
          <w:tab w:val="left" w:pos="7935"/>
        </w:tabs>
        <w:spacing w:after="0"/>
        <w:ind w:firstLine="567"/>
        <w:rPr>
          <w:rFonts w:eastAsia="Calibri"/>
          <w:sz w:val="22"/>
          <w:szCs w:val="22"/>
        </w:rPr>
      </w:pPr>
      <w:r>
        <w:rPr>
          <w:rFonts w:eastAsia="Calibri"/>
          <w:sz w:val="22"/>
          <w:szCs w:val="22"/>
        </w:rPr>
        <w:tab/>
      </w:r>
    </w:p>
    <w:p w14:paraId="21A3370F" w14:textId="77777777" w:rsidR="006C5AD1" w:rsidRPr="00B14F7B" w:rsidRDefault="006C5AD1" w:rsidP="006C5AD1">
      <w:pPr>
        <w:spacing w:after="0"/>
        <w:ind w:firstLine="567"/>
        <w:rPr>
          <w:rFonts w:eastAsia="Calibri"/>
          <w:sz w:val="22"/>
          <w:szCs w:val="22"/>
        </w:rPr>
      </w:pPr>
    </w:p>
    <w:p w14:paraId="21A33710" w14:textId="64972733" w:rsidR="006C5AD1" w:rsidRPr="00C45C3C" w:rsidRDefault="00FF3E7D" w:rsidP="006C5AD1">
      <w:pPr>
        <w:tabs>
          <w:tab w:val="left" w:pos="284"/>
        </w:tabs>
        <w:spacing w:after="0"/>
        <w:jc w:val="center"/>
        <w:rPr>
          <w:rFonts w:eastAsia="Calibri"/>
          <w:b/>
          <w:sz w:val="22"/>
          <w:szCs w:val="22"/>
        </w:rPr>
      </w:pPr>
      <w:r w:rsidRPr="00C45C3C">
        <w:rPr>
          <w:rFonts w:eastAsia="Calibri"/>
          <w:b/>
          <w:sz w:val="22"/>
          <w:szCs w:val="22"/>
        </w:rPr>
        <w:t>1</w:t>
      </w:r>
      <w:r w:rsidR="000909A9">
        <w:rPr>
          <w:rFonts w:eastAsia="Calibri"/>
          <w:b/>
          <w:sz w:val="22"/>
          <w:szCs w:val="22"/>
        </w:rPr>
        <w:t>4</w:t>
      </w:r>
      <w:r w:rsidR="006C5AD1" w:rsidRPr="00C45C3C">
        <w:rPr>
          <w:rFonts w:eastAsia="Calibri"/>
          <w:b/>
          <w:sz w:val="22"/>
          <w:szCs w:val="22"/>
        </w:rPr>
        <w:t>. АДРЕСА И РЕКВИЗИТЫ СТОРОН</w:t>
      </w:r>
    </w:p>
    <w:p w14:paraId="21A33711" w14:textId="77777777" w:rsidR="00B630E6" w:rsidRPr="007D08B8" w:rsidRDefault="00B630E6" w:rsidP="006C5AD1">
      <w:pPr>
        <w:tabs>
          <w:tab w:val="left" w:pos="284"/>
        </w:tabs>
        <w:spacing w:after="0"/>
        <w:jc w:val="center"/>
        <w:rPr>
          <w:rFonts w:eastAsia="Calibri"/>
          <w:b/>
          <w:szCs w:val="22"/>
        </w:rPr>
      </w:pPr>
    </w:p>
    <w:tbl>
      <w:tblPr>
        <w:tblW w:w="10107" w:type="dxa"/>
        <w:jc w:val="center"/>
        <w:tblLayout w:type="fixed"/>
        <w:tblLook w:val="0000" w:firstRow="0" w:lastRow="0" w:firstColumn="0" w:lastColumn="0" w:noHBand="0" w:noVBand="0"/>
      </w:tblPr>
      <w:tblGrid>
        <w:gridCol w:w="4983"/>
        <w:gridCol w:w="5124"/>
      </w:tblGrid>
      <w:tr w:rsidR="00E301BB" w:rsidRPr="00E301BB" w14:paraId="21A33739" w14:textId="77777777" w:rsidTr="0016427F">
        <w:trPr>
          <w:jc w:val="center"/>
        </w:trPr>
        <w:tc>
          <w:tcPr>
            <w:tcW w:w="4983" w:type="dxa"/>
          </w:tcPr>
          <w:p w14:paraId="21A33712" w14:textId="77777777" w:rsidR="00E301BB" w:rsidRPr="007D08B8" w:rsidRDefault="007D08B8" w:rsidP="00E301BB">
            <w:pPr>
              <w:spacing w:after="0"/>
              <w:rPr>
                <w:rFonts w:eastAsiaTheme="minorHAnsi"/>
                <w:sz w:val="28"/>
                <w:lang w:eastAsia="en-US"/>
              </w:rPr>
            </w:pPr>
            <w:r w:rsidRPr="007D08B8">
              <w:rPr>
                <w:rFonts w:eastAsiaTheme="minorHAnsi"/>
                <w:szCs w:val="22"/>
                <w:lang w:eastAsia="en-US"/>
              </w:rPr>
              <w:t>Муниципальный заказчик:</w:t>
            </w:r>
          </w:p>
          <w:p w14:paraId="21A33713" w14:textId="77777777" w:rsidR="00E301BB" w:rsidRPr="00AA43DE" w:rsidRDefault="00E301BB" w:rsidP="00E301BB">
            <w:pPr>
              <w:spacing w:after="0"/>
              <w:rPr>
                <w:rFonts w:eastAsiaTheme="minorHAnsi"/>
                <w:lang w:eastAsia="en-US"/>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95"/>
              <w:gridCol w:w="4282"/>
            </w:tblGrid>
            <w:tr w:rsidR="00C45C3C" w:rsidRPr="00966A0A" w14:paraId="21A3372F" w14:textId="77777777" w:rsidTr="00C10ADC">
              <w:trPr>
                <w:trHeight w:val="20"/>
              </w:trPr>
              <w:tc>
                <w:tcPr>
                  <w:tcW w:w="4895" w:type="dxa"/>
                  <w:tcMar>
                    <w:top w:w="75" w:type="dxa"/>
                    <w:left w:w="75" w:type="dxa"/>
                    <w:bottom w:w="75" w:type="dxa"/>
                    <w:right w:w="75" w:type="dxa"/>
                  </w:tcMar>
                </w:tcPr>
                <w:p w14:paraId="21A33715" w14:textId="77777777" w:rsidR="00C45C3C" w:rsidRPr="008F3D70" w:rsidRDefault="00C45C3C" w:rsidP="00C10ADC">
                  <w:pPr>
                    <w:pStyle w:val="afffff7"/>
                    <w:rPr>
                      <w:rFonts w:eastAsia="FangSong"/>
                    </w:rPr>
                  </w:pPr>
                  <w:r w:rsidRPr="008F3D70">
                    <w:rPr>
                      <w:rFonts w:eastAsia="FangSong"/>
                    </w:rPr>
                    <w:t>Администрация Боровского сельсовета Новосибирского района Новосибирской области</w:t>
                  </w:r>
                </w:p>
                <w:p w14:paraId="21A33716" w14:textId="77777777" w:rsidR="00C45C3C" w:rsidRPr="008F3D70" w:rsidRDefault="00C45C3C" w:rsidP="00C10ADC">
                  <w:pPr>
                    <w:pStyle w:val="afffff7"/>
                  </w:pPr>
                  <w:r w:rsidRPr="008F3D70">
                    <w:t>Юридический и фактический адрес:</w:t>
                  </w:r>
                </w:p>
                <w:p w14:paraId="21A33717" w14:textId="77777777" w:rsidR="00C45C3C" w:rsidRPr="008F3D70" w:rsidRDefault="00C45C3C" w:rsidP="00C10ADC">
                  <w:pPr>
                    <w:pStyle w:val="afffff7"/>
                  </w:pPr>
                  <w:r w:rsidRPr="008F3D70">
                    <w:t>630524, Новосибирская обл., Новосибирский р-н, Боровое с, ул. Советская, 27</w:t>
                  </w:r>
                </w:p>
                <w:p w14:paraId="21A33718" w14:textId="77777777" w:rsidR="00C45C3C" w:rsidRPr="008F3D70" w:rsidRDefault="00C45C3C" w:rsidP="00C10ADC">
                  <w:pPr>
                    <w:pStyle w:val="afffff7"/>
                  </w:pPr>
                  <w:r w:rsidRPr="008F3D70">
                    <w:t>ИНН 5433107465; КПП 543301001</w:t>
                  </w:r>
                </w:p>
                <w:p w14:paraId="21A33719" w14:textId="77777777" w:rsidR="00C45C3C" w:rsidRPr="008F3D70" w:rsidRDefault="00C45C3C" w:rsidP="00C10ADC">
                  <w:pPr>
                    <w:pStyle w:val="afffff7"/>
                  </w:pPr>
                  <w:r w:rsidRPr="008F3D70">
                    <w:t>номер казначейского счета</w:t>
                  </w:r>
                </w:p>
                <w:p w14:paraId="21A3371A" w14:textId="77777777" w:rsidR="00C45C3C" w:rsidRDefault="00C45C3C" w:rsidP="00C10ADC">
                  <w:pPr>
                    <w:pStyle w:val="afffff7"/>
                  </w:pPr>
                  <w:r w:rsidRPr="008300CF">
                    <w:t>03100643000000015100</w:t>
                  </w:r>
                </w:p>
                <w:p w14:paraId="21A3371B" w14:textId="77777777" w:rsidR="00C45C3C" w:rsidRPr="008F3D70" w:rsidRDefault="00C45C3C" w:rsidP="00C10ADC">
                  <w:pPr>
                    <w:pStyle w:val="afffff7"/>
                  </w:pPr>
                  <w:r w:rsidRPr="008F3D70">
                    <w:t>р/с 40102810445370000043</w:t>
                  </w:r>
                </w:p>
                <w:p w14:paraId="21A3371C" w14:textId="77777777" w:rsidR="00C45C3C" w:rsidRPr="008F3D70" w:rsidRDefault="00C45C3C" w:rsidP="00C10ADC">
                  <w:pPr>
                    <w:pStyle w:val="afffff7"/>
                  </w:pPr>
                  <w:r w:rsidRPr="008F3D70">
                    <w:t>УФК по Новосибирской области</w:t>
                  </w:r>
                </w:p>
                <w:p w14:paraId="21A3371D" w14:textId="77777777" w:rsidR="00C45C3C" w:rsidRPr="008F3D70" w:rsidRDefault="00C45C3C" w:rsidP="00C10ADC">
                  <w:pPr>
                    <w:pStyle w:val="afffff7"/>
                  </w:pPr>
                  <w:r w:rsidRPr="008F3D70">
                    <w:t xml:space="preserve">(Администрация Новосибирского района Новосибирской области, </w:t>
                  </w:r>
                </w:p>
                <w:p w14:paraId="21A3371E" w14:textId="77777777" w:rsidR="00C45C3C" w:rsidRPr="008F3D70" w:rsidRDefault="00C45C3C" w:rsidP="00C10ADC">
                  <w:pPr>
                    <w:pStyle w:val="afffff7"/>
                  </w:pPr>
                  <w:r>
                    <w:lastRenderedPageBreak/>
                    <w:t>Боровской с/с)</w:t>
                  </w:r>
                </w:p>
                <w:p w14:paraId="21A3371F" w14:textId="77777777" w:rsidR="00C45C3C" w:rsidRPr="008F3D70" w:rsidRDefault="00C45C3C" w:rsidP="00C10ADC">
                  <w:pPr>
                    <w:pStyle w:val="afffff7"/>
                  </w:pPr>
                  <w:r w:rsidRPr="008F3D70">
                    <w:t>Сибирское ГУ Банка /</w:t>
                  </w:r>
                  <w:r>
                    <w:t>/</w:t>
                  </w:r>
                  <w:r w:rsidRPr="008F3D70">
                    <w:t xml:space="preserve"> УФК г. Новосибирск </w:t>
                  </w:r>
                </w:p>
                <w:p w14:paraId="21A33720" w14:textId="77777777" w:rsidR="00C45C3C" w:rsidRPr="008F3D70" w:rsidRDefault="00C45C3C" w:rsidP="00C10ADC">
                  <w:pPr>
                    <w:pStyle w:val="afffff7"/>
                  </w:pPr>
                  <w:r w:rsidRPr="008F3D70">
                    <w:t>БИК Территориального органа</w:t>
                  </w:r>
                </w:p>
                <w:p w14:paraId="21A33721" w14:textId="77777777" w:rsidR="00C45C3C" w:rsidRPr="008F3D70" w:rsidRDefault="00C45C3C" w:rsidP="00C10ADC">
                  <w:pPr>
                    <w:pStyle w:val="afffff7"/>
                  </w:pPr>
                  <w:r w:rsidRPr="008F3D70">
                    <w:t>015004950</w:t>
                  </w:r>
                </w:p>
                <w:p w14:paraId="21A33722" w14:textId="77777777" w:rsidR="00C45C3C" w:rsidRPr="008F3D70" w:rsidRDefault="00C45C3C" w:rsidP="00C10ADC">
                  <w:pPr>
                    <w:pStyle w:val="afffff7"/>
                  </w:pPr>
                  <w:r>
                    <w:t>ОКТМ</w:t>
                  </w:r>
                  <w:r w:rsidRPr="008F3D70">
                    <w:t>О 50640407</w:t>
                  </w:r>
                </w:p>
                <w:p w14:paraId="21A33723" w14:textId="77777777" w:rsidR="00C45C3C" w:rsidRPr="00B545B6" w:rsidRDefault="00C45C3C" w:rsidP="00C10ADC">
                  <w:pPr>
                    <w:pStyle w:val="afffff7"/>
                  </w:pPr>
                  <w:r w:rsidRPr="00B545B6">
                    <w:t>ОГРН 1025405225163</w:t>
                  </w:r>
                </w:p>
                <w:p w14:paraId="21A33724" w14:textId="77777777" w:rsidR="00C45C3C" w:rsidRPr="00C55C54" w:rsidRDefault="00C45C3C" w:rsidP="00C10ADC">
                  <w:pPr>
                    <w:pStyle w:val="afffff7"/>
                    <w:rPr>
                      <w:lang w:val="en-US"/>
                    </w:rPr>
                  </w:pPr>
                  <w:r>
                    <w:t>Тел</w:t>
                  </w:r>
                  <w:r w:rsidRPr="00C55C54">
                    <w:rPr>
                      <w:lang w:val="en-US"/>
                    </w:rPr>
                    <w:t>.: 8-383-2958-521</w:t>
                  </w:r>
                </w:p>
                <w:p w14:paraId="21A33725" w14:textId="77777777" w:rsidR="00C45C3C" w:rsidRPr="00C45C3C" w:rsidRDefault="00C45C3C" w:rsidP="00C10ADC">
                  <w:pPr>
                    <w:pStyle w:val="afffff7"/>
                    <w:rPr>
                      <w:lang w:val="en-US"/>
                    </w:rPr>
                  </w:pPr>
                  <w:r w:rsidRPr="00C45C3C">
                    <w:rPr>
                      <w:lang w:val="en-US"/>
                    </w:rPr>
                    <w:t xml:space="preserve">e-mail: </w:t>
                  </w:r>
                  <w:hyperlink r:id="rId17" w:history="1">
                    <w:r w:rsidRPr="00C45C3C">
                      <w:rPr>
                        <w:rStyle w:val="a9"/>
                        <w:sz w:val="24"/>
                        <w:szCs w:val="24"/>
                        <w:lang w:val="en-US"/>
                      </w:rPr>
                      <w:t>selsovet_bor@mail.ru</w:t>
                    </w:r>
                  </w:hyperlink>
                </w:p>
                <w:p w14:paraId="21A33726" w14:textId="77777777" w:rsidR="00C45C3C" w:rsidRPr="00C45C3C" w:rsidRDefault="00C45C3C" w:rsidP="00C10ADC">
                  <w:pPr>
                    <w:pStyle w:val="afffff7"/>
                    <w:rPr>
                      <w:lang w:val="en-US"/>
                    </w:rPr>
                  </w:pPr>
                </w:p>
                <w:p w14:paraId="21A33727" w14:textId="77777777" w:rsidR="00C45C3C" w:rsidRDefault="00C45C3C" w:rsidP="00C10ADC">
                  <w:pPr>
                    <w:pStyle w:val="afffff7"/>
                  </w:pPr>
                  <w:r w:rsidRPr="008F3D70">
                    <w:t>Глава Боровского сельсовета</w:t>
                  </w:r>
                </w:p>
                <w:p w14:paraId="21A33728" w14:textId="77777777" w:rsidR="00C45C3C" w:rsidRPr="008F3D70" w:rsidRDefault="00C45C3C" w:rsidP="00C10ADC">
                  <w:pPr>
                    <w:pStyle w:val="afffff7"/>
                  </w:pPr>
                </w:p>
                <w:p w14:paraId="21A33729" w14:textId="77777777" w:rsidR="00C45C3C" w:rsidRPr="008F3D70" w:rsidRDefault="00C45C3C" w:rsidP="00C10ADC">
                  <w:pPr>
                    <w:pStyle w:val="afffff7"/>
                  </w:pPr>
                </w:p>
                <w:p w14:paraId="21A3372A" w14:textId="77777777" w:rsidR="00C45C3C" w:rsidRPr="008F3D70" w:rsidRDefault="00C45C3C" w:rsidP="00C10ADC">
                  <w:pPr>
                    <w:pStyle w:val="afffff7"/>
                  </w:pPr>
                  <w:r w:rsidRPr="008F3D70">
                    <w:t>____________________/ Е.В. Довгань /</w:t>
                  </w:r>
                </w:p>
              </w:tc>
              <w:tc>
                <w:tcPr>
                  <w:tcW w:w="4282" w:type="dxa"/>
                  <w:tcMar>
                    <w:top w:w="75" w:type="dxa"/>
                    <w:left w:w="75" w:type="dxa"/>
                    <w:bottom w:w="75" w:type="dxa"/>
                    <w:right w:w="75" w:type="dxa"/>
                  </w:tcMar>
                </w:tcPr>
                <w:p w14:paraId="21A3372B" w14:textId="77777777" w:rsidR="00C45C3C" w:rsidRPr="00CD177A" w:rsidRDefault="00C45C3C" w:rsidP="00C10ADC">
                  <w:pPr>
                    <w:pStyle w:val="afffff7"/>
                    <w:rPr>
                      <w:b/>
                    </w:rPr>
                  </w:pPr>
                  <w:r w:rsidRPr="00CD177A">
                    <w:rPr>
                      <w:b/>
                    </w:rPr>
                    <w:lastRenderedPageBreak/>
                    <w:t>Подрядчик</w:t>
                  </w:r>
                </w:p>
                <w:p w14:paraId="21A3372C" w14:textId="77777777" w:rsidR="00C45C3C" w:rsidRPr="003F3B46" w:rsidRDefault="00C45C3C" w:rsidP="00C10ADC">
                  <w:pPr>
                    <w:pStyle w:val="afffff7"/>
                    <w:jc w:val="center"/>
                  </w:pPr>
                </w:p>
                <w:p w14:paraId="21A3372D" w14:textId="77777777" w:rsidR="00C45C3C" w:rsidRPr="00EB4B69" w:rsidRDefault="00C45C3C" w:rsidP="00C10ADC"/>
                <w:p w14:paraId="21A3372E" w14:textId="77777777" w:rsidR="00C45C3C" w:rsidRPr="00966A0A" w:rsidRDefault="00C45C3C" w:rsidP="00C10ADC"/>
              </w:tc>
            </w:tr>
            <w:tr w:rsidR="00C45C3C" w:rsidRPr="00966A0A" w14:paraId="21A33732" w14:textId="77777777" w:rsidTr="00C10ADC">
              <w:tc>
                <w:tcPr>
                  <w:tcW w:w="4895" w:type="dxa"/>
                  <w:tcMar>
                    <w:top w:w="75" w:type="dxa"/>
                    <w:left w:w="75" w:type="dxa"/>
                    <w:bottom w:w="75" w:type="dxa"/>
                    <w:right w:w="75" w:type="dxa"/>
                  </w:tcMar>
                </w:tcPr>
                <w:p w14:paraId="2378C908" w14:textId="77777777" w:rsidR="00C45C3C" w:rsidRDefault="00C45C3C" w:rsidP="00C10ADC">
                  <w:pPr>
                    <w:pStyle w:val="afffff7"/>
                  </w:pPr>
                  <w:r w:rsidRPr="00966A0A">
                    <w:t xml:space="preserve">МП </w:t>
                  </w:r>
                </w:p>
                <w:p w14:paraId="7D95141D" w14:textId="77777777" w:rsidR="00C43FDE" w:rsidRDefault="00C43FDE" w:rsidP="00C10ADC">
                  <w:pPr>
                    <w:pStyle w:val="afffff7"/>
                  </w:pPr>
                </w:p>
                <w:p w14:paraId="18B5D7A7" w14:textId="77777777" w:rsidR="00C43FDE" w:rsidRDefault="00C43FDE" w:rsidP="00C10ADC">
                  <w:pPr>
                    <w:pStyle w:val="afffff7"/>
                  </w:pPr>
                </w:p>
                <w:p w14:paraId="21F4D1D4" w14:textId="77777777" w:rsidR="00C43FDE" w:rsidRDefault="00C43FDE" w:rsidP="00C10ADC">
                  <w:pPr>
                    <w:pStyle w:val="afffff7"/>
                  </w:pPr>
                </w:p>
                <w:p w14:paraId="6F1D1095" w14:textId="77777777" w:rsidR="00C43FDE" w:rsidRDefault="00C43FDE" w:rsidP="00C10ADC">
                  <w:pPr>
                    <w:pStyle w:val="afffff7"/>
                  </w:pPr>
                </w:p>
                <w:p w14:paraId="57874885" w14:textId="77777777" w:rsidR="00C43FDE" w:rsidRDefault="00C43FDE" w:rsidP="00C10ADC">
                  <w:pPr>
                    <w:pStyle w:val="afffff7"/>
                  </w:pPr>
                </w:p>
                <w:p w14:paraId="261C13EB" w14:textId="77777777" w:rsidR="00C43FDE" w:rsidRDefault="00C43FDE" w:rsidP="00C10ADC">
                  <w:pPr>
                    <w:pStyle w:val="afffff7"/>
                  </w:pPr>
                </w:p>
                <w:p w14:paraId="6FE6CF83" w14:textId="77777777" w:rsidR="00C43FDE" w:rsidRDefault="00C43FDE" w:rsidP="00C10ADC">
                  <w:pPr>
                    <w:pStyle w:val="afffff7"/>
                  </w:pPr>
                </w:p>
                <w:p w14:paraId="00D7CE6E" w14:textId="77777777" w:rsidR="00C43FDE" w:rsidRDefault="00C43FDE" w:rsidP="00C10ADC">
                  <w:pPr>
                    <w:pStyle w:val="afffff7"/>
                  </w:pPr>
                </w:p>
                <w:p w14:paraId="77B7112D" w14:textId="77777777" w:rsidR="00C43FDE" w:rsidRDefault="00C43FDE" w:rsidP="00C10ADC">
                  <w:pPr>
                    <w:pStyle w:val="afffff7"/>
                  </w:pPr>
                </w:p>
                <w:p w14:paraId="358349B2" w14:textId="77777777" w:rsidR="00C43FDE" w:rsidRDefault="00C43FDE" w:rsidP="00C10ADC">
                  <w:pPr>
                    <w:pStyle w:val="afffff7"/>
                  </w:pPr>
                </w:p>
                <w:p w14:paraId="3A4B7439" w14:textId="77777777" w:rsidR="00C43FDE" w:rsidRDefault="00C43FDE" w:rsidP="00C10ADC">
                  <w:pPr>
                    <w:pStyle w:val="afffff7"/>
                  </w:pPr>
                </w:p>
                <w:p w14:paraId="234B23EC" w14:textId="77777777" w:rsidR="00C43FDE" w:rsidRDefault="00C43FDE" w:rsidP="00C10ADC">
                  <w:pPr>
                    <w:pStyle w:val="afffff7"/>
                  </w:pPr>
                </w:p>
                <w:p w14:paraId="6E58DE13" w14:textId="77777777" w:rsidR="00C43FDE" w:rsidRDefault="00C43FDE" w:rsidP="00C10ADC">
                  <w:pPr>
                    <w:pStyle w:val="afffff7"/>
                  </w:pPr>
                </w:p>
                <w:p w14:paraId="288A6507" w14:textId="77777777" w:rsidR="00C43FDE" w:rsidRDefault="00C43FDE" w:rsidP="00C10ADC">
                  <w:pPr>
                    <w:pStyle w:val="afffff7"/>
                  </w:pPr>
                </w:p>
                <w:p w14:paraId="586FDFD6" w14:textId="77777777" w:rsidR="00C43FDE" w:rsidRDefault="00C43FDE" w:rsidP="00C10ADC">
                  <w:pPr>
                    <w:pStyle w:val="afffff7"/>
                  </w:pPr>
                </w:p>
                <w:p w14:paraId="10DA98C2" w14:textId="77777777" w:rsidR="00C43FDE" w:rsidRDefault="00C43FDE" w:rsidP="00C10ADC">
                  <w:pPr>
                    <w:pStyle w:val="afffff7"/>
                  </w:pPr>
                </w:p>
                <w:p w14:paraId="31C03376" w14:textId="77777777" w:rsidR="00C43FDE" w:rsidRDefault="00C43FDE" w:rsidP="00C10ADC">
                  <w:pPr>
                    <w:pStyle w:val="afffff7"/>
                  </w:pPr>
                </w:p>
                <w:p w14:paraId="7E971497" w14:textId="77777777" w:rsidR="00C43FDE" w:rsidRDefault="00C43FDE" w:rsidP="00C10ADC">
                  <w:pPr>
                    <w:pStyle w:val="afffff7"/>
                  </w:pPr>
                </w:p>
                <w:p w14:paraId="17EDC8CB" w14:textId="77777777" w:rsidR="00C43FDE" w:rsidRDefault="00C43FDE" w:rsidP="00C10ADC">
                  <w:pPr>
                    <w:pStyle w:val="afffff7"/>
                  </w:pPr>
                </w:p>
                <w:p w14:paraId="6F51C043" w14:textId="77777777" w:rsidR="00C43FDE" w:rsidRDefault="00C43FDE" w:rsidP="00C10ADC">
                  <w:pPr>
                    <w:pStyle w:val="afffff7"/>
                  </w:pPr>
                </w:p>
                <w:p w14:paraId="6061E2DD" w14:textId="77777777" w:rsidR="00C43FDE" w:rsidRDefault="00C43FDE" w:rsidP="00C10ADC">
                  <w:pPr>
                    <w:pStyle w:val="afffff7"/>
                  </w:pPr>
                </w:p>
                <w:p w14:paraId="5FA4A0A0" w14:textId="77777777" w:rsidR="00C43FDE" w:rsidRDefault="00C43FDE" w:rsidP="00C10ADC">
                  <w:pPr>
                    <w:pStyle w:val="afffff7"/>
                  </w:pPr>
                </w:p>
                <w:p w14:paraId="764542D9" w14:textId="77777777" w:rsidR="00C43FDE" w:rsidRDefault="00C43FDE" w:rsidP="00C10ADC">
                  <w:pPr>
                    <w:pStyle w:val="afffff7"/>
                  </w:pPr>
                </w:p>
                <w:p w14:paraId="798161CD" w14:textId="77777777" w:rsidR="00C43FDE" w:rsidRDefault="00C43FDE" w:rsidP="00C10ADC">
                  <w:pPr>
                    <w:pStyle w:val="afffff7"/>
                  </w:pPr>
                </w:p>
                <w:p w14:paraId="426255F8" w14:textId="77777777" w:rsidR="00C43FDE" w:rsidRDefault="00C43FDE" w:rsidP="00C10ADC">
                  <w:pPr>
                    <w:pStyle w:val="afffff7"/>
                  </w:pPr>
                </w:p>
                <w:p w14:paraId="0D7862D8" w14:textId="77777777" w:rsidR="00C43FDE" w:rsidRDefault="00C43FDE" w:rsidP="00C10ADC">
                  <w:pPr>
                    <w:pStyle w:val="afffff7"/>
                  </w:pPr>
                </w:p>
                <w:p w14:paraId="3B010B17" w14:textId="77777777" w:rsidR="00C43FDE" w:rsidRDefault="00C43FDE" w:rsidP="00C10ADC">
                  <w:pPr>
                    <w:pStyle w:val="afffff7"/>
                  </w:pPr>
                </w:p>
                <w:p w14:paraId="2761240C" w14:textId="77777777" w:rsidR="00C43FDE" w:rsidRDefault="00C43FDE" w:rsidP="00C10ADC">
                  <w:pPr>
                    <w:pStyle w:val="afffff7"/>
                  </w:pPr>
                </w:p>
                <w:p w14:paraId="189F6253" w14:textId="77777777" w:rsidR="00C43FDE" w:rsidRDefault="00C43FDE" w:rsidP="00C10ADC">
                  <w:pPr>
                    <w:pStyle w:val="afffff7"/>
                  </w:pPr>
                </w:p>
                <w:p w14:paraId="50EA6DA3" w14:textId="77777777" w:rsidR="00C43FDE" w:rsidRDefault="00C43FDE" w:rsidP="00C10ADC">
                  <w:pPr>
                    <w:pStyle w:val="afffff7"/>
                  </w:pPr>
                </w:p>
                <w:p w14:paraId="6EAEFF1E" w14:textId="77777777" w:rsidR="00C43FDE" w:rsidRDefault="00C43FDE" w:rsidP="00C10ADC">
                  <w:pPr>
                    <w:pStyle w:val="afffff7"/>
                  </w:pPr>
                </w:p>
                <w:p w14:paraId="6006BE32" w14:textId="77777777" w:rsidR="00C43FDE" w:rsidRDefault="00C43FDE" w:rsidP="00C10ADC">
                  <w:pPr>
                    <w:pStyle w:val="afffff7"/>
                  </w:pPr>
                </w:p>
                <w:p w14:paraId="1B3F9970" w14:textId="77777777" w:rsidR="00C43FDE" w:rsidRDefault="00C43FDE" w:rsidP="00C10ADC">
                  <w:pPr>
                    <w:pStyle w:val="afffff7"/>
                  </w:pPr>
                </w:p>
                <w:p w14:paraId="587962DF" w14:textId="77777777" w:rsidR="00C43FDE" w:rsidRDefault="00C43FDE" w:rsidP="00C10ADC">
                  <w:pPr>
                    <w:pStyle w:val="afffff7"/>
                  </w:pPr>
                </w:p>
                <w:p w14:paraId="0EE0FEA9" w14:textId="77777777" w:rsidR="00C43FDE" w:rsidRDefault="00C43FDE" w:rsidP="00C10ADC">
                  <w:pPr>
                    <w:pStyle w:val="afffff7"/>
                  </w:pPr>
                </w:p>
                <w:p w14:paraId="21A33730" w14:textId="43D2F3D5" w:rsidR="00C43FDE" w:rsidRPr="00966A0A" w:rsidRDefault="00C43FDE" w:rsidP="00C10ADC">
                  <w:pPr>
                    <w:pStyle w:val="afffff7"/>
                  </w:pPr>
                </w:p>
              </w:tc>
              <w:tc>
                <w:tcPr>
                  <w:tcW w:w="4282" w:type="dxa"/>
                  <w:tcMar>
                    <w:top w:w="75" w:type="dxa"/>
                    <w:left w:w="75" w:type="dxa"/>
                    <w:bottom w:w="75" w:type="dxa"/>
                    <w:right w:w="75" w:type="dxa"/>
                  </w:tcMar>
                </w:tcPr>
                <w:p w14:paraId="21A33731" w14:textId="77777777" w:rsidR="00C45C3C" w:rsidRPr="00966A0A" w:rsidRDefault="00C45C3C" w:rsidP="00C10ADC">
                  <w:pPr>
                    <w:pStyle w:val="afffff7"/>
                  </w:pPr>
                  <w:r w:rsidRPr="00966A0A">
                    <w:t xml:space="preserve">МП </w:t>
                  </w:r>
                </w:p>
              </w:tc>
            </w:tr>
          </w:tbl>
          <w:p w14:paraId="21A33733" w14:textId="77777777" w:rsidR="00C45C3C" w:rsidRPr="00966A0A" w:rsidRDefault="00C45C3C" w:rsidP="00C45C3C">
            <w:pPr>
              <w:rPr>
                <w:color w:val="000000"/>
              </w:rPr>
            </w:pPr>
          </w:p>
          <w:p w14:paraId="21A33734" w14:textId="77777777" w:rsidR="00C41A27" w:rsidRPr="00E301BB" w:rsidRDefault="00C41A27" w:rsidP="007D08B8">
            <w:pPr>
              <w:spacing w:after="0"/>
              <w:rPr>
                <w:rFonts w:eastAsiaTheme="minorHAnsi"/>
                <w:lang w:eastAsia="en-US"/>
              </w:rPr>
            </w:pPr>
          </w:p>
        </w:tc>
        <w:tc>
          <w:tcPr>
            <w:tcW w:w="5124" w:type="dxa"/>
          </w:tcPr>
          <w:p w14:paraId="21A33735" w14:textId="77777777" w:rsidR="00E301BB" w:rsidRPr="007D08B8" w:rsidRDefault="007D08B8" w:rsidP="00E301BB">
            <w:pPr>
              <w:spacing w:after="0"/>
              <w:rPr>
                <w:rFonts w:eastAsiaTheme="minorHAnsi"/>
                <w:lang w:eastAsia="en-US"/>
              </w:rPr>
            </w:pPr>
            <w:r w:rsidRPr="007D08B8">
              <w:rPr>
                <w:rFonts w:eastAsiaTheme="minorHAnsi"/>
                <w:szCs w:val="22"/>
                <w:lang w:eastAsia="en-US"/>
              </w:rPr>
              <w:lastRenderedPageBreak/>
              <w:t>Подрядчик</w:t>
            </w:r>
            <w:r w:rsidR="00E301BB" w:rsidRPr="007D08B8">
              <w:rPr>
                <w:rFonts w:eastAsiaTheme="minorHAnsi"/>
                <w:szCs w:val="22"/>
                <w:lang w:eastAsia="en-US"/>
              </w:rPr>
              <w:t>:</w:t>
            </w:r>
          </w:p>
          <w:p w14:paraId="21A33736" w14:textId="77777777" w:rsidR="00A32C35" w:rsidRPr="007D08B8" w:rsidRDefault="00A32C35" w:rsidP="00E301BB">
            <w:pPr>
              <w:spacing w:after="0"/>
              <w:rPr>
                <w:rFonts w:eastAsiaTheme="minorHAnsi"/>
                <w:lang w:eastAsia="en-US"/>
              </w:rPr>
            </w:pPr>
          </w:p>
          <w:p w14:paraId="21A33737" w14:textId="3289C10F" w:rsidR="00C41A27" w:rsidRPr="007D08B8" w:rsidRDefault="009D1F8E" w:rsidP="00A32C35">
            <w:pPr>
              <w:spacing w:after="0"/>
              <w:rPr>
                <w:rFonts w:eastAsiaTheme="minorHAnsi"/>
                <w:lang w:eastAsia="en-US"/>
              </w:rPr>
            </w:pPr>
            <w:r>
              <w:rPr>
                <w:rFonts w:eastAsiaTheme="minorHAnsi"/>
                <w:lang w:eastAsia="en-US"/>
              </w:rPr>
              <w:t>ООО «Графит Проект»</w:t>
            </w:r>
          </w:p>
          <w:p w14:paraId="0CE591C1" w14:textId="77777777" w:rsidR="00A32C35" w:rsidRDefault="009D1F8E" w:rsidP="00A32C35">
            <w:pPr>
              <w:spacing w:after="0"/>
              <w:rPr>
                <w:rFonts w:eastAsiaTheme="minorHAnsi"/>
                <w:lang w:eastAsia="en-US"/>
              </w:rPr>
            </w:pPr>
            <w:r>
              <w:rPr>
                <w:rFonts w:eastAsiaTheme="minorHAnsi"/>
                <w:lang w:eastAsia="en-US"/>
              </w:rPr>
              <w:t xml:space="preserve">Юр. адрес: 450078, Республика Башкортостан, Г.О. г. Уфа, ул. </w:t>
            </w:r>
            <w:proofErr w:type="spellStart"/>
            <w:r>
              <w:rPr>
                <w:rFonts w:eastAsiaTheme="minorHAnsi"/>
                <w:lang w:eastAsia="en-US"/>
              </w:rPr>
              <w:t>Джалиля</w:t>
            </w:r>
            <w:proofErr w:type="spellEnd"/>
            <w:r>
              <w:rPr>
                <w:rFonts w:eastAsiaTheme="minorHAnsi"/>
                <w:lang w:eastAsia="en-US"/>
              </w:rPr>
              <w:t xml:space="preserve"> </w:t>
            </w:r>
            <w:proofErr w:type="spellStart"/>
            <w:r>
              <w:rPr>
                <w:rFonts w:eastAsiaTheme="minorHAnsi"/>
                <w:lang w:eastAsia="en-US"/>
              </w:rPr>
              <w:t>Киекбаева</w:t>
            </w:r>
            <w:proofErr w:type="spellEnd"/>
            <w:r>
              <w:rPr>
                <w:rFonts w:eastAsiaTheme="minorHAnsi"/>
                <w:lang w:eastAsia="en-US"/>
              </w:rPr>
              <w:t>, д. 4, кв. 66, пом. 1</w:t>
            </w:r>
          </w:p>
          <w:p w14:paraId="71E54D28" w14:textId="77777777" w:rsidR="009D1F8E" w:rsidRDefault="009D1F8E" w:rsidP="00A32C35">
            <w:pPr>
              <w:spacing w:after="0"/>
            </w:pPr>
            <w:r>
              <w:rPr>
                <w:rFonts w:eastAsiaTheme="minorHAnsi"/>
                <w:lang w:eastAsia="en-US"/>
              </w:rPr>
              <w:t xml:space="preserve">ИНН/КПП </w:t>
            </w:r>
            <w:r>
              <w:t>0278971460</w:t>
            </w:r>
            <w:r>
              <w:t>/</w:t>
            </w:r>
            <w:r w:rsidRPr="009D1F8E">
              <w:t>027801001</w:t>
            </w:r>
          </w:p>
          <w:p w14:paraId="5F33B09B" w14:textId="77777777" w:rsidR="009D1F8E" w:rsidRDefault="009D1F8E" w:rsidP="00A32C35">
            <w:pPr>
              <w:spacing w:after="0"/>
            </w:pPr>
            <w:r>
              <w:t xml:space="preserve">ОГРН </w:t>
            </w:r>
            <w:r>
              <w:t>1220200005992</w:t>
            </w:r>
          </w:p>
          <w:p w14:paraId="24B25362" w14:textId="77777777" w:rsidR="009D1F8E" w:rsidRPr="00E01DD0" w:rsidRDefault="00E01DD0" w:rsidP="00A32C35">
            <w:pPr>
              <w:spacing w:after="0"/>
              <w:rPr>
                <w:rFonts w:eastAsiaTheme="minorHAnsi"/>
                <w:lang w:eastAsia="en-US"/>
              </w:rPr>
            </w:pPr>
            <w:r w:rsidRPr="00E01DD0">
              <w:rPr>
                <w:rFonts w:eastAsiaTheme="minorHAnsi"/>
                <w:lang w:eastAsia="en-US"/>
              </w:rPr>
              <w:t xml:space="preserve">р/с </w:t>
            </w:r>
            <w:r w:rsidRPr="00E01DD0">
              <w:rPr>
                <w:rFonts w:eastAsiaTheme="minorHAnsi"/>
                <w:lang w:eastAsia="en-US"/>
              </w:rPr>
              <w:t>40702810114500033527</w:t>
            </w:r>
          </w:p>
          <w:p w14:paraId="412125D9" w14:textId="77777777" w:rsidR="00E01DD0" w:rsidRPr="00E01DD0" w:rsidRDefault="00E01DD0" w:rsidP="00A32C35">
            <w:pPr>
              <w:spacing w:after="0"/>
              <w:rPr>
                <w:rFonts w:eastAsiaTheme="minorHAnsi"/>
                <w:lang w:eastAsia="en-US"/>
              </w:rPr>
            </w:pPr>
            <w:r w:rsidRPr="00E01DD0">
              <w:rPr>
                <w:rFonts w:eastAsiaTheme="minorHAnsi"/>
                <w:lang w:eastAsia="en-US"/>
              </w:rPr>
              <w:t xml:space="preserve">БИК </w:t>
            </w:r>
            <w:r w:rsidRPr="00E01DD0">
              <w:rPr>
                <w:rFonts w:eastAsiaTheme="minorHAnsi"/>
                <w:lang w:eastAsia="en-US"/>
              </w:rPr>
              <w:t>044525104</w:t>
            </w:r>
          </w:p>
          <w:p w14:paraId="189C11BD" w14:textId="77777777" w:rsidR="00E01DD0" w:rsidRPr="00E01DD0" w:rsidRDefault="00E01DD0" w:rsidP="00A32C35">
            <w:pPr>
              <w:spacing w:after="0"/>
              <w:rPr>
                <w:rFonts w:eastAsiaTheme="minorHAnsi"/>
                <w:lang w:eastAsia="en-US"/>
              </w:rPr>
            </w:pPr>
            <w:r w:rsidRPr="00E01DD0">
              <w:rPr>
                <w:rFonts w:eastAsiaTheme="minorHAnsi"/>
                <w:lang w:eastAsia="en-US"/>
              </w:rPr>
              <w:t>ООО "Банк Точка"</w:t>
            </w:r>
          </w:p>
          <w:p w14:paraId="44EE52D3" w14:textId="4183802C" w:rsidR="00E01DD0" w:rsidRPr="00E01DD0" w:rsidRDefault="00E01DD0" w:rsidP="00E01DD0">
            <w:pPr>
              <w:spacing w:after="0"/>
              <w:rPr>
                <w:rFonts w:eastAsiaTheme="minorHAnsi"/>
                <w:lang w:eastAsia="en-US"/>
              </w:rPr>
            </w:pPr>
            <w:r w:rsidRPr="00E01DD0">
              <w:rPr>
                <w:rFonts w:eastAsiaTheme="minorHAnsi"/>
                <w:lang w:eastAsia="en-US"/>
              </w:rPr>
              <w:t xml:space="preserve">к/с </w:t>
            </w:r>
            <w:r w:rsidRPr="00E01DD0">
              <w:rPr>
                <w:rFonts w:eastAsiaTheme="minorHAnsi"/>
                <w:lang w:eastAsia="en-US"/>
              </w:rPr>
              <w:t>30101810745374525104</w:t>
            </w:r>
          </w:p>
          <w:p w14:paraId="664F4868" w14:textId="77777777" w:rsidR="00E01DD0" w:rsidRDefault="00E01DD0" w:rsidP="00A32C35">
            <w:pPr>
              <w:spacing w:after="0"/>
              <w:rPr>
                <w:rFonts w:eastAsiaTheme="minorHAnsi"/>
                <w:lang w:eastAsia="en-US"/>
              </w:rPr>
            </w:pPr>
          </w:p>
          <w:p w14:paraId="42D02F9F" w14:textId="77777777" w:rsidR="00E01DD0" w:rsidRDefault="00E01DD0" w:rsidP="00A32C35">
            <w:pPr>
              <w:spacing w:after="0"/>
              <w:rPr>
                <w:rFonts w:eastAsiaTheme="minorHAnsi"/>
                <w:lang w:eastAsia="en-US"/>
              </w:rPr>
            </w:pPr>
          </w:p>
          <w:p w14:paraId="226F2411" w14:textId="77777777" w:rsidR="00E01DD0" w:rsidRDefault="00E01DD0" w:rsidP="00A32C35">
            <w:pPr>
              <w:spacing w:after="0"/>
              <w:rPr>
                <w:rFonts w:eastAsiaTheme="minorHAnsi"/>
                <w:lang w:eastAsia="en-US"/>
              </w:rPr>
            </w:pPr>
          </w:p>
          <w:p w14:paraId="29E6110B" w14:textId="77777777" w:rsidR="00E01DD0" w:rsidRDefault="00E01DD0" w:rsidP="00A32C35">
            <w:pPr>
              <w:spacing w:after="0"/>
              <w:rPr>
                <w:rFonts w:eastAsiaTheme="minorHAnsi"/>
                <w:lang w:eastAsia="en-US"/>
              </w:rPr>
            </w:pPr>
          </w:p>
          <w:p w14:paraId="02C97E75" w14:textId="77777777" w:rsidR="00E01DD0" w:rsidRDefault="00E01DD0" w:rsidP="00A32C35">
            <w:pPr>
              <w:spacing w:after="0"/>
              <w:rPr>
                <w:rFonts w:eastAsiaTheme="minorHAnsi"/>
                <w:lang w:eastAsia="en-US"/>
              </w:rPr>
            </w:pPr>
          </w:p>
          <w:p w14:paraId="64DC5ADC" w14:textId="77777777" w:rsidR="00E01DD0" w:rsidRDefault="00E01DD0" w:rsidP="00A32C35">
            <w:pPr>
              <w:spacing w:after="0"/>
              <w:rPr>
                <w:rFonts w:eastAsiaTheme="minorHAnsi"/>
                <w:lang w:eastAsia="en-US"/>
              </w:rPr>
            </w:pPr>
          </w:p>
          <w:p w14:paraId="4D912244" w14:textId="77777777" w:rsidR="00E01DD0" w:rsidRDefault="00E01DD0" w:rsidP="00A32C35">
            <w:pPr>
              <w:spacing w:after="0"/>
              <w:rPr>
                <w:rFonts w:eastAsiaTheme="minorHAnsi"/>
                <w:lang w:eastAsia="en-US"/>
              </w:rPr>
            </w:pPr>
          </w:p>
          <w:p w14:paraId="4A79E99D" w14:textId="77777777" w:rsidR="00E01DD0" w:rsidRDefault="00E01DD0" w:rsidP="00A32C35">
            <w:pPr>
              <w:spacing w:after="0"/>
              <w:rPr>
                <w:rFonts w:eastAsiaTheme="minorHAnsi"/>
                <w:lang w:eastAsia="en-US"/>
              </w:rPr>
            </w:pPr>
          </w:p>
          <w:p w14:paraId="30C0E445" w14:textId="77777777" w:rsidR="00E01DD0" w:rsidRDefault="00E01DD0" w:rsidP="00A32C35">
            <w:pPr>
              <w:spacing w:after="0"/>
              <w:rPr>
                <w:rFonts w:eastAsiaTheme="minorHAnsi"/>
                <w:lang w:eastAsia="en-US"/>
              </w:rPr>
            </w:pPr>
          </w:p>
          <w:p w14:paraId="2ED691B7" w14:textId="77777777" w:rsidR="00E01DD0" w:rsidRDefault="00E01DD0" w:rsidP="00A32C35">
            <w:pPr>
              <w:spacing w:after="0"/>
              <w:rPr>
                <w:rFonts w:eastAsiaTheme="minorHAnsi"/>
                <w:lang w:eastAsia="en-US"/>
              </w:rPr>
            </w:pPr>
          </w:p>
          <w:p w14:paraId="4E6787B5" w14:textId="77777777" w:rsidR="00E01DD0" w:rsidRDefault="00E01DD0" w:rsidP="00A32C35">
            <w:pPr>
              <w:spacing w:after="0"/>
              <w:rPr>
                <w:rFonts w:eastAsiaTheme="minorHAnsi"/>
                <w:lang w:eastAsia="en-US"/>
              </w:rPr>
            </w:pPr>
          </w:p>
          <w:p w14:paraId="555684F1" w14:textId="77777777" w:rsidR="00E01DD0" w:rsidRDefault="00E01DD0" w:rsidP="00A32C35">
            <w:pPr>
              <w:spacing w:after="0"/>
              <w:rPr>
                <w:rFonts w:eastAsiaTheme="minorHAnsi"/>
                <w:lang w:eastAsia="en-US"/>
              </w:rPr>
            </w:pPr>
            <w:r>
              <w:rPr>
                <w:rFonts w:eastAsiaTheme="minorHAnsi"/>
                <w:lang w:eastAsia="en-US"/>
              </w:rPr>
              <w:t>Генеральный директор</w:t>
            </w:r>
          </w:p>
          <w:p w14:paraId="1DB1C456" w14:textId="77777777" w:rsidR="00E01DD0" w:rsidRDefault="00E01DD0" w:rsidP="00A32C35">
            <w:pPr>
              <w:spacing w:after="0"/>
              <w:rPr>
                <w:rFonts w:eastAsiaTheme="minorHAnsi"/>
                <w:lang w:eastAsia="en-US"/>
              </w:rPr>
            </w:pPr>
          </w:p>
          <w:p w14:paraId="0E8DD203" w14:textId="77777777" w:rsidR="00E01DD0" w:rsidRDefault="00E01DD0" w:rsidP="00A32C35">
            <w:pPr>
              <w:spacing w:after="0"/>
              <w:rPr>
                <w:rFonts w:eastAsiaTheme="minorHAnsi"/>
                <w:lang w:eastAsia="en-US"/>
              </w:rPr>
            </w:pPr>
          </w:p>
          <w:p w14:paraId="64BAB42E" w14:textId="77777777" w:rsidR="00E01DD0" w:rsidRDefault="00E01DD0" w:rsidP="00A32C35">
            <w:pPr>
              <w:spacing w:after="0"/>
              <w:rPr>
                <w:rFonts w:eastAsiaTheme="minorHAnsi"/>
                <w:lang w:eastAsia="en-US"/>
              </w:rPr>
            </w:pPr>
            <w:r>
              <w:rPr>
                <w:rFonts w:eastAsiaTheme="minorHAnsi"/>
                <w:lang w:eastAsia="en-US"/>
              </w:rPr>
              <w:t>___________________/Е.Р. Усова/</w:t>
            </w:r>
          </w:p>
          <w:p w14:paraId="1D589AB8" w14:textId="77777777" w:rsidR="00E01DD0" w:rsidRDefault="00E01DD0" w:rsidP="00A32C35">
            <w:pPr>
              <w:spacing w:after="0"/>
              <w:rPr>
                <w:rFonts w:eastAsiaTheme="minorHAnsi"/>
                <w:lang w:eastAsia="en-US"/>
              </w:rPr>
            </w:pPr>
          </w:p>
          <w:p w14:paraId="21A33738" w14:textId="4F279F07" w:rsidR="00E01DD0" w:rsidRPr="007D08B8" w:rsidRDefault="00E01DD0" w:rsidP="00A32C35">
            <w:pPr>
              <w:spacing w:after="0"/>
              <w:rPr>
                <w:rFonts w:eastAsiaTheme="minorHAnsi"/>
                <w:lang w:eastAsia="en-US"/>
              </w:rPr>
            </w:pPr>
            <w:r>
              <w:rPr>
                <w:rFonts w:eastAsiaTheme="minorHAnsi"/>
                <w:lang w:eastAsia="en-US"/>
              </w:rPr>
              <w:t>МП</w:t>
            </w:r>
          </w:p>
        </w:tc>
      </w:tr>
    </w:tbl>
    <w:p w14:paraId="7F8E8519" w14:textId="77777777" w:rsidR="006110D7" w:rsidRDefault="005A3FD1" w:rsidP="005A3FD1">
      <w:pPr>
        <w:outlineLvl w:val="0"/>
        <w:rPr>
          <w:kern w:val="36"/>
          <w:szCs w:val="28"/>
        </w:rPr>
      </w:pPr>
      <w:r>
        <w:rPr>
          <w:kern w:val="36"/>
          <w:szCs w:val="28"/>
        </w:rPr>
        <w:t xml:space="preserve">                                                                                                                               </w:t>
      </w:r>
    </w:p>
    <w:p w14:paraId="08E61817" w14:textId="77777777" w:rsidR="006110D7" w:rsidRDefault="006110D7" w:rsidP="005A3FD1">
      <w:pPr>
        <w:outlineLvl w:val="0"/>
        <w:rPr>
          <w:kern w:val="36"/>
          <w:szCs w:val="28"/>
        </w:rPr>
      </w:pPr>
    </w:p>
    <w:p w14:paraId="1D0B01F9" w14:textId="77777777" w:rsidR="006110D7" w:rsidRDefault="006110D7" w:rsidP="005A3FD1">
      <w:pPr>
        <w:outlineLvl w:val="0"/>
        <w:rPr>
          <w:kern w:val="36"/>
          <w:szCs w:val="28"/>
        </w:rPr>
      </w:pPr>
    </w:p>
    <w:p w14:paraId="7223F315" w14:textId="6866D08E" w:rsidR="005A3FD1" w:rsidRPr="00B96B84" w:rsidRDefault="006110D7" w:rsidP="00884096">
      <w:pPr>
        <w:jc w:val="right"/>
        <w:outlineLvl w:val="0"/>
        <w:rPr>
          <w:kern w:val="36"/>
          <w:szCs w:val="28"/>
        </w:rPr>
      </w:pPr>
      <w:r>
        <w:rPr>
          <w:kern w:val="36"/>
          <w:szCs w:val="28"/>
        </w:rPr>
        <w:lastRenderedPageBreak/>
        <w:t xml:space="preserve">                                                                                                                               </w:t>
      </w:r>
      <w:r w:rsidR="005A3FD1" w:rsidRPr="00B96B84">
        <w:rPr>
          <w:kern w:val="36"/>
          <w:szCs w:val="28"/>
        </w:rPr>
        <w:t>Приложение № 1</w:t>
      </w:r>
    </w:p>
    <w:p w14:paraId="683164E3" w14:textId="5692F9CE" w:rsidR="005A3FD1" w:rsidRPr="00B96B84" w:rsidRDefault="005A3FD1" w:rsidP="00884096">
      <w:pPr>
        <w:jc w:val="right"/>
        <w:outlineLvl w:val="0"/>
        <w:rPr>
          <w:kern w:val="36"/>
          <w:szCs w:val="28"/>
        </w:rPr>
      </w:pPr>
      <w:r w:rsidRPr="00B96B84">
        <w:rPr>
          <w:kern w:val="36"/>
          <w:szCs w:val="28"/>
        </w:rPr>
        <w:t xml:space="preserve">         </w:t>
      </w:r>
      <w:r>
        <w:rPr>
          <w:kern w:val="36"/>
          <w:szCs w:val="28"/>
        </w:rPr>
        <w:t xml:space="preserve">                                                                                                                      </w:t>
      </w:r>
      <w:r w:rsidRPr="00B96B84">
        <w:rPr>
          <w:kern w:val="36"/>
          <w:szCs w:val="28"/>
        </w:rPr>
        <w:t>к контракту №</w:t>
      </w:r>
      <w:r w:rsidR="00884096">
        <w:rPr>
          <w:kern w:val="36"/>
          <w:szCs w:val="28"/>
        </w:rPr>
        <w:t xml:space="preserve">                   </w:t>
      </w:r>
      <w:hyperlink r:id="rId18" w:anchor="/Auction20/View/105950792" w:history="1">
        <w:r w:rsidR="00884096" w:rsidRPr="00D61F01">
          <w:rPr>
            <w:sz w:val="22"/>
            <w:szCs w:val="22"/>
          </w:rPr>
          <w:t>0151300052024000010</w:t>
        </w:r>
      </w:hyperlink>
    </w:p>
    <w:p w14:paraId="49F846D5" w14:textId="77777777" w:rsidR="005A3FD1" w:rsidRPr="00B96B84" w:rsidRDefault="005A3FD1" w:rsidP="00884096">
      <w:pPr>
        <w:jc w:val="right"/>
        <w:outlineLvl w:val="0"/>
        <w:rPr>
          <w:kern w:val="36"/>
          <w:szCs w:val="28"/>
        </w:rPr>
      </w:pPr>
      <w:r w:rsidRPr="00B96B84">
        <w:rPr>
          <w:kern w:val="36"/>
          <w:szCs w:val="28"/>
        </w:rPr>
        <w:t xml:space="preserve"> </w:t>
      </w:r>
      <w:r>
        <w:rPr>
          <w:kern w:val="36"/>
          <w:szCs w:val="28"/>
        </w:rPr>
        <w:t xml:space="preserve">                                                                                                                              </w:t>
      </w:r>
      <w:r w:rsidRPr="00B96B84">
        <w:rPr>
          <w:kern w:val="36"/>
          <w:szCs w:val="28"/>
        </w:rPr>
        <w:t xml:space="preserve">от </w:t>
      </w:r>
      <w:proofErr w:type="gramStart"/>
      <w:r w:rsidRPr="00B96B84">
        <w:rPr>
          <w:kern w:val="36"/>
          <w:szCs w:val="28"/>
        </w:rPr>
        <w:t xml:space="preserve">«  </w:t>
      </w:r>
      <w:proofErr w:type="gramEnd"/>
      <w:r w:rsidRPr="00B96B84">
        <w:rPr>
          <w:kern w:val="36"/>
          <w:szCs w:val="28"/>
        </w:rPr>
        <w:t xml:space="preserve">  »            2024г</w:t>
      </w:r>
    </w:p>
    <w:p w14:paraId="54C24892" w14:textId="77777777" w:rsidR="005A3FD1" w:rsidRPr="00342335" w:rsidRDefault="005A3FD1" w:rsidP="005A3FD1">
      <w:pPr>
        <w:outlineLvl w:val="0"/>
        <w:rPr>
          <w:b/>
          <w:kern w:val="36"/>
          <w:sz w:val="28"/>
          <w:szCs w:val="28"/>
        </w:rPr>
      </w:pPr>
      <w:r>
        <w:rPr>
          <w:kern w:val="36"/>
          <w:sz w:val="28"/>
          <w:szCs w:val="28"/>
        </w:rPr>
        <w:t xml:space="preserve">                                         </w:t>
      </w:r>
      <w:r w:rsidRPr="00342335">
        <w:rPr>
          <w:b/>
          <w:kern w:val="36"/>
          <w:sz w:val="28"/>
          <w:szCs w:val="28"/>
        </w:rPr>
        <w:t>Описание объекта закупки</w:t>
      </w:r>
    </w:p>
    <w:p w14:paraId="3C66F829" w14:textId="77777777" w:rsidR="005A3FD1" w:rsidRDefault="005A3FD1" w:rsidP="005A3FD1">
      <w:pPr>
        <w:outlineLvl w:val="0"/>
        <w:rPr>
          <w:kern w:val="36"/>
          <w:sz w:val="28"/>
          <w:szCs w:val="28"/>
        </w:rPr>
      </w:pPr>
    </w:p>
    <w:p w14:paraId="554AFEAE" w14:textId="77777777" w:rsidR="005A3FD1" w:rsidRPr="00342335" w:rsidRDefault="005A3FD1" w:rsidP="005A3FD1">
      <w:pPr>
        <w:outlineLvl w:val="0"/>
        <w:rPr>
          <w:b/>
          <w:kern w:val="36"/>
          <w:sz w:val="28"/>
          <w:szCs w:val="28"/>
        </w:rPr>
      </w:pPr>
      <w:r>
        <w:rPr>
          <w:b/>
          <w:kern w:val="36"/>
          <w:sz w:val="28"/>
          <w:szCs w:val="28"/>
        </w:rPr>
        <w:t xml:space="preserve">                             </w:t>
      </w:r>
      <w:r w:rsidRPr="00342335">
        <w:rPr>
          <w:kern w:val="36"/>
          <w:sz w:val="28"/>
          <w:szCs w:val="28"/>
        </w:rPr>
        <w:t>Техническое задание</w:t>
      </w:r>
      <w:r w:rsidRPr="004423DA">
        <w:rPr>
          <w:b/>
          <w:kern w:val="36"/>
          <w:sz w:val="28"/>
          <w:szCs w:val="28"/>
        </w:rPr>
        <w:t xml:space="preserve"> </w:t>
      </w:r>
      <w:r w:rsidRPr="00950B17">
        <w:rPr>
          <w:kern w:val="36"/>
          <w:sz w:val="28"/>
          <w:szCs w:val="28"/>
        </w:rPr>
        <w:t xml:space="preserve">на выполнение работ </w:t>
      </w:r>
    </w:p>
    <w:p w14:paraId="3919457C" w14:textId="77777777" w:rsidR="005A3FD1" w:rsidRPr="00950B17" w:rsidRDefault="005A3FD1" w:rsidP="005A3FD1">
      <w:pPr>
        <w:rPr>
          <w:sz w:val="26"/>
        </w:rPr>
      </w:pPr>
      <w:r w:rsidRPr="00950B17">
        <w:rPr>
          <w:sz w:val="28"/>
          <w:u w:val="single"/>
        </w:rPr>
        <w:t xml:space="preserve">по проектированию объекта капитального строительства: </w:t>
      </w:r>
      <w:proofErr w:type="spellStart"/>
      <w:r w:rsidRPr="00950B17">
        <w:rPr>
          <w:sz w:val="28"/>
          <w:u w:val="single"/>
        </w:rPr>
        <w:t>блочно</w:t>
      </w:r>
      <w:proofErr w:type="spellEnd"/>
      <w:r w:rsidRPr="00950B17">
        <w:rPr>
          <w:sz w:val="28"/>
          <w:u w:val="single"/>
        </w:rPr>
        <w:t xml:space="preserve">-модульной </w:t>
      </w:r>
      <w:r>
        <w:rPr>
          <w:sz w:val="28"/>
          <w:u w:val="single"/>
        </w:rPr>
        <w:t xml:space="preserve">газовой </w:t>
      </w:r>
      <w:r w:rsidRPr="00950B17">
        <w:rPr>
          <w:sz w:val="28"/>
          <w:u w:val="single"/>
        </w:rPr>
        <w:t xml:space="preserve">котельной </w:t>
      </w:r>
      <w:proofErr w:type="gramStart"/>
      <w:r w:rsidRPr="00950B17">
        <w:rPr>
          <w:sz w:val="28"/>
          <w:u w:val="single"/>
        </w:rPr>
        <w:t>мощностью  11</w:t>
      </w:r>
      <w:proofErr w:type="gramEnd"/>
      <w:r w:rsidRPr="00950B17">
        <w:rPr>
          <w:sz w:val="28"/>
          <w:u w:val="single"/>
        </w:rPr>
        <w:t xml:space="preserve"> МВт (9,5 Гкал/ч) с сетями </w:t>
      </w:r>
      <w:proofErr w:type="spellStart"/>
      <w:r w:rsidRPr="00950B17">
        <w:rPr>
          <w:sz w:val="28"/>
          <w:u w:val="single"/>
        </w:rPr>
        <w:t>инженерно</w:t>
      </w:r>
      <w:proofErr w:type="spellEnd"/>
      <w:r w:rsidRPr="00950B17">
        <w:rPr>
          <w:sz w:val="28"/>
          <w:u w:val="single"/>
        </w:rPr>
        <w:t xml:space="preserve"> технического обеспечения. Новосибирская область, Новосибирский район, село Боровое.</w:t>
      </w:r>
      <w:r>
        <w:rPr>
          <w:sz w:val="28"/>
          <w:u w:val="single"/>
        </w:rPr>
        <w:t xml:space="preserve"> </w:t>
      </w:r>
      <w:r w:rsidRPr="00950B17">
        <w:rPr>
          <w:bCs/>
          <w:sz w:val="28"/>
          <w:u w:val="single"/>
        </w:rPr>
        <w:t>Проект должен пройти</w:t>
      </w:r>
      <w:r w:rsidRPr="006237BB">
        <w:rPr>
          <w:sz w:val="28"/>
          <w:szCs w:val="22"/>
        </w:rPr>
        <w:t xml:space="preserve"> </w:t>
      </w:r>
      <w:r w:rsidRPr="006237BB">
        <w:rPr>
          <w:sz w:val="28"/>
          <w:szCs w:val="22"/>
          <w:u w:val="single"/>
          <w:lang w:bidi="ru-RU"/>
        </w:rPr>
        <w:t>Государственную</w:t>
      </w:r>
      <w:r w:rsidRPr="006237BB">
        <w:rPr>
          <w:sz w:val="28"/>
          <w:szCs w:val="22"/>
          <w:u w:val="single"/>
        </w:rPr>
        <w:t xml:space="preserve"> экспертизу проектной документации и результатов инженерных изысканий; проверка достоверности определения сметной стоимости</w:t>
      </w:r>
      <w:r w:rsidRPr="006237BB">
        <w:rPr>
          <w:bCs/>
          <w:sz w:val="36"/>
          <w:u w:val="single"/>
        </w:rPr>
        <w:t xml:space="preserve"> </w:t>
      </w:r>
      <w:r w:rsidRPr="00950B17">
        <w:rPr>
          <w:bCs/>
          <w:sz w:val="28"/>
          <w:u w:val="single"/>
        </w:rPr>
        <w:t>предусмотренные правилами, нормами и законодательно–нормативными документами, действующими на территории РФ.</w:t>
      </w:r>
    </w:p>
    <w:p w14:paraId="198B6B95" w14:textId="77777777" w:rsidR="005A3FD1" w:rsidRDefault="005A3FD1" w:rsidP="005A3FD1">
      <w:pPr>
        <w:spacing w:after="240"/>
        <w:ind w:left="567" w:right="567"/>
        <w:jc w:val="center"/>
        <w:rPr>
          <w:sz w:val="18"/>
        </w:rPr>
      </w:pPr>
    </w:p>
    <w:p w14:paraId="14AAFC30" w14:textId="77777777" w:rsidR="005A3FD1" w:rsidRDefault="005A3FD1" w:rsidP="005A3FD1">
      <w:pPr>
        <w:spacing w:after="120"/>
        <w:jc w:val="center"/>
        <w:rPr>
          <w:b/>
        </w:rPr>
      </w:pPr>
      <w:r>
        <w:rPr>
          <w:b/>
        </w:rPr>
        <w:t>I. Общие данные</w:t>
      </w:r>
    </w:p>
    <w:p w14:paraId="7E9974BB" w14:textId="77777777" w:rsidR="005A3FD1" w:rsidRDefault="005A3FD1" w:rsidP="005A3FD1">
      <w:pPr>
        <w:ind w:firstLine="567"/>
        <w:rPr>
          <w:b/>
        </w:rPr>
      </w:pPr>
      <w:r>
        <w:rPr>
          <w:b/>
        </w:rPr>
        <w:t xml:space="preserve">1. Основание для проектирования объекта: </w:t>
      </w:r>
    </w:p>
    <w:p w14:paraId="60202C15" w14:textId="77777777" w:rsidR="005A3FD1" w:rsidRDefault="005A3FD1" w:rsidP="005A3FD1">
      <w:pPr>
        <w:ind w:firstLine="567"/>
        <w:rPr>
          <w:u w:val="single"/>
        </w:rPr>
      </w:pPr>
      <w:r w:rsidRPr="00D22902">
        <w:rPr>
          <w:u w:val="single"/>
        </w:rPr>
        <w:t xml:space="preserve">Муниципальная программа Новосибирского района Новосибирской области «Жилищно-коммунальное хозяйство Новосибирского </w:t>
      </w:r>
      <w:proofErr w:type="gramStart"/>
      <w:r w:rsidRPr="00D22902">
        <w:rPr>
          <w:u w:val="single"/>
        </w:rPr>
        <w:t>района  Новосибирской</w:t>
      </w:r>
      <w:proofErr w:type="gramEnd"/>
      <w:r w:rsidRPr="00D22902">
        <w:rPr>
          <w:u w:val="single"/>
        </w:rPr>
        <w:t xml:space="preserve"> области».</w:t>
      </w:r>
    </w:p>
    <w:p w14:paraId="4D480F19" w14:textId="77777777" w:rsidR="005A3FD1" w:rsidRPr="00B96B84" w:rsidRDefault="005A3FD1" w:rsidP="005A3FD1">
      <w:pPr>
        <w:ind w:firstLine="567"/>
        <w:rPr>
          <w:u w:val="single"/>
        </w:rPr>
      </w:pPr>
    </w:p>
    <w:p w14:paraId="60781A61" w14:textId="77777777" w:rsidR="005A3FD1" w:rsidRDefault="005A3FD1" w:rsidP="005A3FD1">
      <w:pPr>
        <w:ind w:firstLine="567"/>
      </w:pPr>
      <w:r>
        <w:rPr>
          <w:b/>
        </w:rPr>
        <w:t>2. Застройщик (технический заказчик):</w:t>
      </w:r>
    </w:p>
    <w:p w14:paraId="7A98F571" w14:textId="77777777" w:rsidR="005A3FD1" w:rsidRPr="00D22902" w:rsidRDefault="005A3FD1" w:rsidP="005A3FD1">
      <w:pPr>
        <w:ind w:firstLine="567"/>
        <w:rPr>
          <w:u w:val="single"/>
        </w:rPr>
      </w:pPr>
      <w:r w:rsidRPr="00D22902">
        <w:rPr>
          <w:u w:val="single"/>
        </w:rPr>
        <w:t>Администрация Боровского сельсовета Новосибирского района, Новосибирской области. 630524 Новосибирская область Новосибирский район с. Боровое ул. Советская д. 27. ОГРН 1025404356724 ИНН 5433107465.</w:t>
      </w:r>
    </w:p>
    <w:p w14:paraId="590CFA11" w14:textId="77777777" w:rsidR="005A3FD1" w:rsidRDefault="005A3FD1" w:rsidP="005A3FD1">
      <w:pPr>
        <w:ind w:firstLine="567"/>
        <w:rPr>
          <w:b/>
        </w:rPr>
      </w:pPr>
    </w:p>
    <w:p w14:paraId="61E24E7E" w14:textId="77777777" w:rsidR="005A3FD1" w:rsidRDefault="005A3FD1" w:rsidP="005A3FD1">
      <w:pPr>
        <w:ind w:firstLine="567"/>
        <w:rPr>
          <w:b/>
        </w:rPr>
      </w:pPr>
      <w:r>
        <w:rPr>
          <w:b/>
        </w:rPr>
        <w:t xml:space="preserve">3. Сроки выполнения: </w:t>
      </w:r>
    </w:p>
    <w:p w14:paraId="41EA1C54" w14:textId="1BBDE9A4" w:rsidR="005A3FD1" w:rsidRDefault="005A3FD1" w:rsidP="005A3FD1">
      <w:pPr>
        <w:rPr>
          <w:b/>
        </w:rPr>
      </w:pPr>
      <w:r>
        <w:t xml:space="preserve">Сроки выполнения работ с начала подписания контракта </w:t>
      </w:r>
      <w:r>
        <w:rPr>
          <w:b/>
        </w:rPr>
        <w:t>до 01.</w:t>
      </w:r>
      <w:r w:rsidR="00E74528">
        <w:rPr>
          <w:b/>
        </w:rPr>
        <w:t>01</w:t>
      </w:r>
      <w:r>
        <w:rPr>
          <w:b/>
        </w:rPr>
        <w:t>.202</w:t>
      </w:r>
      <w:r w:rsidR="00E74528">
        <w:rPr>
          <w:b/>
        </w:rPr>
        <w:t>5</w:t>
      </w:r>
      <w:r>
        <w:rPr>
          <w:b/>
        </w:rPr>
        <w:t xml:space="preserve"> года.</w:t>
      </w:r>
    </w:p>
    <w:p w14:paraId="4D4D9337" w14:textId="77777777" w:rsidR="005A3FD1" w:rsidRDefault="005A3FD1" w:rsidP="005A3FD1">
      <w:pPr>
        <w:spacing w:after="120"/>
        <w:rPr>
          <w:sz w:val="18"/>
        </w:rPr>
      </w:pPr>
    </w:p>
    <w:p w14:paraId="34157082" w14:textId="77777777" w:rsidR="005A3FD1" w:rsidRDefault="005A3FD1" w:rsidP="005A3FD1">
      <w:pPr>
        <w:ind w:firstLine="567"/>
        <w:rPr>
          <w:b/>
        </w:rPr>
      </w:pPr>
      <w:r>
        <w:rPr>
          <w:b/>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2020 г. № 374/</w:t>
      </w:r>
      <w:proofErr w:type="spellStart"/>
      <w:r>
        <w:rPr>
          <w:b/>
        </w:rPr>
        <w:t>пр</w:t>
      </w:r>
      <w:proofErr w:type="spellEnd"/>
      <w:r>
        <w:rPr>
          <w:b/>
        </w:rPr>
        <w:t xml:space="preserve"> (зарегистрирован Министерством юстиции Российской Федерации 14 августа 2020 г., регистрационный № 59273):</w:t>
      </w:r>
    </w:p>
    <w:p w14:paraId="358A08AA" w14:textId="77777777" w:rsidR="005A3FD1" w:rsidRDefault="005A3FD1" w:rsidP="005A3FD1">
      <w:pPr>
        <w:ind w:firstLine="567"/>
      </w:pPr>
      <w:r>
        <w:rPr>
          <w:u w:val="single"/>
        </w:rPr>
        <w:t xml:space="preserve">Новая отдельно стоящая </w:t>
      </w:r>
      <w:proofErr w:type="spellStart"/>
      <w:r>
        <w:rPr>
          <w:u w:val="single"/>
        </w:rPr>
        <w:t>блочно</w:t>
      </w:r>
      <w:proofErr w:type="spellEnd"/>
      <w:r>
        <w:rPr>
          <w:u w:val="single"/>
        </w:rPr>
        <w:t>-модульная котельная мощностью 11 МВт (9,5 Гкал/ч)</w:t>
      </w:r>
      <w:r w:rsidRPr="00B96B39">
        <w:rPr>
          <w:u w:val="single"/>
        </w:rPr>
        <w:t xml:space="preserve"> </w:t>
      </w:r>
      <w:r w:rsidRPr="0008616F">
        <w:rPr>
          <w:u w:val="single"/>
        </w:rPr>
        <w:t>точную расчетную мощность определить проектом</w:t>
      </w:r>
      <w:r>
        <w:rPr>
          <w:u w:val="single"/>
        </w:rPr>
        <w:t>, с сетями инженерно-технического обеспечения (сетями газопроводными, тепловыми, водопроводными, электроснабжения).</w:t>
      </w:r>
      <w:r>
        <w:rPr>
          <w:sz w:val="28"/>
          <w:u w:val="single"/>
        </w:rPr>
        <w:t xml:space="preserve"> Код </w:t>
      </w:r>
      <w:r>
        <w:rPr>
          <w:u w:val="single"/>
        </w:rPr>
        <w:t xml:space="preserve">12.01.001.002. (приказ Минстроя России от </w:t>
      </w:r>
      <w:r w:rsidRPr="006905F9">
        <w:rPr>
          <w:u w:val="single"/>
        </w:rPr>
        <w:t>02.11.2022г № 928/</w:t>
      </w:r>
      <w:proofErr w:type="spellStart"/>
      <w:r w:rsidRPr="006905F9">
        <w:rPr>
          <w:u w:val="single"/>
        </w:rPr>
        <w:t>пр</w:t>
      </w:r>
      <w:proofErr w:type="spellEnd"/>
      <w:r w:rsidRPr="006905F9">
        <w:rPr>
          <w:u w:val="single"/>
        </w:rPr>
        <w:t>)</w:t>
      </w:r>
      <w:r>
        <w:rPr>
          <w:u w:val="single"/>
        </w:rPr>
        <w:t>.</w:t>
      </w:r>
    </w:p>
    <w:p w14:paraId="0B7B28A5" w14:textId="77777777" w:rsidR="005A3FD1" w:rsidRDefault="005A3FD1" w:rsidP="005A3FD1">
      <w:pPr>
        <w:spacing w:after="120"/>
        <w:jc w:val="center"/>
        <w:rPr>
          <w:sz w:val="18"/>
        </w:rPr>
      </w:pPr>
      <w:r>
        <w:rPr>
          <w:sz w:val="18"/>
        </w:rPr>
        <w:t>(указываются группа, вид объекта строительства, код)</w:t>
      </w:r>
    </w:p>
    <w:p w14:paraId="0ED2EEFA" w14:textId="77777777" w:rsidR="005A3FD1" w:rsidRDefault="005A3FD1" w:rsidP="005A3FD1">
      <w:pPr>
        <w:ind w:firstLine="567"/>
      </w:pPr>
      <w:r>
        <w:rPr>
          <w:b/>
        </w:rPr>
        <w:t xml:space="preserve">5. Вид работ: </w:t>
      </w:r>
      <w:r w:rsidRPr="006905F9">
        <w:rPr>
          <w:u w:val="single"/>
        </w:rPr>
        <w:t>Строительство.</w:t>
      </w:r>
    </w:p>
    <w:p w14:paraId="4D26A6AA" w14:textId="77777777" w:rsidR="005A3FD1" w:rsidRDefault="005A3FD1" w:rsidP="005A3FD1">
      <w:pPr>
        <w:spacing w:after="120"/>
        <w:jc w:val="center"/>
        <w:rPr>
          <w:sz w:val="18"/>
        </w:rPr>
      </w:pPr>
    </w:p>
    <w:p w14:paraId="5ED4AA49" w14:textId="77777777" w:rsidR="005A3FD1" w:rsidRDefault="005A3FD1" w:rsidP="005A3FD1">
      <w:pPr>
        <w:ind w:firstLine="567"/>
      </w:pPr>
      <w:r>
        <w:rPr>
          <w:b/>
        </w:rPr>
        <w:t>6. Источник и объем финансирования проектирования объекта:</w:t>
      </w:r>
    </w:p>
    <w:p w14:paraId="1F95AD41" w14:textId="77777777" w:rsidR="005A3FD1" w:rsidRDefault="005A3FD1" w:rsidP="005A3FD1">
      <w:pPr>
        <w:ind w:firstLine="567"/>
        <w:rPr>
          <w:u w:val="single"/>
        </w:rPr>
      </w:pPr>
      <w:r>
        <w:rPr>
          <w:u w:val="single"/>
        </w:rPr>
        <w:t xml:space="preserve">Бюджет Новосибирской области, бюджет Новосибирского района и бюджет Боровского сельсовета - </w:t>
      </w:r>
      <w:r w:rsidRPr="00BC58CE">
        <w:rPr>
          <w:b/>
          <w:u w:val="single"/>
        </w:rPr>
        <w:t>3 157 895,00</w:t>
      </w:r>
      <w:r>
        <w:rPr>
          <w:u w:val="single"/>
        </w:rPr>
        <w:t xml:space="preserve"> рублей на 2025 год.</w:t>
      </w:r>
    </w:p>
    <w:p w14:paraId="4C245E52" w14:textId="77777777" w:rsidR="005A3FD1" w:rsidRDefault="005A3FD1" w:rsidP="005A3FD1">
      <w:pPr>
        <w:spacing w:after="120"/>
        <w:jc w:val="center"/>
      </w:pPr>
      <w:r>
        <w:rPr>
          <w:sz w:val="18"/>
        </w:rPr>
        <w:t>(указываются наименование источника финансирования, в том числе федеральный бюджет, региональный бюджет,</w:t>
      </w:r>
      <w:r>
        <w:rPr>
          <w:sz w:val="18"/>
        </w:rPr>
        <w:br/>
        <w:t>местный бюджет, внебюджетные средства, а также объем выделенных средств)</w:t>
      </w:r>
    </w:p>
    <w:p w14:paraId="2A43431C" w14:textId="77777777" w:rsidR="005A3FD1" w:rsidRDefault="005A3FD1" w:rsidP="005A3FD1">
      <w:pPr>
        <w:keepNext/>
        <w:ind w:firstLine="567"/>
      </w:pPr>
      <w:r>
        <w:rPr>
          <w:b/>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71726269" w14:textId="77777777" w:rsidR="005A3FD1" w:rsidRPr="006905F9" w:rsidRDefault="005A3FD1" w:rsidP="005A3FD1">
      <w:pPr>
        <w:keepNext/>
        <w:ind w:firstLine="567"/>
      </w:pPr>
      <w:r>
        <w:rPr>
          <w:u w:val="single"/>
        </w:rPr>
        <w:t xml:space="preserve">технические условия подключения к сетям электроснабжения, газовым сетям на </w:t>
      </w:r>
      <w:proofErr w:type="spellStart"/>
      <w:r>
        <w:rPr>
          <w:u w:val="single"/>
        </w:rPr>
        <w:t>основаниирасчета</w:t>
      </w:r>
      <w:proofErr w:type="spellEnd"/>
      <w:r>
        <w:rPr>
          <w:u w:val="single"/>
        </w:rPr>
        <w:t xml:space="preserve"> нагрузок, тепловым сетям</w:t>
      </w:r>
      <w:r>
        <w:rPr>
          <w:rFonts w:ascii="inherit" w:hAnsi="inherit"/>
          <w:sz w:val="25"/>
          <w:u w:val="single"/>
        </w:rPr>
        <w:t xml:space="preserve">, </w:t>
      </w:r>
      <w:r>
        <w:rPr>
          <w:u w:val="single"/>
        </w:rPr>
        <w:t>сетям водоснабжения и водоотведения.</w:t>
      </w:r>
    </w:p>
    <w:p w14:paraId="4C363CCC" w14:textId="77777777" w:rsidR="005A3FD1" w:rsidRDefault="005A3FD1" w:rsidP="005A3FD1">
      <w:pPr>
        <w:rPr>
          <w:sz w:val="2"/>
          <w:u w:val="single"/>
        </w:rPr>
      </w:pPr>
    </w:p>
    <w:p w14:paraId="57C73241" w14:textId="77777777" w:rsidR="005A3FD1" w:rsidRDefault="005A3FD1" w:rsidP="005A3FD1">
      <w:pPr>
        <w:ind w:firstLine="567"/>
      </w:pPr>
      <w:r>
        <w:rPr>
          <w:b/>
        </w:rPr>
        <w:t>8. Требования к выделению этапов строительства объекта:</w:t>
      </w:r>
    </w:p>
    <w:p w14:paraId="0FDFC0C8" w14:textId="77777777" w:rsidR="005A3FD1" w:rsidRDefault="005A3FD1" w:rsidP="005A3FD1">
      <w:pPr>
        <w:ind w:firstLine="567"/>
        <w:rPr>
          <w:u w:val="single"/>
        </w:rPr>
      </w:pPr>
      <w:r>
        <w:rPr>
          <w:u w:val="single"/>
        </w:rPr>
        <w:t>не требуется.</w:t>
      </w:r>
    </w:p>
    <w:p w14:paraId="15F371FB" w14:textId="77777777" w:rsidR="005A3FD1" w:rsidRDefault="005A3FD1" w:rsidP="005A3FD1">
      <w:pPr>
        <w:spacing w:after="120"/>
        <w:jc w:val="center"/>
        <w:rPr>
          <w:sz w:val="18"/>
        </w:rPr>
      </w:pPr>
      <w:r>
        <w:rPr>
          <w:sz w:val="18"/>
        </w:rPr>
        <w:t>(указываются сведения о необходимости выделения этапов строительства)</w:t>
      </w:r>
    </w:p>
    <w:p w14:paraId="37685BF0" w14:textId="77777777" w:rsidR="005A3FD1" w:rsidRDefault="005A3FD1" w:rsidP="005A3FD1">
      <w:pPr>
        <w:ind w:firstLine="567"/>
      </w:pPr>
      <w:r>
        <w:rPr>
          <w:b/>
        </w:rPr>
        <w:t>9. Срок строительства объекта:</w:t>
      </w:r>
    </w:p>
    <w:p w14:paraId="399BD10B" w14:textId="77777777" w:rsidR="005A3FD1" w:rsidRDefault="005A3FD1" w:rsidP="005A3FD1">
      <w:pPr>
        <w:ind w:firstLine="567"/>
        <w:rPr>
          <w:u w:val="single"/>
        </w:rPr>
      </w:pPr>
      <w:r>
        <w:rPr>
          <w:u w:val="single"/>
        </w:rPr>
        <w:t>определяется проектом.</w:t>
      </w:r>
    </w:p>
    <w:p w14:paraId="29AF5815" w14:textId="77777777" w:rsidR="005A3FD1" w:rsidRDefault="005A3FD1" w:rsidP="005A3FD1">
      <w:pPr>
        <w:spacing w:after="120"/>
        <w:rPr>
          <w:sz w:val="2"/>
        </w:rPr>
      </w:pPr>
    </w:p>
    <w:p w14:paraId="46D2E33D" w14:textId="77777777" w:rsidR="005A3FD1" w:rsidRDefault="005A3FD1" w:rsidP="005A3FD1">
      <w:pPr>
        <w:ind w:firstLine="567"/>
        <w:rPr>
          <w:b/>
        </w:rPr>
      </w:pPr>
      <w:r>
        <w:rPr>
          <w:b/>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23646B30" w14:textId="77777777" w:rsidR="005A3FD1" w:rsidRDefault="005A3FD1" w:rsidP="005A3FD1">
      <w:pPr>
        <w:pStyle w:val="affffe"/>
        <w:spacing w:after="0" w:line="240" w:lineRule="auto"/>
        <w:ind w:left="0" w:firstLine="567"/>
        <w:rPr>
          <w:u w:val="single"/>
        </w:rPr>
      </w:pPr>
      <w:proofErr w:type="gramStart"/>
      <w:r>
        <w:rPr>
          <w:u w:val="single"/>
        </w:rPr>
        <w:t>Павильон  прямоугольной</w:t>
      </w:r>
      <w:proofErr w:type="gramEnd"/>
      <w:r>
        <w:rPr>
          <w:u w:val="single"/>
        </w:rPr>
        <w:t xml:space="preserve"> формы в плане с технологическим оборудованием </w:t>
      </w:r>
      <w:proofErr w:type="spellStart"/>
      <w:r>
        <w:rPr>
          <w:u w:val="single"/>
        </w:rPr>
        <w:t>и</w:t>
      </w:r>
      <w:r>
        <w:rPr>
          <w:sz w:val="23"/>
          <w:u w:val="single"/>
        </w:rPr>
        <w:t>с</w:t>
      </w:r>
      <w:proofErr w:type="spellEnd"/>
      <w:r>
        <w:rPr>
          <w:sz w:val="23"/>
          <w:u w:val="single"/>
        </w:rPr>
        <w:t xml:space="preserve"> самонесущими дымовыми трубами и встроенным тепловым пунктом;</w:t>
      </w:r>
    </w:p>
    <w:p w14:paraId="5E70C39D" w14:textId="77777777" w:rsidR="005A3FD1" w:rsidRPr="00BC58CE" w:rsidRDefault="005A3FD1" w:rsidP="005A3FD1">
      <w:pPr>
        <w:pStyle w:val="affffe"/>
        <w:spacing w:beforeAutospacing="1" w:after="0" w:line="240" w:lineRule="atLeast"/>
        <w:ind w:left="0" w:firstLine="567"/>
        <w:rPr>
          <w:u w:val="single"/>
        </w:rPr>
      </w:pPr>
      <w:r>
        <w:rPr>
          <w:u w:val="single"/>
        </w:rPr>
        <w:t xml:space="preserve">Промышленные водогрейные водотрубные </w:t>
      </w:r>
      <w:proofErr w:type="gramStart"/>
      <w:r>
        <w:rPr>
          <w:u w:val="single"/>
        </w:rPr>
        <w:t>котлы  мощностью</w:t>
      </w:r>
      <w:proofErr w:type="gramEnd"/>
      <w:r>
        <w:rPr>
          <w:u w:val="single"/>
        </w:rPr>
        <w:t xml:space="preserve"> </w:t>
      </w:r>
      <w:r>
        <w:rPr>
          <w:b/>
          <w:u w:val="single"/>
        </w:rPr>
        <w:t xml:space="preserve">9,5 Гкал/ч </w:t>
      </w:r>
      <w:r w:rsidRPr="00BC58CE">
        <w:rPr>
          <w:u w:val="single"/>
        </w:rPr>
        <w:t>(два рабочих и один резервный котел);</w:t>
      </w:r>
    </w:p>
    <w:p w14:paraId="270D3A33" w14:textId="77777777" w:rsidR="005A3FD1" w:rsidRDefault="005A3FD1" w:rsidP="005A3FD1">
      <w:pPr>
        <w:rPr>
          <w:color w:val="31343C"/>
          <w:sz w:val="28"/>
          <w:u w:val="single"/>
        </w:rPr>
      </w:pPr>
      <w:r>
        <w:rPr>
          <w:u w:val="single"/>
        </w:rPr>
        <w:t xml:space="preserve">          Необходимое насосное оборудование (протяженность трубопроводов 5540 м/п Ø 219 мм,159 мм, 114 мм, 108 мм, 89 мм, 76 мм, 57 мм) </w:t>
      </w:r>
    </w:p>
    <w:p w14:paraId="417E7A0A" w14:textId="77777777" w:rsidR="005A3FD1" w:rsidRDefault="005A3FD1" w:rsidP="005A3FD1">
      <w:pPr>
        <w:rPr>
          <w:color w:val="31343C"/>
          <w:sz w:val="28"/>
          <w:u w:val="single"/>
        </w:rPr>
      </w:pPr>
      <w:r>
        <w:rPr>
          <w:u w:val="single"/>
        </w:rPr>
        <w:t xml:space="preserve">          Водоподготовительная установка (ВПУ) со складом реагентов;</w:t>
      </w:r>
    </w:p>
    <w:p w14:paraId="2C1C9E5C" w14:textId="77777777" w:rsidR="005A3FD1" w:rsidRDefault="005A3FD1" w:rsidP="005A3FD1">
      <w:pPr>
        <w:rPr>
          <w:u w:val="single"/>
        </w:rPr>
      </w:pPr>
      <w:r>
        <w:rPr>
          <w:u w:val="single"/>
        </w:rPr>
        <w:t xml:space="preserve">          Электрическое распределительное устройство напряжением 10/0,4 </w:t>
      </w:r>
      <w:proofErr w:type="spellStart"/>
      <w:r>
        <w:rPr>
          <w:u w:val="single"/>
        </w:rPr>
        <w:t>кВ</w:t>
      </w:r>
      <w:proofErr w:type="spellEnd"/>
      <w:r>
        <w:rPr>
          <w:u w:val="single"/>
        </w:rPr>
        <w:t>;</w:t>
      </w:r>
    </w:p>
    <w:p w14:paraId="60F40942" w14:textId="77777777" w:rsidR="005A3FD1" w:rsidRDefault="005A3FD1" w:rsidP="005A3FD1">
      <w:pPr>
        <w:rPr>
          <w:u w:val="single"/>
        </w:rPr>
      </w:pPr>
      <w:r>
        <w:rPr>
          <w:u w:val="single"/>
        </w:rPr>
        <w:t xml:space="preserve">Для хранения резервного (дизельного) топлива установить бак(и) запаса топлива (точный расчетный объем определить </w:t>
      </w:r>
      <w:proofErr w:type="gramStart"/>
      <w:r>
        <w:rPr>
          <w:u w:val="single"/>
        </w:rPr>
        <w:t>проектом)  с</w:t>
      </w:r>
      <w:proofErr w:type="gramEnd"/>
      <w:r>
        <w:rPr>
          <w:u w:val="single"/>
        </w:rPr>
        <w:t xml:space="preserve"> установкой насосного оборудования.  Около бака запаса топлива </w:t>
      </w:r>
      <w:proofErr w:type="gramStart"/>
      <w:r>
        <w:rPr>
          <w:u w:val="single"/>
        </w:rPr>
        <w:t>запроектировать  площадку</w:t>
      </w:r>
      <w:proofErr w:type="gramEnd"/>
      <w:r>
        <w:rPr>
          <w:u w:val="single"/>
        </w:rPr>
        <w:t xml:space="preserve"> слива дизельного топлива и устройство сбора аварийных проливов дизельного топлива.</w:t>
      </w:r>
    </w:p>
    <w:p w14:paraId="0D142104" w14:textId="77777777" w:rsidR="005A3FD1" w:rsidRDefault="005A3FD1" w:rsidP="005A3FD1">
      <w:pPr>
        <w:rPr>
          <w:color w:val="31343C"/>
          <w:sz w:val="28"/>
          <w:u w:val="single"/>
        </w:rPr>
      </w:pPr>
      <w:r>
        <w:rPr>
          <w:u w:val="single"/>
        </w:rPr>
        <w:t>Бак запаса воды на отопление (емкость бака не менее 25 % от общего расхода на отопление) место расположения модуль;</w:t>
      </w:r>
    </w:p>
    <w:p w14:paraId="5843497A" w14:textId="77777777" w:rsidR="005A3FD1" w:rsidRDefault="005A3FD1" w:rsidP="005A3FD1">
      <w:pPr>
        <w:rPr>
          <w:u w:val="single"/>
        </w:rPr>
      </w:pPr>
      <w:r>
        <w:rPr>
          <w:u w:val="single"/>
        </w:rPr>
        <w:t xml:space="preserve">          Дизель-генератор мощностью до 200 </w:t>
      </w:r>
      <w:proofErr w:type="spellStart"/>
      <w:r>
        <w:rPr>
          <w:u w:val="single"/>
        </w:rPr>
        <w:t>кВА</w:t>
      </w:r>
      <w:proofErr w:type="spellEnd"/>
      <w:r>
        <w:rPr>
          <w:u w:val="single"/>
        </w:rPr>
        <w:t xml:space="preserve"> установка и подключение к цепи в     соответствии с действующими нормативами, по согласованию с заказчиком;</w:t>
      </w:r>
    </w:p>
    <w:p w14:paraId="2866C1E9" w14:textId="77777777" w:rsidR="005A3FD1" w:rsidRDefault="005A3FD1" w:rsidP="005A3FD1">
      <w:pPr>
        <w:rPr>
          <w:u w:val="single"/>
        </w:rPr>
      </w:pPr>
      <w:r>
        <w:rPr>
          <w:u w:val="single"/>
        </w:rPr>
        <w:t xml:space="preserve">          Газораспределительная установка (ГРУ);</w:t>
      </w:r>
    </w:p>
    <w:p w14:paraId="0929D367" w14:textId="77777777" w:rsidR="005A3FD1" w:rsidRDefault="005A3FD1" w:rsidP="005A3FD1">
      <w:pPr>
        <w:spacing w:line="240" w:lineRule="atLeast"/>
        <w:rPr>
          <w:u w:val="single"/>
        </w:rPr>
      </w:pPr>
      <w:r>
        <w:rPr>
          <w:u w:val="single"/>
        </w:rPr>
        <w:t xml:space="preserve">          Предусмотреть оборудование для подогрева холодной воды, для санитарно- технических приборов.</w:t>
      </w:r>
    </w:p>
    <w:p w14:paraId="249FBC09" w14:textId="77777777" w:rsidR="005A3FD1" w:rsidRDefault="005A3FD1" w:rsidP="005A3FD1">
      <w:pPr>
        <w:rPr>
          <w:u w:val="single"/>
        </w:rPr>
      </w:pPr>
      <w:r>
        <w:rPr>
          <w:u w:val="single"/>
        </w:rPr>
        <w:t xml:space="preserve">          В котельной предусмотреть следующие помещения производственного назначения:</w:t>
      </w:r>
    </w:p>
    <w:p w14:paraId="1EFD5FCA" w14:textId="77777777" w:rsidR="005A3FD1" w:rsidRPr="005B083B" w:rsidRDefault="005A3FD1" w:rsidP="005A3FD1">
      <w:pPr>
        <w:pStyle w:val="affffe"/>
        <w:tabs>
          <w:tab w:val="left" w:pos="-284"/>
        </w:tabs>
        <w:suppressAutoHyphens/>
        <w:spacing w:after="0" w:line="240" w:lineRule="auto"/>
        <w:ind w:left="0"/>
        <w:jc w:val="both"/>
        <w:rPr>
          <w:rFonts w:eastAsia="Arial Unicode MS"/>
          <w:sz w:val="28"/>
          <w:szCs w:val="24"/>
        </w:rPr>
      </w:pPr>
      <w:proofErr w:type="gramStart"/>
      <w:r w:rsidRPr="005B083B">
        <w:rPr>
          <w:u w:val="single"/>
        </w:rPr>
        <w:t xml:space="preserve">диспетчерская,  </w:t>
      </w:r>
      <w:proofErr w:type="spellStart"/>
      <w:r w:rsidRPr="005B083B">
        <w:rPr>
          <w:u w:val="single"/>
        </w:rPr>
        <w:t>химлаборатория</w:t>
      </w:r>
      <w:proofErr w:type="spellEnd"/>
      <w:proofErr w:type="gramEnd"/>
      <w:r w:rsidRPr="005B083B">
        <w:rPr>
          <w:u w:val="single"/>
        </w:rPr>
        <w:t>, помещение для приёма пищи (с посадкой не менее 5 человек одно</w:t>
      </w:r>
      <w:r>
        <w:rPr>
          <w:u w:val="single"/>
        </w:rPr>
        <w:t>временно), раздевалка с установкой 1ой душевой</w:t>
      </w:r>
      <w:r w:rsidRPr="005B083B">
        <w:rPr>
          <w:u w:val="single"/>
        </w:rPr>
        <w:t xml:space="preserve"> кабин</w:t>
      </w:r>
      <w:r>
        <w:rPr>
          <w:u w:val="single"/>
        </w:rPr>
        <w:t xml:space="preserve">ки </w:t>
      </w:r>
      <w:r>
        <w:rPr>
          <w:rFonts w:eastAsia="Arial Unicode MS"/>
          <w:sz w:val="28"/>
          <w:szCs w:val="24"/>
        </w:rPr>
        <w:t>(</w:t>
      </w:r>
      <w:r>
        <w:rPr>
          <w:rFonts w:eastAsia="Arial Unicode MS"/>
          <w:szCs w:val="24"/>
        </w:rPr>
        <w:t>р</w:t>
      </w:r>
      <w:r w:rsidRPr="005B083B">
        <w:rPr>
          <w:rFonts w:eastAsia="Arial Unicode MS"/>
          <w:szCs w:val="24"/>
        </w:rPr>
        <w:t xml:space="preserve">аковина в комплекте с сенсорным смесителем – с </w:t>
      </w:r>
      <w:r>
        <w:rPr>
          <w:rFonts w:eastAsia="Arial Unicode MS"/>
          <w:szCs w:val="24"/>
        </w:rPr>
        <w:t xml:space="preserve">тумбой, подвесная, темный глянец), </w:t>
      </w:r>
      <w:r>
        <w:rPr>
          <w:u w:val="single"/>
        </w:rPr>
        <w:t>туалет.</w:t>
      </w:r>
    </w:p>
    <w:p w14:paraId="79509CE6" w14:textId="77777777" w:rsidR="005A3FD1" w:rsidRDefault="005A3FD1" w:rsidP="005A3FD1">
      <w:r>
        <w:t xml:space="preserve">            ремонтную зону размером не менее 6х6.</w:t>
      </w:r>
    </w:p>
    <w:p w14:paraId="24A01F90" w14:textId="77777777" w:rsidR="005A3FD1" w:rsidRDefault="005A3FD1" w:rsidP="005A3FD1">
      <w:pPr>
        <w:rPr>
          <w:sz w:val="2"/>
        </w:rPr>
      </w:pPr>
    </w:p>
    <w:p w14:paraId="2DE7A278" w14:textId="77777777" w:rsidR="005A3FD1" w:rsidRDefault="005A3FD1" w:rsidP="005A3FD1">
      <w:pPr>
        <w:ind w:firstLine="567"/>
        <w:rPr>
          <w:b/>
        </w:rPr>
      </w:pPr>
      <w:r>
        <w:rPr>
          <w:b/>
        </w:rPr>
        <w:t>11. Идентификационные признаки объекта, которые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A509030" w14:textId="77777777" w:rsidR="005A3FD1" w:rsidRDefault="005A3FD1" w:rsidP="005A3FD1">
      <w:pPr>
        <w:ind w:firstLine="567"/>
      </w:pPr>
      <w:r>
        <w:rPr>
          <w:b/>
        </w:rPr>
        <w:t>11.1. Назначение объекта:</w:t>
      </w:r>
    </w:p>
    <w:p w14:paraId="6FB85CEC" w14:textId="77777777" w:rsidR="005A3FD1" w:rsidRDefault="005A3FD1" w:rsidP="005A3FD1">
      <w:pPr>
        <w:ind w:firstLine="567"/>
        <w:rPr>
          <w:u w:val="single"/>
        </w:rPr>
      </w:pPr>
      <w:r>
        <w:rPr>
          <w:u w:val="single"/>
        </w:rPr>
        <w:t>Здание производственного назначения. Котельная предназначена для обеспечения социальной сферы и жилого фонда тепловой энергией на нужды отопления.</w:t>
      </w:r>
    </w:p>
    <w:p w14:paraId="0ED1C19F" w14:textId="77777777" w:rsidR="005A3FD1" w:rsidRDefault="005A3FD1" w:rsidP="005A3FD1">
      <w:pPr>
        <w:spacing w:after="120"/>
        <w:rPr>
          <w:sz w:val="2"/>
          <w:u w:val="single"/>
        </w:rPr>
      </w:pPr>
    </w:p>
    <w:p w14:paraId="1FFDBC37" w14:textId="77777777" w:rsidR="005A3FD1" w:rsidRDefault="005A3FD1" w:rsidP="005A3FD1">
      <w:pPr>
        <w:ind w:firstLine="567"/>
      </w:pPr>
      <w:r>
        <w:rPr>
          <w:b/>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14:paraId="642A6072" w14:textId="77777777" w:rsidR="005A3FD1" w:rsidRDefault="005A3FD1" w:rsidP="005A3FD1">
      <w:pPr>
        <w:ind w:firstLine="567"/>
      </w:pPr>
      <w:r>
        <w:t>не принадлежит.</w:t>
      </w:r>
    </w:p>
    <w:p w14:paraId="48C2E6C8" w14:textId="77777777" w:rsidR="005A3FD1" w:rsidRDefault="005A3FD1" w:rsidP="005A3FD1">
      <w:pPr>
        <w:spacing w:after="120"/>
        <w:rPr>
          <w:sz w:val="2"/>
        </w:rPr>
      </w:pPr>
    </w:p>
    <w:p w14:paraId="781C59AC" w14:textId="77777777" w:rsidR="005A3FD1" w:rsidRDefault="005A3FD1" w:rsidP="005A3FD1">
      <w:pPr>
        <w:ind w:firstLine="567"/>
      </w:pPr>
      <w:r>
        <w:rPr>
          <w:b/>
        </w:rPr>
        <w:lastRenderedPageBreak/>
        <w:t>11.3. 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72A92593" w14:textId="77777777" w:rsidR="005A3FD1" w:rsidRDefault="005A3FD1" w:rsidP="005A3FD1">
      <w:pPr>
        <w:ind w:firstLine="567"/>
        <w:rPr>
          <w:u w:val="single"/>
        </w:rPr>
      </w:pPr>
      <w:r>
        <w:rPr>
          <w:u w:val="single"/>
        </w:rPr>
        <w:t>Опасных природных процессов и явлений, и техногенных воздействий на территории размещения объекта не выявлено, уточнить по результатам инженерных изысканий</w:t>
      </w:r>
    </w:p>
    <w:p w14:paraId="5E136F9D" w14:textId="77777777" w:rsidR="005A3FD1" w:rsidRDefault="005A3FD1" w:rsidP="005A3FD1">
      <w:pPr>
        <w:ind w:firstLine="567"/>
        <w:rPr>
          <w:highlight w:val="yellow"/>
        </w:rPr>
      </w:pPr>
    </w:p>
    <w:p w14:paraId="2AADB393" w14:textId="77777777" w:rsidR="005A3FD1" w:rsidRDefault="005A3FD1" w:rsidP="005A3FD1">
      <w:pPr>
        <w:ind w:firstLine="567"/>
        <w:rPr>
          <w:highlight w:val="yellow"/>
        </w:rPr>
      </w:pPr>
      <w:r>
        <w:rPr>
          <w:b/>
        </w:rPr>
        <w:t>11.4. Принадлежность к опасным производственным объектам:</w:t>
      </w:r>
    </w:p>
    <w:p w14:paraId="64CEEA90" w14:textId="77777777" w:rsidR="005A3FD1" w:rsidRDefault="005A3FD1" w:rsidP="005A3FD1">
      <w:pPr>
        <w:ind w:firstLine="567"/>
      </w:pPr>
      <w:r>
        <w:rPr>
          <w:u w:val="single"/>
        </w:rPr>
        <w:t>объект относится VI классу опасности.</w:t>
      </w:r>
    </w:p>
    <w:p w14:paraId="7109802F" w14:textId="77777777" w:rsidR="005A3FD1" w:rsidRDefault="005A3FD1" w:rsidP="005A3FD1">
      <w:pPr>
        <w:spacing w:after="120"/>
        <w:rPr>
          <w:sz w:val="2"/>
        </w:rPr>
      </w:pPr>
    </w:p>
    <w:p w14:paraId="14877E2B" w14:textId="77777777" w:rsidR="005A3FD1" w:rsidRDefault="005A3FD1" w:rsidP="005A3FD1">
      <w:pPr>
        <w:ind w:firstLine="567"/>
      </w:pPr>
      <w:r>
        <w:rPr>
          <w:b/>
        </w:rPr>
        <w:t>11.5. Пожарная и взрывопожарная опасность объекта:</w:t>
      </w:r>
    </w:p>
    <w:p w14:paraId="2CFFEB19" w14:textId="77777777" w:rsidR="005A3FD1" w:rsidRDefault="005A3FD1" w:rsidP="005A3FD1">
      <w:pPr>
        <w:ind w:firstLine="567"/>
        <w:rPr>
          <w:u w:val="single"/>
        </w:rPr>
      </w:pPr>
      <w:r>
        <w:rPr>
          <w:u w:val="single"/>
        </w:rPr>
        <w:t>В соответствии с СП 12.13130.2009 «Определение категорий помещений, зданий и наружных установок по взрывопожарной и пожарной опасности» пожарная и взрывопожарная опасность проектируемого объекта – «В», уточнить при проектировании</w:t>
      </w:r>
    </w:p>
    <w:p w14:paraId="70EAEFC0" w14:textId="77777777" w:rsidR="005A3FD1" w:rsidRDefault="005A3FD1" w:rsidP="005A3FD1">
      <w:pPr>
        <w:ind w:firstLine="567"/>
      </w:pPr>
    </w:p>
    <w:p w14:paraId="7FFC9880" w14:textId="77777777" w:rsidR="005A3FD1" w:rsidRDefault="005A3FD1" w:rsidP="005A3FD1">
      <w:pPr>
        <w:spacing w:after="120"/>
        <w:jc w:val="center"/>
        <w:rPr>
          <w:sz w:val="18"/>
        </w:rPr>
      </w:pPr>
      <w:r>
        <w:rPr>
          <w:sz w:val="18"/>
        </w:rPr>
        <w:t>(указывается категория пожарной (взрывопожарной) опасности объекта)</w:t>
      </w:r>
    </w:p>
    <w:p w14:paraId="18735B2B" w14:textId="77777777" w:rsidR="005A3FD1" w:rsidRDefault="005A3FD1" w:rsidP="005A3FD1">
      <w:pPr>
        <w:ind w:firstLine="567"/>
      </w:pPr>
      <w:r>
        <w:rPr>
          <w:b/>
        </w:rPr>
        <w:t>11.6. Наличие в объекте помещений с постоянным пребыванием людей:</w:t>
      </w:r>
    </w:p>
    <w:p w14:paraId="1C7D2D0E" w14:textId="77777777" w:rsidR="005A3FD1" w:rsidRDefault="005A3FD1" w:rsidP="005A3FD1">
      <w:pPr>
        <w:ind w:firstLine="567"/>
        <w:rPr>
          <w:u w:val="single"/>
        </w:rPr>
      </w:pPr>
      <w:r>
        <w:rPr>
          <w:u w:val="single"/>
        </w:rPr>
        <w:t>непрерывно более 5 часов.</w:t>
      </w:r>
    </w:p>
    <w:p w14:paraId="093640EA" w14:textId="77777777" w:rsidR="005A3FD1" w:rsidRDefault="005A3FD1" w:rsidP="005A3FD1">
      <w:pPr>
        <w:spacing w:after="120"/>
        <w:rPr>
          <w:sz w:val="2"/>
        </w:rPr>
      </w:pPr>
    </w:p>
    <w:p w14:paraId="016507C9" w14:textId="77777777" w:rsidR="005A3FD1" w:rsidRDefault="005A3FD1" w:rsidP="005A3FD1">
      <w:pPr>
        <w:ind w:firstLine="567"/>
      </w:pPr>
      <w:r>
        <w:rPr>
          <w:b/>
        </w:rPr>
        <w:t>11.7. Уровень ответственности объекта (устанавливается согласно пункту 7 части 1</w:t>
      </w:r>
      <w:r>
        <w:rPr>
          <w:b/>
        </w:rPr>
        <w:b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14:paraId="1BE85508" w14:textId="77777777" w:rsidR="005A3FD1" w:rsidRDefault="005A3FD1" w:rsidP="005A3FD1">
      <w:pPr>
        <w:rPr>
          <w:u w:val="single"/>
        </w:rPr>
      </w:pPr>
      <w:r>
        <w:rPr>
          <w:u w:val="single"/>
        </w:rPr>
        <w:t xml:space="preserve"> нормальный.</w:t>
      </w:r>
    </w:p>
    <w:p w14:paraId="3B12D16D" w14:textId="77777777" w:rsidR="005A3FD1" w:rsidRDefault="005A3FD1" w:rsidP="005A3FD1">
      <w:pPr>
        <w:spacing w:after="120"/>
        <w:jc w:val="center"/>
        <w:rPr>
          <w:sz w:val="18"/>
        </w:rPr>
      </w:pPr>
      <w:r>
        <w:rPr>
          <w:sz w:val="18"/>
        </w:rPr>
        <w:t>(повышенный, нормальный, пониженный)</w:t>
      </w:r>
    </w:p>
    <w:p w14:paraId="5BF90672" w14:textId="77777777" w:rsidR="005A3FD1" w:rsidRDefault="005A3FD1" w:rsidP="005A3FD1">
      <w:pPr>
        <w:ind w:firstLine="567"/>
      </w:pPr>
      <w:r>
        <w:rPr>
          <w:b/>
        </w:rPr>
        <w:t xml:space="preserve">12. Требования о необходимости соответствия проектной документации обоснованию безопасности опасного производственного </w:t>
      </w:r>
      <w:proofErr w:type="spellStart"/>
      <w:proofErr w:type="gramStart"/>
      <w:r>
        <w:rPr>
          <w:b/>
        </w:rPr>
        <w:t>объекта:</w:t>
      </w:r>
      <w:r>
        <w:rPr>
          <w:u w:val="single"/>
        </w:rPr>
        <w:t>Проектная</w:t>
      </w:r>
      <w:proofErr w:type="spellEnd"/>
      <w:proofErr w:type="gramEnd"/>
      <w:r>
        <w:rPr>
          <w:u w:val="single"/>
        </w:rPr>
        <w:t xml:space="preserve"> документация в части размещения модульной газовой котельной заводского изготовления должна соответствовать требования законодательства в области промышленной безопасности.</w:t>
      </w:r>
    </w:p>
    <w:p w14:paraId="7B791C47" w14:textId="77777777" w:rsidR="005A3FD1" w:rsidRDefault="005A3FD1" w:rsidP="005A3FD1">
      <w:pPr>
        <w:spacing w:after="120"/>
        <w:jc w:val="center"/>
        <w:rPr>
          <w:sz w:val="18"/>
        </w:rPr>
      </w:pPr>
      <w:r>
        <w:rPr>
          <w:sz w:val="18"/>
        </w:rPr>
        <w:t>(указываются в случае подготовки проектной документации в отношении опасного производственного объекта)</w:t>
      </w:r>
    </w:p>
    <w:p w14:paraId="703EB9F7" w14:textId="77777777" w:rsidR="005A3FD1" w:rsidRDefault="005A3FD1" w:rsidP="005A3FD1">
      <w:pPr>
        <w:ind w:firstLine="567"/>
      </w:pPr>
      <w:r>
        <w:rPr>
          <w:b/>
        </w:rPr>
        <w:t>13. Требования к качеству, конкурентоспособности, экологичности и энергоэффективности проектных решений:</w:t>
      </w:r>
    </w:p>
    <w:p w14:paraId="31712168" w14:textId="77777777" w:rsidR="005A3FD1" w:rsidRDefault="005A3FD1" w:rsidP="005A3FD1">
      <w:pPr>
        <w:ind w:firstLine="567"/>
        <w:rPr>
          <w:u w:val="single"/>
        </w:rPr>
      </w:pPr>
      <w:r>
        <w:rPr>
          <w:u w:val="single"/>
        </w:rPr>
        <w:t>Проектная документация и принятые в ней решения должны соответствовать следующим нормативным документам:</w:t>
      </w:r>
    </w:p>
    <w:p w14:paraId="5C1B632E" w14:textId="77777777" w:rsidR="005A3FD1" w:rsidRDefault="005A3FD1" w:rsidP="005A3FD1">
      <w:pPr>
        <w:ind w:firstLine="567"/>
        <w:rPr>
          <w:u w:val="single"/>
        </w:rPr>
      </w:pPr>
      <w:r>
        <w:rPr>
          <w:u w:val="single"/>
        </w:rPr>
        <w:t>Градостроительный кодекс Российской Федерации от 29.12.2004 № 190-ФЗ;</w:t>
      </w:r>
    </w:p>
    <w:p w14:paraId="21B8B1BB" w14:textId="77777777" w:rsidR="005A3FD1" w:rsidRDefault="005A3FD1" w:rsidP="005A3FD1">
      <w:pPr>
        <w:ind w:firstLine="567"/>
        <w:rPr>
          <w:u w:val="single"/>
        </w:rPr>
      </w:pPr>
      <w:r>
        <w:rPr>
          <w:u w:val="single"/>
        </w:rPr>
        <w:t>Федеральный закон от 30.12.2009 № 384-ФЗ «Технический регламент о безопасности зданий и сооружений»;</w:t>
      </w:r>
    </w:p>
    <w:p w14:paraId="45871A7D" w14:textId="77777777" w:rsidR="005A3FD1" w:rsidRDefault="005A3FD1" w:rsidP="005A3FD1">
      <w:pPr>
        <w:ind w:firstLine="567"/>
        <w:rPr>
          <w:u w:val="single"/>
        </w:rPr>
      </w:pPr>
      <w:r>
        <w:rPr>
          <w:u w:val="single"/>
        </w:rPr>
        <w:t>Федеральный закон от 22.07.2008 № 123-ФЗ «Технический регламент о требованиях пожарной безопасности»;</w:t>
      </w:r>
    </w:p>
    <w:p w14:paraId="6B101928" w14:textId="77777777" w:rsidR="005A3FD1" w:rsidRDefault="005A3FD1" w:rsidP="005A3FD1">
      <w:pPr>
        <w:ind w:firstLine="567"/>
        <w:rPr>
          <w:u w:val="single"/>
        </w:rPr>
      </w:pPr>
      <w:r>
        <w:rPr>
          <w:u w:val="single"/>
        </w:rPr>
        <w:t>Федерального закона от 10.01.2002 № 7-ФЗ «Об охране окружающей среды»;</w:t>
      </w:r>
    </w:p>
    <w:p w14:paraId="63A1F503" w14:textId="77777777" w:rsidR="005A3FD1" w:rsidRDefault="005A3FD1" w:rsidP="005A3FD1">
      <w:pPr>
        <w:ind w:firstLine="567"/>
        <w:rPr>
          <w:u w:val="single"/>
        </w:rPr>
      </w:pPr>
      <w:r>
        <w:rPr>
          <w:u w:val="single"/>
        </w:rPr>
        <w:t>Федерального закона от 24.06.1998 № 89-ФЗ «Об отходах производства и потребления»;</w:t>
      </w:r>
    </w:p>
    <w:p w14:paraId="57415A11" w14:textId="77777777" w:rsidR="005A3FD1" w:rsidRDefault="005A3FD1" w:rsidP="005A3FD1">
      <w:pPr>
        <w:ind w:firstLine="567"/>
        <w:rPr>
          <w:u w:val="single"/>
        </w:rPr>
      </w:pPr>
      <w:r>
        <w:rPr>
          <w:u w:val="single"/>
        </w:rPr>
        <w:t>Федерального закона от 04.05.1999 № 96-ФЗ «Об охране атмосферного воздуха»;</w:t>
      </w:r>
    </w:p>
    <w:p w14:paraId="01292030" w14:textId="77777777" w:rsidR="005A3FD1" w:rsidRDefault="005A3FD1" w:rsidP="005A3FD1">
      <w:pPr>
        <w:ind w:firstLine="567"/>
        <w:rPr>
          <w:u w:val="single"/>
        </w:rPr>
      </w:pPr>
      <w:r>
        <w:rPr>
          <w:u w:val="single"/>
        </w:rPr>
        <w:t>Федеральный закон от 30.03.1999 № 52-ФЗ «О санитарно-эпидемиологическом благополучии населения»;</w:t>
      </w:r>
    </w:p>
    <w:p w14:paraId="21C47508" w14:textId="77777777" w:rsidR="005A3FD1" w:rsidRDefault="005A3FD1" w:rsidP="005A3FD1">
      <w:pPr>
        <w:ind w:firstLine="709"/>
        <w:rPr>
          <w:rFonts w:ascii="Calibri" w:hAnsi="Calibri"/>
          <w:sz w:val="22"/>
          <w:u w:val="single"/>
        </w:rPr>
      </w:pPr>
      <w:r>
        <w:rPr>
          <w:u w:val="single"/>
        </w:rPr>
        <w:t>Федеральный закон от 21.12.1994 № 69-ФЗ «О пожарной безопасности»;</w:t>
      </w:r>
    </w:p>
    <w:p w14:paraId="08CA721A" w14:textId="77777777" w:rsidR="005A3FD1" w:rsidRDefault="005A3FD1" w:rsidP="005A3FD1">
      <w:pPr>
        <w:ind w:firstLine="709"/>
        <w:rPr>
          <w:rFonts w:ascii="Calibri" w:hAnsi="Calibri"/>
          <w:sz w:val="22"/>
          <w:u w:val="single"/>
        </w:rPr>
      </w:pPr>
      <w:r>
        <w:rPr>
          <w:u w:val="single"/>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880548" w14:textId="77777777" w:rsidR="005A3FD1" w:rsidRDefault="005A3FD1" w:rsidP="005A3FD1">
      <w:pPr>
        <w:ind w:firstLine="709"/>
        <w:rPr>
          <w:rFonts w:ascii="Calibri" w:hAnsi="Calibri"/>
          <w:sz w:val="22"/>
          <w:u w:val="single"/>
        </w:rPr>
      </w:pPr>
      <w:r>
        <w:rPr>
          <w:u w:val="single"/>
        </w:rPr>
        <w:t>Постановлением Правительства РФ от 16.02.2008 № 87 «О составе разделов проектной документации и требованиях к их содержанию»;</w:t>
      </w:r>
    </w:p>
    <w:p w14:paraId="523F7555" w14:textId="77777777" w:rsidR="005A3FD1" w:rsidRDefault="005A3FD1" w:rsidP="005A3FD1">
      <w:pPr>
        <w:ind w:firstLine="709"/>
        <w:rPr>
          <w:rFonts w:ascii="Calibri" w:hAnsi="Calibri"/>
          <w:sz w:val="22"/>
          <w:u w:val="single"/>
        </w:rPr>
      </w:pPr>
      <w:r>
        <w:rPr>
          <w:u w:val="single"/>
        </w:rPr>
        <w:lastRenderedPageBreak/>
        <w:t>Постановлением Правительства РФ от 05.03.2007 № 145 «Положение об организации и проведении государственной экспертизы проектной документации и результатов инженерных изысканий»;</w:t>
      </w:r>
    </w:p>
    <w:p w14:paraId="67851BB0" w14:textId="77777777" w:rsidR="005A3FD1" w:rsidRDefault="005A3FD1" w:rsidP="005A3FD1">
      <w:pPr>
        <w:ind w:firstLine="709"/>
        <w:rPr>
          <w:rFonts w:ascii="Calibri" w:hAnsi="Calibri"/>
          <w:sz w:val="22"/>
          <w:u w:val="single"/>
        </w:rPr>
      </w:pPr>
      <w:r>
        <w:rPr>
          <w:u w:val="single"/>
        </w:rPr>
        <w:t>Постановлением Правительства Новосибирской области от 25.12.2009 № 471-па «О местной системе координат, устанавливаемой в отношении Новосибирской области»;</w:t>
      </w:r>
    </w:p>
    <w:p w14:paraId="788418A8" w14:textId="77777777" w:rsidR="005A3FD1" w:rsidRDefault="005A3FD1" w:rsidP="005A3FD1">
      <w:pPr>
        <w:ind w:firstLine="709"/>
        <w:rPr>
          <w:rFonts w:ascii="Calibri" w:hAnsi="Calibri"/>
          <w:sz w:val="22"/>
          <w:u w:val="single"/>
        </w:rPr>
      </w:pPr>
      <w:r>
        <w:rPr>
          <w:u w:val="single"/>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N 156-ст);</w:t>
      </w:r>
    </w:p>
    <w:p w14:paraId="7EB2F08B" w14:textId="77777777" w:rsidR="005A3FD1" w:rsidRDefault="005A3FD1" w:rsidP="005A3FD1">
      <w:pPr>
        <w:ind w:firstLine="709"/>
        <w:rPr>
          <w:rFonts w:ascii="Calibri" w:hAnsi="Calibri"/>
          <w:sz w:val="22"/>
          <w:u w:val="single"/>
        </w:rPr>
      </w:pPr>
      <w:r>
        <w:rPr>
          <w:u w:val="single"/>
        </w:rPr>
        <w:t>ГОСТ Р 51872-2019 «Документация исполнительная геодезическая. Правила выполнения»;</w:t>
      </w:r>
    </w:p>
    <w:p w14:paraId="31C30D17" w14:textId="77777777" w:rsidR="005A3FD1" w:rsidRDefault="005A3FD1" w:rsidP="005A3FD1">
      <w:pPr>
        <w:ind w:firstLine="709"/>
        <w:rPr>
          <w:rFonts w:ascii="Calibri" w:hAnsi="Calibri"/>
          <w:sz w:val="22"/>
          <w:u w:val="single"/>
        </w:rPr>
      </w:pPr>
      <w:r>
        <w:rPr>
          <w:u w:val="single"/>
        </w:rPr>
        <w:t>ГОСТ 24846-2012 «Грунты. Методы измерения деформаций оснований зданий и сооружений»;</w:t>
      </w:r>
    </w:p>
    <w:p w14:paraId="22DA0A4B" w14:textId="77777777" w:rsidR="005A3FD1" w:rsidRDefault="005A3FD1" w:rsidP="005A3FD1">
      <w:pPr>
        <w:ind w:firstLine="709"/>
        <w:rPr>
          <w:rFonts w:ascii="Calibri" w:hAnsi="Calibri"/>
          <w:sz w:val="22"/>
          <w:u w:val="single"/>
        </w:rPr>
      </w:pPr>
      <w:r>
        <w:rPr>
          <w:u w:val="single"/>
        </w:rPr>
        <w:t>ГОСТ 25100-2011 «Грунты. Классификация»;</w:t>
      </w:r>
    </w:p>
    <w:p w14:paraId="21C9980B" w14:textId="77777777" w:rsidR="005A3FD1" w:rsidRDefault="005A3FD1" w:rsidP="005A3FD1">
      <w:pPr>
        <w:ind w:firstLine="709"/>
        <w:rPr>
          <w:rFonts w:ascii="Calibri" w:hAnsi="Calibri"/>
          <w:sz w:val="22"/>
          <w:u w:val="single"/>
        </w:rPr>
      </w:pPr>
      <w:r>
        <w:rPr>
          <w:u w:val="single"/>
        </w:rPr>
        <w:t>ГОСТ 14254-96 «IEC 60529:2013. Степень защиты, обеспечиваемые оболочками (Код IP)»;</w:t>
      </w:r>
    </w:p>
    <w:p w14:paraId="4DDAABB2" w14:textId="77777777" w:rsidR="005A3FD1" w:rsidRDefault="005A3FD1" w:rsidP="005A3FD1">
      <w:pPr>
        <w:ind w:firstLine="709"/>
        <w:rPr>
          <w:rFonts w:ascii="Calibri" w:hAnsi="Calibri"/>
          <w:sz w:val="22"/>
          <w:u w:val="single"/>
        </w:rPr>
      </w:pPr>
      <w:r>
        <w:rPr>
          <w:u w:val="single"/>
        </w:rPr>
        <w:t>ГОСТ Р 50571.5.54-2013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14:paraId="58F9B35D" w14:textId="77777777" w:rsidR="005A3FD1" w:rsidRDefault="005A3FD1" w:rsidP="005A3FD1">
      <w:pPr>
        <w:ind w:firstLine="709"/>
        <w:rPr>
          <w:rFonts w:ascii="Calibri" w:hAnsi="Calibri"/>
          <w:sz w:val="22"/>
          <w:u w:val="single"/>
        </w:rPr>
      </w:pPr>
      <w:r>
        <w:rPr>
          <w:u w:val="single"/>
        </w:rPr>
        <w:t>ГОСТ Р 50571.5.52-2011 МЭК 60364-5-52:2009 «Электроустановки низковольтные. Часть 5-52. Выбор и монтаж электрооборудования. Электропроводки»;</w:t>
      </w:r>
    </w:p>
    <w:p w14:paraId="7E62DF9B" w14:textId="77777777" w:rsidR="005A3FD1" w:rsidRDefault="005A3FD1" w:rsidP="005A3FD1">
      <w:pPr>
        <w:ind w:firstLine="709"/>
        <w:rPr>
          <w:rFonts w:ascii="Calibri" w:hAnsi="Calibri"/>
          <w:sz w:val="22"/>
          <w:u w:val="single"/>
        </w:rPr>
      </w:pPr>
      <w:r>
        <w:rPr>
          <w:u w:val="single"/>
        </w:rPr>
        <w:t>ГОСТ 27751-2014 «Надежность строительных конструкций и оснований. Основные положения»;</w:t>
      </w:r>
    </w:p>
    <w:p w14:paraId="322941EF" w14:textId="77777777" w:rsidR="005A3FD1" w:rsidRDefault="005A3FD1" w:rsidP="005A3FD1">
      <w:pPr>
        <w:ind w:firstLine="709"/>
        <w:rPr>
          <w:rFonts w:ascii="Calibri" w:hAnsi="Calibri"/>
          <w:sz w:val="22"/>
          <w:u w:val="single"/>
        </w:rPr>
      </w:pPr>
      <w:r>
        <w:rPr>
          <w:u w:val="single"/>
        </w:rPr>
        <w:t>ГОСТ Р 54862-2011 «Энергоэффективность зданий. Методы определения влияния автоматизации, управления и эксплуатации здания»;</w:t>
      </w:r>
    </w:p>
    <w:p w14:paraId="73D334C7" w14:textId="77777777" w:rsidR="005A3FD1" w:rsidRDefault="005A3FD1" w:rsidP="005A3FD1">
      <w:pPr>
        <w:ind w:firstLine="709"/>
        <w:rPr>
          <w:rFonts w:ascii="Calibri" w:hAnsi="Calibri"/>
          <w:sz w:val="22"/>
          <w:u w:val="single"/>
        </w:rPr>
      </w:pPr>
      <w:r>
        <w:rPr>
          <w:u w:val="single"/>
        </w:rPr>
        <w:t>ГОСТ Р 8.740-2011 «Государственная система обеспечения единства измерений. Расход и количество газа. Методика измерений с помощью турбинных, ротационных и вихревых расходомеров и счетчиков»;</w:t>
      </w:r>
    </w:p>
    <w:p w14:paraId="089CB706" w14:textId="77777777" w:rsidR="005A3FD1" w:rsidRDefault="005A3FD1" w:rsidP="005A3FD1">
      <w:pPr>
        <w:ind w:firstLine="709"/>
        <w:rPr>
          <w:rFonts w:ascii="Calibri" w:hAnsi="Calibri"/>
          <w:sz w:val="22"/>
          <w:u w:val="single"/>
        </w:rPr>
      </w:pPr>
      <w:r>
        <w:rPr>
          <w:u w:val="single"/>
        </w:rPr>
        <w:t>СП 47.13330.2016 «СНиП 11-02-96 Актуализированная редакция. Инженерные изыскания для строительства. Основные положения»;</w:t>
      </w:r>
    </w:p>
    <w:p w14:paraId="7F26170D" w14:textId="77777777" w:rsidR="005A3FD1" w:rsidRDefault="005A3FD1" w:rsidP="005A3FD1">
      <w:pPr>
        <w:ind w:firstLine="709"/>
        <w:rPr>
          <w:rFonts w:ascii="Calibri" w:hAnsi="Calibri"/>
          <w:sz w:val="22"/>
          <w:u w:val="single"/>
        </w:rPr>
      </w:pPr>
      <w:r>
        <w:rPr>
          <w:u w:val="single"/>
        </w:rPr>
        <w:t>СП 126.13330.2017 «СНиП 3.01.03-84 Актуализированная редакция. Геодезические работы в строительстве»;</w:t>
      </w:r>
    </w:p>
    <w:p w14:paraId="734F3E90" w14:textId="77777777" w:rsidR="005A3FD1" w:rsidRDefault="005A3FD1" w:rsidP="005A3FD1">
      <w:pPr>
        <w:ind w:firstLine="709"/>
        <w:rPr>
          <w:rFonts w:ascii="Calibri" w:hAnsi="Calibri"/>
          <w:sz w:val="22"/>
          <w:u w:val="single"/>
        </w:rPr>
      </w:pPr>
      <w:r>
        <w:rPr>
          <w:u w:val="single"/>
        </w:rPr>
        <w:t>СП 11-105-97 «Инженерно-геологические изыскания для строительства. Часть I. Общие правила производства работ»;</w:t>
      </w:r>
    </w:p>
    <w:p w14:paraId="4220096E" w14:textId="77777777" w:rsidR="005A3FD1" w:rsidRDefault="005A3FD1" w:rsidP="005A3FD1">
      <w:pPr>
        <w:ind w:firstLine="709"/>
        <w:rPr>
          <w:rFonts w:ascii="Calibri" w:hAnsi="Calibri"/>
          <w:sz w:val="22"/>
          <w:u w:val="single"/>
        </w:rPr>
      </w:pPr>
      <w:r>
        <w:rPr>
          <w:u w:val="single"/>
        </w:rPr>
        <w:t>СП 11-102-97 «Инженерно-экологические изыскания для строительства»;</w:t>
      </w:r>
    </w:p>
    <w:p w14:paraId="6216A92F" w14:textId="77777777" w:rsidR="005A3FD1" w:rsidRDefault="005A3FD1" w:rsidP="005A3FD1">
      <w:pPr>
        <w:ind w:firstLine="709"/>
        <w:rPr>
          <w:rFonts w:ascii="Calibri" w:hAnsi="Calibri"/>
          <w:sz w:val="22"/>
          <w:u w:val="single"/>
        </w:rPr>
      </w:pPr>
      <w:r>
        <w:rPr>
          <w:u w:val="single"/>
        </w:rPr>
        <w:t>СП 11-103-97 «Инженерно-гидрометеорологические изыскания для строительства»;</w:t>
      </w:r>
    </w:p>
    <w:p w14:paraId="1A656351" w14:textId="77777777" w:rsidR="005A3FD1" w:rsidRDefault="005A3FD1" w:rsidP="005A3FD1">
      <w:pPr>
        <w:ind w:firstLine="709"/>
        <w:rPr>
          <w:rFonts w:ascii="Calibri" w:hAnsi="Calibri"/>
          <w:sz w:val="22"/>
          <w:u w:val="single"/>
        </w:rPr>
      </w:pPr>
      <w:r>
        <w:rPr>
          <w:u w:val="single"/>
        </w:rPr>
        <w:t>СП 31-110-2003 «Проектирование и монтаж электроустановок жилых и общественных зданий»;</w:t>
      </w:r>
    </w:p>
    <w:p w14:paraId="3E9FDBD7" w14:textId="77777777" w:rsidR="005A3FD1" w:rsidRDefault="005A3FD1" w:rsidP="005A3FD1">
      <w:pPr>
        <w:ind w:firstLine="709"/>
        <w:rPr>
          <w:rFonts w:ascii="Calibri" w:hAnsi="Calibri"/>
          <w:sz w:val="22"/>
          <w:u w:val="single"/>
        </w:rPr>
      </w:pPr>
      <w:r>
        <w:rPr>
          <w:u w:val="single"/>
        </w:rPr>
        <w:t>СП 256.1325800.2016 «Электроустановки жилых и общественных зданий. Правила проектирования и монтажа»;</w:t>
      </w:r>
    </w:p>
    <w:p w14:paraId="15C1908A" w14:textId="77777777" w:rsidR="005A3FD1" w:rsidRDefault="005A3FD1" w:rsidP="005A3FD1">
      <w:pPr>
        <w:ind w:firstLine="709"/>
        <w:rPr>
          <w:rFonts w:ascii="Calibri" w:hAnsi="Calibri"/>
          <w:sz w:val="22"/>
          <w:u w:val="single"/>
        </w:rPr>
      </w:pPr>
      <w:r>
        <w:rPr>
          <w:u w:val="single"/>
        </w:rPr>
        <w:t>СП 52.13330.2016 «СНиП 23-05-95* актуализированная редакция. Естественное и искусственное освещение»;</w:t>
      </w:r>
    </w:p>
    <w:p w14:paraId="3DD2B1E9" w14:textId="77777777" w:rsidR="005A3FD1" w:rsidRDefault="005A3FD1" w:rsidP="005A3FD1">
      <w:pPr>
        <w:ind w:firstLine="709"/>
        <w:rPr>
          <w:rFonts w:ascii="Calibri" w:hAnsi="Calibri"/>
          <w:sz w:val="22"/>
          <w:u w:val="single"/>
        </w:rPr>
      </w:pPr>
      <w:r>
        <w:rPr>
          <w:u w:val="single"/>
        </w:rPr>
        <w:t>СП 31.13330.2012 «СНиП 2.04.02-84* Актуализированная редакция. Водоснабжение. Наружные сети и сооружения»;</w:t>
      </w:r>
    </w:p>
    <w:p w14:paraId="56FFFED3" w14:textId="77777777" w:rsidR="005A3FD1" w:rsidRDefault="005A3FD1" w:rsidP="005A3FD1">
      <w:pPr>
        <w:ind w:firstLine="709"/>
        <w:rPr>
          <w:rFonts w:ascii="Calibri" w:hAnsi="Calibri"/>
          <w:sz w:val="22"/>
          <w:u w:val="single"/>
        </w:rPr>
      </w:pPr>
      <w:r>
        <w:rPr>
          <w:u w:val="single"/>
        </w:rPr>
        <w:t>СП 30.13330.2016 «СНиП 2.04.01-85* Актуализированная редакция. Внутренний водопровод и канализация зданий»;</w:t>
      </w:r>
    </w:p>
    <w:p w14:paraId="35DFD3EC" w14:textId="77777777" w:rsidR="005A3FD1" w:rsidRDefault="005A3FD1" w:rsidP="005A3FD1">
      <w:pPr>
        <w:ind w:firstLine="709"/>
        <w:rPr>
          <w:rFonts w:ascii="Calibri" w:hAnsi="Calibri"/>
          <w:sz w:val="22"/>
          <w:u w:val="single"/>
        </w:rPr>
      </w:pPr>
      <w:r>
        <w:rPr>
          <w:u w:val="single"/>
        </w:rPr>
        <w:t>СП 40-102-2000 МСП 4.01-101-2000 «Проектирование и монтаж трубопроводов систем водоснабжения и канализации из полимерных материалов. Общие требования»;</w:t>
      </w:r>
    </w:p>
    <w:p w14:paraId="66D1D475" w14:textId="77777777" w:rsidR="005A3FD1" w:rsidRDefault="005A3FD1" w:rsidP="005A3FD1">
      <w:pPr>
        <w:ind w:firstLine="709"/>
        <w:rPr>
          <w:rFonts w:ascii="Calibri" w:hAnsi="Calibri"/>
          <w:sz w:val="22"/>
          <w:u w:val="single"/>
        </w:rPr>
      </w:pPr>
      <w:r>
        <w:rPr>
          <w:u w:val="single"/>
        </w:rPr>
        <w:t>СП 32.13330.2018 «СНиП 2.04.03-85 Актуализированная редакция. Канализация. Наружные сети и сооружения»;</w:t>
      </w:r>
    </w:p>
    <w:p w14:paraId="1AD07089" w14:textId="77777777" w:rsidR="005A3FD1" w:rsidRDefault="005A3FD1" w:rsidP="005A3FD1">
      <w:pPr>
        <w:ind w:firstLine="709"/>
        <w:rPr>
          <w:rFonts w:ascii="Calibri" w:hAnsi="Calibri"/>
          <w:sz w:val="22"/>
          <w:u w:val="single"/>
        </w:rPr>
      </w:pPr>
      <w:r>
        <w:rPr>
          <w:u w:val="single"/>
        </w:rPr>
        <w:t>СП 41-101-95 «Проектирование тепловых пунктов»;</w:t>
      </w:r>
    </w:p>
    <w:p w14:paraId="4979FE0D" w14:textId="77777777" w:rsidR="005A3FD1" w:rsidRDefault="005A3FD1" w:rsidP="005A3FD1">
      <w:pPr>
        <w:ind w:firstLine="709"/>
        <w:rPr>
          <w:rFonts w:ascii="Calibri" w:hAnsi="Calibri"/>
          <w:sz w:val="22"/>
          <w:u w:val="single"/>
        </w:rPr>
      </w:pPr>
      <w:r>
        <w:rPr>
          <w:u w:val="single"/>
        </w:rPr>
        <w:lastRenderedPageBreak/>
        <w:t>СП 60.13330.2016 «СНиП 41-01-2003 Актуализированная редакция. Отопление, вентиляция и кондиционирование воздуха»;</w:t>
      </w:r>
    </w:p>
    <w:p w14:paraId="68142118" w14:textId="77777777" w:rsidR="005A3FD1" w:rsidRDefault="005A3FD1" w:rsidP="005A3FD1">
      <w:pPr>
        <w:ind w:firstLine="709"/>
        <w:rPr>
          <w:rFonts w:ascii="Calibri" w:hAnsi="Calibri"/>
          <w:sz w:val="22"/>
          <w:u w:val="single"/>
        </w:rPr>
      </w:pPr>
      <w:r>
        <w:rPr>
          <w:u w:val="single"/>
        </w:rPr>
        <w:t>СП 50.13330.2012 «СНиП 23-02-2003 Актуализированная редакция. Тепловая защита зданий»;</w:t>
      </w:r>
    </w:p>
    <w:p w14:paraId="674696E5" w14:textId="77777777" w:rsidR="005A3FD1" w:rsidRDefault="005A3FD1" w:rsidP="005A3FD1">
      <w:pPr>
        <w:ind w:firstLine="709"/>
        <w:rPr>
          <w:rFonts w:ascii="Calibri" w:hAnsi="Calibri"/>
          <w:sz w:val="22"/>
          <w:u w:val="single"/>
        </w:rPr>
      </w:pPr>
      <w:r>
        <w:rPr>
          <w:u w:val="single"/>
        </w:rPr>
        <w:t>СП 131.13330.2018 «СНиП 23-01-99* Актуализированная редакция. Строительная климатология»;</w:t>
      </w:r>
    </w:p>
    <w:p w14:paraId="1A17AEBA" w14:textId="77777777" w:rsidR="005A3FD1" w:rsidRDefault="005A3FD1" w:rsidP="005A3FD1">
      <w:pPr>
        <w:ind w:firstLine="709"/>
        <w:rPr>
          <w:rFonts w:ascii="Calibri" w:hAnsi="Calibri"/>
          <w:sz w:val="22"/>
          <w:u w:val="single"/>
        </w:rPr>
      </w:pPr>
      <w:r>
        <w:rPr>
          <w:u w:val="single"/>
        </w:rPr>
        <w:t>СП 1.13130.2009 «Системы противопожарной защиты. Эвакуационные пути и выходы»;</w:t>
      </w:r>
    </w:p>
    <w:p w14:paraId="1996DFC1" w14:textId="77777777" w:rsidR="005A3FD1" w:rsidRDefault="005A3FD1" w:rsidP="005A3FD1">
      <w:pPr>
        <w:ind w:firstLine="709"/>
        <w:rPr>
          <w:rFonts w:ascii="Calibri" w:hAnsi="Calibri"/>
          <w:sz w:val="22"/>
          <w:u w:val="single"/>
        </w:rPr>
      </w:pPr>
      <w:r>
        <w:rPr>
          <w:u w:val="single"/>
        </w:rPr>
        <w:t>СП 2.13130.2012 Приказ 693 «Системы противопожарной защиты. Обеспечение огнестойкости объектов защиты»;</w:t>
      </w:r>
    </w:p>
    <w:p w14:paraId="4C129BD8" w14:textId="77777777" w:rsidR="005A3FD1" w:rsidRDefault="005A3FD1" w:rsidP="005A3FD1">
      <w:pPr>
        <w:ind w:firstLine="709"/>
        <w:rPr>
          <w:rFonts w:ascii="Calibri" w:hAnsi="Calibri"/>
          <w:sz w:val="22"/>
          <w:u w:val="single"/>
        </w:rPr>
      </w:pPr>
      <w:r>
        <w:rPr>
          <w:u w:val="single"/>
        </w:rPr>
        <w:t>СП 3.13130.2009 «Системы противопожарной защиты. Система оповещения и управления эвакуацией людей при пожаре. Требования пожарной безопасности»;</w:t>
      </w:r>
    </w:p>
    <w:p w14:paraId="00F1982C" w14:textId="77777777" w:rsidR="005A3FD1" w:rsidRDefault="005A3FD1" w:rsidP="005A3FD1">
      <w:pPr>
        <w:ind w:firstLine="709"/>
        <w:rPr>
          <w:rFonts w:ascii="Calibri" w:hAnsi="Calibri"/>
          <w:sz w:val="22"/>
          <w:u w:val="single"/>
        </w:rPr>
      </w:pPr>
      <w:r>
        <w:rPr>
          <w:u w:val="single"/>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F677646" w14:textId="77777777" w:rsidR="005A3FD1" w:rsidRDefault="005A3FD1" w:rsidP="005A3FD1">
      <w:pPr>
        <w:ind w:firstLine="709"/>
        <w:rPr>
          <w:rFonts w:ascii="Calibri" w:hAnsi="Calibri"/>
          <w:sz w:val="22"/>
          <w:u w:val="single"/>
        </w:rPr>
      </w:pPr>
      <w:r>
        <w:rPr>
          <w:u w:val="single"/>
        </w:rPr>
        <w:t>СП 5.13130.2009 «Системы противопожарной защиты. Установки пожарной сигнализации и пожаротушения автоматические. Нормы и правила проектирования»;</w:t>
      </w:r>
    </w:p>
    <w:p w14:paraId="4F312E4D" w14:textId="77777777" w:rsidR="005A3FD1" w:rsidRDefault="005A3FD1" w:rsidP="005A3FD1">
      <w:pPr>
        <w:ind w:firstLine="709"/>
        <w:rPr>
          <w:rFonts w:ascii="Calibri" w:hAnsi="Calibri"/>
          <w:sz w:val="22"/>
          <w:u w:val="single"/>
        </w:rPr>
      </w:pPr>
      <w:r>
        <w:rPr>
          <w:u w:val="single"/>
        </w:rPr>
        <w:t>СП 7.13130.2013 «Отопление, вентиляция и кондиционирование. Требования пожарной безопасности»;</w:t>
      </w:r>
    </w:p>
    <w:p w14:paraId="2CCA213B" w14:textId="77777777" w:rsidR="005A3FD1" w:rsidRDefault="005A3FD1" w:rsidP="005A3FD1">
      <w:pPr>
        <w:ind w:firstLine="709"/>
        <w:rPr>
          <w:rFonts w:ascii="Calibri" w:hAnsi="Calibri"/>
          <w:sz w:val="22"/>
          <w:u w:val="single"/>
        </w:rPr>
      </w:pPr>
      <w:r>
        <w:rPr>
          <w:u w:val="single"/>
        </w:rPr>
        <w:t>СП 8.13130.2009 «Системы противопожарной защиты. Источники наружного противопожарного водоснабжения. Требования пожарной безопасности»;</w:t>
      </w:r>
    </w:p>
    <w:p w14:paraId="6169A56E" w14:textId="77777777" w:rsidR="005A3FD1" w:rsidRDefault="005A3FD1" w:rsidP="005A3FD1">
      <w:pPr>
        <w:ind w:firstLine="709"/>
        <w:rPr>
          <w:rFonts w:ascii="Calibri" w:hAnsi="Calibri"/>
          <w:sz w:val="22"/>
          <w:u w:val="single"/>
        </w:rPr>
      </w:pPr>
      <w:r>
        <w:rPr>
          <w:u w:val="single"/>
        </w:rPr>
        <w:t>СП 10.13130.2009 «Системы противопожарной защиты. Внутренний противопожарный водопровод. Требования пожарной безопасности»;</w:t>
      </w:r>
    </w:p>
    <w:p w14:paraId="2CFC545D" w14:textId="77777777" w:rsidR="005A3FD1" w:rsidRDefault="005A3FD1" w:rsidP="005A3FD1">
      <w:pPr>
        <w:ind w:firstLine="709"/>
        <w:rPr>
          <w:rFonts w:ascii="Calibri" w:hAnsi="Calibri"/>
          <w:sz w:val="22"/>
          <w:u w:val="single"/>
        </w:rPr>
      </w:pPr>
      <w:r>
        <w:rPr>
          <w:u w:val="single"/>
        </w:rPr>
        <w:t>СП 12.13130.2009 «Определение категорий помещений, зданий и наружных установок по взрывопожарной и пожарной опасности»;</w:t>
      </w:r>
    </w:p>
    <w:p w14:paraId="673D40BC" w14:textId="77777777" w:rsidR="005A3FD1" w:rsidRDefault="005A3FD1" w:rsidP="005A3FD1">
      <w:pPr>
        <w:ind w:firstLine="709"/>
        <w:rPr>
          <w:rFonts w:ascii="Calibri" w:hAnsi="Calibri"/>
          <w:sz w:val="22"/>
          <w:u w:val="single"/>
        </w:rPr>
      </w:pPr>
      <w:r>
        <w:rPr>
          <w:u w:val="single"/>
        </w:rPr>
        <w:t>СП 62.13330.2011* «СНиП 42-01-2002 Актуализированная редакция Газораспределительные системы»;</w:t>
      </w:r>
    </w:p>
    <w:p w14:paraId="33E95B0B" w14:textId="77777777" w:rsidR="005A3FD1" w:rsidRDefault="005A3FD1" w:rsidP="005A3FD1">
      <w:pPr>
        <w:ind w:firstLine="709"/>
        <w:rPr>
          <w:rFonts w:ascii="Calibri" w:hAnsi="Calibri"/>
          <w:sz w:val="22"/>
          <w:u w:val="single"/>
        </w:rPr>
      </w:pPr>
      <w:r>
        <w:rPr>
          <w:u w:val="single"/>
        </w:rPr>
        <w:t>СП 88.13330.2014 «СНиП II-11-77* Актуализированная редакция. Защитные сооружения гражданской обороны»;</w:t>
      </w:r>
    </w:p>
    <w:p w14:paraId="1A567A4F" w14:textId="77777777" w:rsidR="005A3FD1" w:rsidRDefault="005A3FD1" w:rsidP="005A3FD1">
      <w:pPr>
        <w:ind w:firstLine="709"/>
        <w:rPr>
          <w:rFonts w:ascii="Calibri" w:hAnsi="Calibri"/>
          <w:sz w:val="22"/>
          <w:u w:val="single"/>
        </w:rPr>
      </w:pPr>
      <w:r>
        <w:rPr>
          <w:u w:val="single"/>
        </w:rPr>
        <w:t>СП 165.1325800.2014 «СНиП 2.01.51-90 Актуализированная редакция. Инженерно-технические мероприятия по гражданской обороне»;</w:t>
      </w:r>
    </w:p>
    <w:p w14:paraId="029EDCDA" w14:textId="77777777" w:rsidR="005A3FD1" w:rsidRDefault="005A3FD1" w:rsidP="005A3FD1">
      <w:pPr>
        <w:ind w:firstLine="709"/>
        <w:rPr>
          <w:rFonts w:ascii="Calibri" w:hAnsi="Calibri"/>
          <w:sz w:val="22"/>
          <w:u w:val="single"/>
        </w:rPr>
      </w:pPr>
      <w:r>
        <w:rPr>
          <w:u w:val="single"/>
        </w:rPr>
        <w:t>ПУЭ СО 153-34.20.120-2003 «Правила устройства электроустановок. Издание 7»;</w:t>
      </w:r>
    </w:p>
    <w:p w14:paraId="238B5ADC" w14:textId="77777777" w:rsidR="005A3FD1" w:rsidRDefault="005A3FD1" w:rsidP="005A3FD1">
      <w:pPr>
        <w:ind w:firstLine="709"/>
        <w:rPr>
          <w:rFonts w:ascii="Calibri" w:hAnsi="Calibri"/>
          <w:sz w:val="22"/>
          <w:u w:val="single"/>
        </w:rPr>
      </w:pPr>
      <w:r>
        <w:rPr>
          <w:u w:val="single"/>
        </w:rPr>
        <w:t>Министерство энергетики РФ, Приказ№ 961 от 30.12.2013 «Правила учета газа»;</w:t>
      </w:r>
    </w:p>
    <w:p w14:paraId="34295E3A" w14:textId="77777777" w:rsidR="005A3FD1" w:rsidRDefault="005A3FD1" w:rsidP="005A3FD1">
      <w:pPr>
        <w:ind w:firstLine="709"/>
        <w:rPr>
          <w:rFonts w:ascii="Calibri" w:hAnsi="Calibri"/>
          <w:sz w:val="22"/>
          <w:u w:val="single"/>
        </w:rPr>
      </w:pPr>
      <w:r>
        <w:rPr>
          <w:u w:val="single"/>
        </w:rPr>
        <w:t>МДС 81-35.2004 «Методика определения стоимости строительной продукции на территории Российской Федерации»;</w:t>
      </w:r>
    </w:p>
    <w:p w14:paraId="3210994F" w14:textId="77777777" w:rsidR="005A3FD1" w:rsidRDefault="005A3FD1" w:rsidP="005A3FD1">
      <w:pPr>
        <w:ind w:firstLine="709"/>
        <w:rPr>
          <w:rFonts w:ascii="Calibri" w:hAnsi="Calibri"/>
          <w:sz w:val="22"/>
          <w:u w:val="single"/>
        </w:rPr>
      </w:pPr>
      <w:r>
        <w:rPr>
          <w:u w:val="single"/>
        </w:rPr>
        <w:t>МДС 81-33.2004 «Методические указания по определению величины накладных расходов в строительстве»;</w:t>
      </w:r>
    </w:p>
    <w:p w14:paraId="41D6350E" w14:textId="77777777" w:rsidR="005A3FD1" w:rsidRDefault="005A3FD1" w:rsidP="005A3FD1">
      <w:pPr>
        <w:ind w:firstLine="709"/>
        <w:rPr>
          <w:rFonts w:ascii="Calibri" w:hAnsi="Calibri"/>
          <w:sz w:val="22"/>
          <w:u w:val="single"/>
        </w:rPr>
      </w:pPr>
      <w:r>
        <w:rPr>
          <w:u w:val="single"/>
        </w:rPr>
        <w:t>МДС 81-25.2001 «Методические указания по определению величины сметной прибыли в строительстве»;</w:t>
      </w:r>
    </w:p>
    <w:p w14:paraId="51BE2D41" w14:textId="77777777" w:rsidR="005A3FD1" w:rsidRDefault="005A3FD1" w:rsidP="005A3FD1">
      <w:pPr>
        <w:ind w:firstLine="709"/>
        <w:rPr>
          <w:rFonts w:ascii="Calibri" w:hAnsi="Calibri"/>
          <w:sz w:val="22"/>
          <w:u w:val="single"/>
        </w:rPr>
      </w:pPr>
      <w:r>
        <w:rPr>
          <w:u w:val="single"/>
        </w:rPr>
        <w:t>Иных нормативных документов.</w:t>
      </w:r>
    </w:p>
    <w:p w14:paraId="07DB0849" w14:textId="77777777" w:rsidR="005A3FD1" w:rsidRDefault="005A3FD1" w:rsidP="005A3FD1">
      <w:pPr>
        <w:jc w:val="center"/>
        <w:rPr>
          <w:u w:val="single"/>
        </w:rPr>
      </w:pPr>
      <w:r>
        <w:rPr>
          <w:u w:val="single"/>
        </w:rPr>
        <w:t xml:space="preserve">          Класс энергоэффективности здания – не ниже класса «С», уточнить при проектировании.</w:t>
      </w:r>
    </w:p>
    <w:p w14:paraId="78D97AAF" w14:textId="77777777" w:rsidR="005A3FD1" w:rsidRDefault="005A3FD1" w:rsidP="005A3FD1">
      <w:pPr>
        <w:spacing w:after="120"/>
        <w:jc w:val="center"/>
        <w:rPr>
          <w:sz w:val="18"/>
        </w:rPr>
      </w:pPr>
      <w:r>
        <w:rPr>
          <w:sz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rPr>
        <w:br/>
        <w:t>(не ниже класса «С»)</w:t>
      </w:r>
    </w:p>
    <w:p w14:paraId="4A44852F" w14:textId="77777777" w:rsidR="005A3FD1" w:rsidRDefault="005A3FD1" w:rsidP="005A3FD1">
      <w:pPr>
        <w:keepNext/>
        <w:ind w:firstLine="567"/>
      </w:pPr>
      <w:r>
        <w:rPr>
          <w:b/>
        </w:rPr>
        <w:t>14. Необходимость выполнения инженерных изысканий для подготовки проектной документации:</w:t>
      </w:r>
    </w:p>
    <w:p w14:paraId="41B62E6C" w14:textId="77777777" w:rsidR="005A3FD1" w:rsidRPr="00D22902" w:rsidRDefault="005A3FD1" w:rsidP="005A3FD1">
      <w:pPr>
        <w:keepNext/>
        <w:ind w:firstLine="567"/>
        <w:rPr>
          <w:u w:val="single"/>
        </w:rPr>
      </w:pPr>
      <w:r w:rsidRPr="00D22902">
        <w:rPr>
          <w:rFonts w:eastAsia="Calibri"/>
          <w:u w:val="single"/>
          <w:lang w:eastAsia="en-US"/>
        </w:rPr>
        <w:t>Инженерно-геодезические изыскания в объеме, необходимом и достаточном для подготовки проектной документации;</w:t>
      </w:r>
    </w:p>
    <w:p w14:paraId="051FB09E" w14:textId="77777777" w:rsidR="005A3FD1" w:rsidRPr="00D22902" w:rsidRDefault="005A3FD1" w:rsidP="005A3FD1">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t xml:space="preserve">          Инженерно-геологические изыскания в объеме, необходимом и достаточном для подготовки проектной документации;</w:t>
      </w:r>
    </w:p>
    <w:p w14:paraId="2BC74689" w14:textId="77777777" w:rsidR="005A3FD1" w:rsidRPr="00D22902" w:rsidRDefault="005A3FD1" w:rsidP="005A3FD1">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lastRenderedPageBreak/>
        <w:t xml:space="preserve">          Инженерно-экологические изыскания в объеме, необходимом и достаточном для подготовки проектной документации;</w:t>
      </w:r>
    </w:p>
    <w:p w14:paraId="16E9C4E6" w14:textId="77777777" w:rsidR="005A3FD1" w:rsidRPr="00D22902" w:rsidRDefault="005A3FD1" w:rsidP="005A3FD1">
      <w:pPr>
        <w:tabs>
          <w:tab w:val="left" w:pos="-284"/>
        </w:tabs>
        <w:suppressAutoHyphens/>
        <w:spacing w:after="160" w:line="259" w:lineRule="auto"/>
        <w:contextualSpacing/>
        <w:rPr>
          <w:rFonts w:eastAsia="Arial Unicode MS"/>
          <w:b/>
          <w:u w:val="single"/>
          <w:lang w:eastAsia="en-US"/>
        </w:rPr>
      </w:pPr>
      <w:r w:rsidRPr="00D22902">
        <w:rPr>
          <w:rFonts w:eastAsia="Calibri"/>
          <w:u w:val="single"/>
          <w:lang w:eastAsia="en-US"/>
        </w:rPr>
        <w:t>Инженерно-гидрометеорологические изыскания в объеме, необходимом и достаточном для подготовки проектной документации</w:t>
      </w:r>
      <w:r>
        <w:rPr>
          <w:rFonts w:eastAsia="Calibri"/>
          <w:u w:val="single"/>
          <w:lang w:eastAsia="en-US"/>
        </w:rPr>
        <w:t>.</w:t>
      </w:r>
    </w:p>
    <w:p w14:paraId="213357D7" w14:textId="77777777" w:rsidR="005A3FD1" w:rsidRDefault="005A3FD1" w:rsidP="005A3FD1">
      <w:pPr>
        <w:spacing w:after="120"/>
        <w:rPr>
          <w:sz w:val="18"/>
        </w:rPr>
      </w:pPr>
      <w:r>
        <w:rPr>
          <w:sz w:val="18"/>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rPr>
        <w:br/>
        <w:t>необходимых и достаточных для подготовки проектной документации)</w:t>
      </w:r>
    </w:p>
    <w:p w14:paraId="49BD93FE" w14:textId="77777777" w:rsidR="005A3FD1" w:rsidRDefault="005A3FD1" w:rsidP="005A3FD1">
      <w:pPr>
        <w:ind w:firstLine="567"/>
        <w:rPr>
          <w:b/>
          <w:highlight w:val="yellow"/>
        </w:rPr>
      </w:pPr>
      <w:r>
        <w:rPr>
          <w:b/>
        </w:rPr>
        <w:t>15. Предполагаемая (предельная) стоимость строительства объекта:</w:t>
      </w:r>
    </w:p>
    <w:p w14:paraId="08E35CA8" w14:textId="77777777" w:rsidR="005A3FD1" w:rsidRPr="00846106" w:rsidRDefault="005A3FD1" w:rsidP="005A3FD1">
      <w:pPr>
        <w:pStyle w:val="formattext"/>
        <w:pBdr>
          <w:bottom w:val="single" w:sz="4" w:space="1" w:color="auto"/>
        </w:pBdr>
        <w:spacing w:before="0" w:beforeAutospacing="0" w:after="0" w:afterAutospacing="0"/>
        <w:jc w:val="center"/>
      </w:pPr>
      <w:r w:rsidRPr="005625CD">
        <w:rPr>
          <w:u w:val="single"/>
        </w:rPr>
        <w:t>Предполагаемая стоимость строительства объекта – 31 000,00 тыс. руб. (с НДС), уточнить</w:t>
      </w:r>
      <w:r w:rsidRPr="008D17A8">
        <w:t xml:space="preserve"> при проектировании</w:t>
      </w:r>
    </w:p>
    <w:p w14:paraId="1566434B" w14:textId="77777777" w:rsidR="005A3FD1" w:rsidRDefault="005A3FD1" w:rsidP="005A3FD1">
      <w:pPr>
        <w:ind w:firstLine="567"/>
        <w:rPr>
          <w:u w:val="single"/>
        </w:rPr>
      </w:pPr>
    </w:p>
    <w:p w14:paraId="0F3058CF" w14:textId="77777777" w:rsidR="005A3FD1" w:rsidRDefault="005A3FD1" w:rsidP="005A3FD1">
      <w:pPr>
        <w:spacing w:after="120"/>
        <w:jc w:val="center"/>
        <w:rPr>
          <w:sz w:val="18"/>
        </w:rPr>
      </w:pPr>
      <w:r>
        <w:rPr>
          <w:sz w:val="18"/>
        </w:rPr>
        <w:t>(указывается стоимость строительства объекта, определенная с применением укрупненных нормативов цены</w:t>
      </w:r>
      <w:r>
        <w:rPr>
          <w:sz w:val="18"/>
        </w:rPr>
        <w:b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4CCBB864" w14:textId="77777777" w:rsidR="005A3FD1" w:rsidRDefault="005A3FD1" w:rsidP="005A3FD1">
      <w:pPr>
        <w:ind w:firstLine="567"/>
      </w:pPr>
      <w:r>
        <w:rPr>
          <w:b/>
        </w:rPr>
        <w:t>16. Принадлежность объекта к объектам культурного наследия (памятникам истории и культуры) народов Российской Федерации:</w:t>
      </w:r>
    </w:p>
    <w:p w14:paraId="3E6DC133" w14:textId="77777777" w:rsidR="005A3FD1" w:rsidRDefault="005A3FD1" w:rsidP="005A3FD1">
      <w:pPr>
        <w:ind w:firstLine="567"/>
        <w:rPr>
          <w:u w:val="single"/>
        </w:rPr>
      </w:pPr>
      <w:r>
        <w:rPr>
          <w:u w:val="single"/>
        </w:rPr>
        <w:t>отсутствует.</w:t>
      </w:r>
    </w:p>
    <w:p w14:paraId="13999872" w14:textId="77777777" w:rsidR="005A3FD1" w:rsidRDefault="005A3FD1" w:rsidP="005A3FD1">
      <w:pPr>
        <w:spacing w:after="240"/>
        <w:rPr>
          <w:sz w:val="2"/>
        </w:rPr>
      </w:pPr>
    </w:p>
    <w:p w14:paraId="067A1BDE" w14:textId="77777777" w:rsidR="005A3FD1" w:rsidRDefault="005A3FD1" w:rsidP="005A3FD1">
      <w:pPr>
        <w:spacing w:after="120"/>
        <w:jc w:val="center"/>
        <w:rPr>
          <w:b/>
        </w:rPr>
      </w:pPr>
      <w:r>
        <w:rPr>
          <w:b/>
        </w:rPr>
        <w:t>II. Перечень основных требований к проектным решениям</w:t>
      </w:r>
    </w:p>
    <w:p w14:paraId="158BCDF2" w14:textId="77777777" w:rsidR="005A3FD1" w:rsidRDefault="005A3FD1" w:rsidP="005A3FD1">
      <w:pPr>
        <w:ind w:firstLine="567"/>
      </w:pPr>
      <w:r>
        <w:rPr>
          <w:b/>
        </w:rPr>
        <w:t>17. Требования к схеме планировочной организации земельного участка:</w:t>
      </w:r>
    </w:p>
    <w:p w14:paraId="2F687C88" w14:textId="77777777" w:rsidR="005A3FD1" w:rsidRDefault="005A3FD1" w:rsidP="005A3FD1">
      <w:pPr>
        <w:ind w:firstLine="567"/>
      </w:pPr>
      <w:r w:rsidRPr="00D22902">
        <w:rPr>
          <w:u w:val="single"/>
        </w:rPr>
        <w:t>Выполнить в соответствии с действующими нормативными документами для объектов производственного назначения</w:t>
      </w:r>
      <w:r>
        <w:t>.</w:t>
      </w:r>
    </w:p>
    <w:p w14:paraId="567E290C" w14:textId="77777777" w:rsidR="005A3FD1" w:rsidRDefault="005A3FD1" w:rsidP="005A3FD1">
      <w:pPr>
        <w:spacing w:after="120"/>
        <w:jc w:val="center"/>
        <w:rPr>
          <w:sz w:val="18"/>
        </w:rPr>
      </w:pPr>
      <w:r>
        <w:rPr>
          <w:sz w:val="18"/>
        </w:rPr>
        <w:t>(указываются для объектов производственного и непроизводственного назначения)</w:t>
      </w:r>
    </w:p>
    <w:p w14:paraId="40F9A1AD" w14:textId="77777777" w:rsidR="005A3FD1" w:rsidRDefault="005A3FD1" w:rsidP="005A3FD1">
      <w:pPr>
        <w:ind w:firstLine="567"/>
      </w:pPr>
      <w:r>
        <w:rPr>
          <w:b/>
        </w:rPr>
        <w:t>18. Требования к проекту полосы отвода:</w:t>
      </w:r>
    </w:p>
    <w:p w14:paraId="43BC4E67" w14:textId="77777777" w:rsidR="005A3FD1" w:rsidRPr="00D22902" w:rsidRDefault="005A3FD1" w:rsidP="005A3FD1">
      <w:pPr>
        <w:ind w:firstLine="567"/>
        <w:rPr>
          <w:u w:val="single"/>
        </w:rPr>
      </w:pPr>
      <w:r w:rsidRPr="00D22902">
        <w:rPr>
          <w:u w:val="single"/>
        </w:rPr>
        <w:t>Выполнить в соответствии с действующими нормативными документами.</w:t>
      </w:r>
    </w:p>
    <w:p w14:paraId="2A18961E" w14:textId="77777777" w:rsidR="005A3FD1" w:rsidRDefault="005A3FD1" w:rsidP="005A3FD1">
      <w:pPr>
        <w:spacing w:after="120"/>
        <w:jc w:val="center"/>
        <w:rPr>
          <w:sz w:val="18"/>
        </w:rPr>
      </w:pPr>
      <w:r>
        <w:rPr>
          <w:sz w:val="18"/>
        </w:rPr>
        <w:t>(указываются для линейных объектов)</w:t>
      </w:r>
    </w:p>
    <w:p w14:paraId="0C43C86E" w14:textId="77777777" w:rsidR="005A3FD1" w:rsidRDefault="005A3FD1" w:rsidP="005A3FD1">
      <w:pPr>
        <w:ind w:firstLine="567"/>
      </w:pPr>
      <w:r>
        <w:rPr>
          <w:b/>
        </w:rPr>
        <w:t>19. Требования к архитектурно-художественным решениям, включая требования к графическим материалам:</w:t>
      </w:r>
    </w:p>
    <w:p w14:paraId="1F6CDB09" w14:textId="77777777" w:rsidR="005A3FD1" w:rsidRPr="00D22902" w:rsidRDefault="005A3FD1" w:rsidP="005A3FD1">
      <w:pPr>
        <w:ind w:firstLine="567"/>
        <w:rPr>
          <w:u w:val="single"/>
        </w:rPr>
      </w:pPr>
      <w:r w:rsidRPr="00D22902">
        <w:rPr>
          <w:u w:val="single"/>
        </w:rPr>
        <w:t>отсутствуют.</w:t>
      </w:r>
    </w:p>
    <w:p w14:paraId="2E1BAF27" w14:textId="77777777" w:rsidR="005A3FD1" w:rsidRDefault="005A3FD1" w:rsidP="005A3FD1">
      <w:pPr>
        <w:spacing w:after="120"/>
        <w:jc w:val="center"/>
        <w:rPr>
          <w:sz w:val="18"/>
        </w:rPr>
      </w:pPr>
      <w:r>
        <w:rPr>
          <w:sz w:val="18"/>
        </w:rPr>
        <w:t>(указываются для объектов производственного и непроизводственного назначения)</w:t>
      </w:r>
    </w:p>
    <w:p w14:paraId="771B3E8F" w14:textId="77777777" w:rsidR="005A3FD1" w:rsidRDefault="005A3FD1" w:rsidP="005A3FD1">
      <w:pPr>
        <w:ind w:firstLine="567"/>
      </w:pPr>
      <w:r>
        <w:rPr>
          <w:b/>
        </w:rPr>
        <w:t>20. Требования к технологическим решениям:</w:t>
      </w:r>
    </w:p>
    <w:p w14:paraId="6B3BFA85" w14:textId="77777777" w:rsidR="005A3FD1" w:rsidRDefault="005A3FD1" w:rsidP="005A3FD1">
      <w:pPr>
        <w:pStyle w:val="a7"/>
      </w:pPr>
      <w:r>
        <w:rPr>
          <w:u w:val="single"/>
        </w:rPr>
        <w:t xml:space="preserve">Технологическую схему принять на основании технических условий и </w:t>
      </w:r>
      <w:proofErr w:type="spellStart"/>
      <w:r>
        <w:rPr>
          <w:u w:val="single"/>
        </w:rPr>
        <w:t>обеспечивающих</w:t>
      </w:r>
      <w:r w:rsidRPr="00D22902">
        <w:rPr>
          <w:u w:val="single"/>
        </w:rPr>
        <w:t>выполнение</w:t>
      </w:r>
      <w:proofErr w:type="spellEnd"/>
      <w:r w:rsidRPr="00D22902">
        <w:rPr>
          <w:u w:val="single"/>
        </w:rPr>
        <w:t xml:space="preserve"> основных требований: обеспечение тепловой энергией потребителей.</w:t>
      </w:r>
    </w:p>
    <w:p w14:paraId="7706A2D8" w14:textId="77777777" w:rsidR="005A3FD1" w:rsidRDefault="005A3FD1" w:rsidP="005A3FD1">
      <w:pPr>
        <w:rPr>
          <w:sz w:val="2"/>
        </w:rPr>
      </w:pPr>
    </w:p>
    <w:p w14:paraId="54A23346" w14:textId="77777777" w:rsidR="005A3FD1" w:rsidRDefault="005A3FD1" w:rsidP="005A3FD1">
      <w:pPr>
        <w:ind w:firstLine="567"/>
        <w:rPr>
          <w:b/>
        </w:rPr>
      </w:pPr>
      <w:r>
        <w:rPr>
          <w:b/>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6D95F98A" w14:textId="77777777" w:rsidR="005A3FD1" w:rsidRDefault="005A3FD1" w:rsidP="005A3FD1">
      <w:pPr>
        <w:ind w:firstLine="567"/>
      </w:pPr>
      <w:r>
        <w:rPr>
          <w:b/>
        </w:rPr>
        <w:t>21.1. Порядок выбора и применения материалов, изделий, конструкций, оборудования и их согласования застройщиком (техническим заказчиком):</w:t>
      </w:r>
    </w:p>
    <w:p w14:paraId="2D931FAA" w14:textId="77777777" w:rsidR="005A3FD1" w:rsidRPr="00D22902" w:rsidRDefault="005A3FD1" w:rsidP="005A3FD1">
      <w:pPr>
        <w:ind w:firstLine="567"/>
        <w:rPr>
          <w:u w:val="single"/>
        </w:rPr>
      </w:pPr>
      <w:r w:rsidRPr="00D22902">
        <w:rPr>
          <w:u w:val="single"/>
        </w:rPr>
        <w:t>Решения разработать в соответствии с действующими нормативами по согласованию с заказчиком.</w:t>
      </w:r>
    </w:p>
    <w:p w14:paraId="00329268" w14:textId="77777777" w:rsidR="005A3FD1" w:rsidRDefault="005A3FD1" w:rsidP="005A3FD1">
      <w:pPr>
        <w:spacing w:after="120"/>
        <w:jc w:val="center"/>
        <w:rPr>
          <w:sz w:val="18"/>
        </w:rPr>
      </w:pPr>
      <w:r>
        <w:rPr>
          <w:sz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14:paraId="2F27447F" w14:textId="77777777" w:rsidR="005A3FD1" w:rsidRDefault="005A3FD1" w:rsidP="005A3FD1">
      <w:pPr>
        <w:ind w:firstLine="567"/>
      </w:pPr>
      <w:r>
        <w:rPr>
          <w:b/>
        </w:rPr>
        <w:t>21.2. Требования к строительным конструкциям:</w:t>
      </w:r>
    </w:p>
    <w:p w14:paraId="107B9621" w14:textId="77777777" w:rsidR="005A3FD1" w:rsidRPr="00D22902" w:rsidRDefault="005A3FD1" w:rsidP="005A3FD1">
      <w:pPr>
        <w:ind w:firstLine="567"/>
        <w:rPr>
          <w:u w:val="single"/>
        </w:rPr>
      </w:pPr>
      <w:r w:rsidRPr="00D22902">
        <w:rPr>
          <w:u w:val="single"/>
        </w:rPr>
        <w:t>Конструкции должны сохранять свои эксплуатационные качества на протяжении всего срока службы. Конструкции должны соответствовать требованиям действующих нормативных документов.</w:t>
      </w:r>
    </w:p>
    <w:p w14:paraId="703B379E" w14:textId="77777777" w:rsidR="005A3FD1" w:rsidRDefault="005A3FD1" w:rsidP="005A3FD1">
      <w:pPr>
        <w:spacing w:after="120"/>
        <w:jc w:val="center"/>
        <w:rPr>
          <w:sz w:val="18"/>
        </w:rPr>
      </w:pPr>
      <w:r>
        <w:rPr>
          <w:sz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14:paraId="2AD19B1E" w14:textId="77777777" w:rsidR="005A3FD1" w:rsidRDefault="005A3FD1" w:rsidP="005A3FD1">
      <w:pPr>
        <w:ind w:firstLine="567"/>
      </w:pPr>
      <w:r>
        <w:rPr>
          <w:b/>
        </w:rPr>
        <w:t>21.3. Требования к фундаментам:</w:t>
      </w:r>
    </w:p>
    <w:p w14:paraId="463884F8" w14:textId="77777777" w:rsidR="005A3FD1" w:rsidRPr="005E56BB" w:rsidRDefault="005A3FD1" w:rsidP="005A3FD1">
      <w:pPr>
        <w:pStyle w:val="affffe"/>
        <w:tabs>
          <w:tab w:val="left" w:pos="-284"/>
        </w:tabs>
        <w:suppressAutoHyphens/>
        <w:spacing w:after="0" w:line="240" w:lineRule="auto"/>
        <w:ind w:left="0"/>
        <w:jc w:val="both"/>
        <w:rPr>
          <w:rFonts w:eastAsia="Arial Unicode MS"/>
          <w:szCs w:val="24"/>
          <w:u w:val="single"/>
        </w:rPr>
      </w:pPr>
      <w:r w:rsidRPr="005E56BB">
        <w:rPr>
          <w:rFonts w:eastAsia="Arial Unicode MS"/>
          <w:szCs w:val="24"/>
          <w:u w:val="single"/>
        </w:rPr>
        <w:lastRenderedPageBreak/>
        <w:t>Выбор типа фундаментов принять по расчёту в соответствии с заключениями об инженерных изысканиях.</w:t>
      </w:r>
    </w:p>
    <w:p w14:paraId="01520B58" w14:textId="77777777" w:rsidR="005A3FD1" w:rsidRPr="005E56BB" w:rsidRDefault="005A3FD1" w:rsidP="005A3FD1">
      <w:pPr>
        <w:tabs>
          <w:tab w:val="left" w:pos="-284"/>
        </w:tabs>
        <w:suppressAutoHyphens/>
        <w:ind w:firstLine="709"/>
        <w:contextualSpacing/>
        <w:rPr>
          <w:rFonts w:eastAsia="Arial Unicode MS"/>
          <w:u w:val="single"/>
          <w:lang w:eastAsia="en-US"/>
        </w:rPr>
      </w:pPr>
      <w:r w:rsidRPr="005E56BB">
        <w:rPr>
          <w:rFonts w:eastAsia="Arial Unicode MS"/>
          <w:u w:val="single"/>
          <w:lang w:eastAsia="en-US"/>
        </w:rPr>
        <w:t>Фундаменты должны обладать достаточными прочностью и устойчивостью, которые обеспечиваются материалом фундамента, размерами его конструкции и допускаемым давлением на грунт; долговечностью, достигаемой выбором водо- и морозостойких материалов; экономичностью, достигаемой применением местных материалов и правильным выбором типа конструкции.</w:t>
      </w:r>
    </w:p>
    <w:p w14:paraId="4389DC00" w14:textId="77777777" w:rsidR="005A3FD1" w:rsidRPr="005E56BB" w:rsidRDefault="005A3FD1" w:rsidP="005A3FD1">
      <w:pPr>
        <w:tabs>
          <w:tab w:val="left" w:pos="-284"/>
        </w:tabs>
        <w:suppressAutoHyphens/>
        <w:ind w:firstLine="709"/>
        <w:contextualSpacing/>
        <w:rPr>
          <w:rFonts w:eastAsia="Arial Unicode MS"/>
          <w:u w:val="single"/>
          <w:lang w:eastAsia="en-US"/>
        </w:rPr>
      </w:pPr>
      <w:r w:rsidRPr="005E56BB">
        <w:rPr>
          <w:rFonts w:eastAsia="Arial Unicode MS"/>
          <w:u w:val="single"/>
          <w:lang w:eastAsia="en-US"/>
        </w:rPr>
        <w:t>Материал – преимущественно монолитный железобетон.</w:t>
      </w:r>
    </w:p>
    <w:p w14:paraId="1AC9CC36" w14:textId="77777777" w:rsidR="005A3FD1" w:rsidRDefault="005A3FD1" w:rsidP="005A3FD1">
      <w:pPr>
        <w:spacing w:after="120"/>
        <w:rPr>
          <w:sz w:val="18"/>
        </w:rPr>
      </w:pPr>
      <w:r>
        <w:rPr>
          <w:sz w:val="18"/>
        </w:rPr>
        <w:t>(указывается необходимость разработки решений фундаментов с учетом результатов инженерных изысканий, а также</w:t>
      </w:r>
      <w:r>
        <w:rPr>
          <w:sz w:val="18"/>
        </w:rPr>
        <w:br/>
        <w:t>технико-экономического сравнения вариантов)</w:t>
      </w:r>
    </w:p>
    <w:p w14:paraId="4AABFB40" w14:textId="77777777" w:rsidR="005A3FD1" w:rsidRDefault="005A3FD1" w:rsidP="005A3FD1">
      <w:pPr>
        <w:ind w:firstLine="567"/>
      </w:pPr>
      <w:r>
        <w:rPr>
          <w:b/>
        </w:rPr>
        <w:t>21.4. Требования к стенам, подвалам и цокольному этажу:</w:t>
      </w:r>
    </w:p>
    <w:p w14:paraId="42D2929A" w14:textId="77777777" w:rsidR="005A3FD1" w:rsidRPr="00B754DA" w:rsidRDefault="005A3FD1" w:rsidP="005A3FD1">
      <w:pPr>
        <w:ind w:firstLine="567"/>
        <w:rPr>
          <w:u w:val="single"/>
        </w:rPr>
      </w:pPr>
      <w:r w:rsidRPr="00B754DA">
        <w:rPr>
          <w:u w:val="single"/>
        </w:rPr>
        <w:t>отсутствуют.</w:t>
      </w:r>
    </w:p>
    <w:p w14:paraId="234EFB4F"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280BC59D" w14:textId="77777777" w:rsidR="005A3FD1" w:rsidRDefault="005A3FD1" w:rsidP="005A3FD1">
      <w:pPr>
        <w:ind w:firstLine="567"/>
      </w:pPr>
      <w:r>
        <w:rPr>
          <w:b/>
        </w:rPr>
        <w:t>21.5. Требования к наружным стенам:</w:t>
      </w:r>
    </w:p>
    <w:p w14:paraId="66A8EF8D" w14:textId="77777777" w:rsidR="005A3FD1" w:rsidRPr="00B754DA" w:rsidRDefault="005A3FD1" w:rsidP="005A3FD1">
      <w:pPr>
        <w:pStyle w:val="affffe"/>
        <w:tabs>
          <w:tab w:val="left" w:pos="-284"/>
        </w:tabs>
        <w:suppressAutoHyphens/>
        <w:spacing w:after="0" w:line="240" w:lineRule="auto"/>
        <w:ind w:left="0"/>
        <w:jc w:val="both"/>
        <w:rPr>
          <w:rFonts w:eastAsia="Arial Unicode MS"/>
          <w:szCs w:val="24"/>
          <w:u w:val="single"/>
        </w:rPr>
      </w:pPr>
      <w:r w:rsidRPr="00B754DA">
        <w:rPr>
          <w:rFonts w:eastAsia="Arial Unicode MS"/>
          <w:szCs w:val="24"/>
          <w:u w:val="single"/>
        </w:rPr>
        <w:t>Наружные стены также должны обеспечивать благоприятный температурно-влажностный режим ограждаемых помещений, обладать декоративными качествами, защищать помещения от неблагоприятных внешних воздействий.</w:t>
      </w:r>
    </w:p>
    <w:p w14:paraId="79FAD40D" w14:textId="77777777" w:rsidR="005A3FD1" w:rsidRPr="00B754DA" w:rsidRDefault="005A3FD1" w:rsidP="005A3FD1">
      <w:pPr>
        <w:tabs>
          <w:tab w:val="left" w:pos="-284"/>
        </w:tabs>
        <w:suppressAutoHyphens/>
        <w:contextualSpacing/>
        <w:rPr>
          <w:rFonts w:eastAsia="Arial Unicode MS"/>
          <w:u w:val="single"/>
          <w:lang w:eastAsia="en-US"/>
        </w:rPr>
      </w:pPr>
      <w:r w:rsidRPr="00B754DA">
        <w:rPr>
          <w:rFonts w:eastAsia="Arial Unicode MS"/>
          <w:u w:val="single"/>
          <w:lang w:eastAsia="en-US"/>
        </w:rPr>
        <w:t>Толщину ограждающих конструкций определить расчетом.</w:t>
      </w:r>
    </w:p>
    <w:p w14:paraId="26A60324" w14:textId="77777777" w:rsidR="005A3FD1" w:rsidRPr="00B754DA" w:rsidRDefault="005A3FD1" w:rsidP="005A3FD1">
      <w:pPr>
        <w:tabs>
          <w:tab w:val="left" w:pos="-284"/>
        </w:tabs>
        <w:suppressAutoHyphens/>
        <w:contextualSpacing/>
        <w:rPr>
          <w:rFonts w:eastAsia="Arial Unicode MS"/>
          <w:u w:val="single"/>
          <w:lang w:eastAsia="en-US"/>
        </w:rPr>
      </w:pPr>
      <w:r w:rsidRPr="00B754DA">
        <w:rPr>
          <w:rFonts w:eastAsia="Arial Unicode MS"/>
          <w:u w:val="single"/>
          <w:lang w:eastAsia="en-US"/>
        </w:rPr>
        <w:t>Вокруг проектируемого объекта предусмотреть отмостку шириной не менее 1,2м.</w:t>
      </w:r>
    </w:p>
    <w:p w14:paraId="49D33ED7" w14:textId="77777777" w:rsidR="005A3FD1" w:rsidRPr="00B754DA" w:rsidRDefault="005A3FD1" w:rsidP="005A3FD1">
      <w:pPr>
        <w:tabs>
          <w:tab w:val="left" w:pos="-284"/>
        </w:tabs>
        <w:suppressAutoHyphens/>
        <w:contextualSpacing/>
        <w:rPr>
          <w:rFonts w:eastAsia="Arial Unicode MS"/>
          <w:lang w:eastAsia="en-US"/>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481E91E0" w14:textId="77777777" w:rsidR="005A3FD1" w:rsidRDefault="005A3FD1" w:rsidP="005A3FD1">
      <w:pPr>
        <w:keepNext/>
        <w:ind w:firstLine="567"/>
      </w:pPr>
      <w:r>
        <w:rPr>
          <w:b/>
        </w:rPr>
        <w:t>21.6. Требования к внутренним стенам и перегородкам:</w:t>
      </w:r>
    </w:p>
    <w:p w14:paraId="57CF1B0F" w14:textId="77777777" w:rsidR="005A3FD1" w:rsidRPr="0078344F" w:rsidRDefault="005A3FD1" w:rsidP="005A3FD1">
      <w:pPr>
        <w:pStyle w:val="affffe"/>
        <w:pBdr>
          <w:bottom w:val="single" w:sz="4" w:space="1" w:color="auto"/>
        </w:pBdr>
        <w:tabs>
          <w:tab w:val="left" w:pos="-284"/>
        </w:tabs>
        <w:suppressAutoHyphens/>
        <w:spacing w:after="0" w:line="240" w:lineRule="auto"/>
        <w:ind w:left="0"/>
        <w:jc w:val="both"/>
        <w:rPr>
          <w:rFonts w:eastAsia="Arial Unicode MS"/>
          <w:szCs w:val="24"/>
          <w:u w:val="single"/>
        </w:rPr>
      </w:pPr>
      <w:r w:rsidRPr="0078344F">
        <w:rPr>
          <w:rFonts w:eastAsia="Arial Unicode MS"/>
          <w:szCs w:val="24"/>
          <w:u w:val="single"/>
        </w:rPr>
        <w:t xml:space="preserve">Принять на основе архитектурных, объемно-планировочных и технологических решений в соответствии с действующими стандартами и отвечающие требованиям существующих норм и правил. Внутренние стены и перегородки должны отвечать требованиям прочности и устойчивости, звукоизоляционных качеств, </w:t>
      </w:r>
      <w:proofErr w:type="spellStart"/>
      <w:r w:rsidRPr="0078344F">
        <w:rPr>
          <w:rFonts w:eastAsia="Arial Unicode MS"/>
          <w:szCs w:val="24"/>
          <w:u w:val="single"/>
        </w:rPr>
        <w:t>индустриальности</w:t>
      </w:r>
      <w:proofErr w:type="spellEnd"/>
      <w:r w:rsidRPr="0078344F">
        <w:rPr>
          <w:rFonts w:eastAsia="Arial Unicode MS"/>
          <w:szCs w:val="24"/>
          <w:u w:val="single"/>
        </w:rPr>
        <w:t xml:space="preserve"> изготовления и установки, экономичности. По санитарно-гигиеническим условиям поверхности внутренних стен и перегородок должны поддаваться очистке, не иметь трещин и щелей. Для перегородок во влажных помещениях необходимо обеспечить водоустойчивость, а в специальных условиях (определить проектом) – несгораемость и газонепроницаемость.</w:t>
      </w:r>
    </w:p>
    <w:p w14:paraId="3F4E02BD" w14:textId="77777777" w:rsidR="005A3FD1" w:rsidRPr="0078344F" w:rsidRDefault="005A3FD1" w:rsidP="005A3FD1">
      <w:pPr>
        <w:pBdr>
          <w:bottom w:val="single" w:sz="4" w:space="1" w:color="auto"/>
        </w:pBdr>
        <w:tabs>
          <w:tab w:val="left" w:pos="-284"/>
        </w:tabs>
        <w:suppressAutoHyphens/>
        <w:ind w:firstLine="709"/>
        <w:contextualSpacing/>
        <w:rPr>
          <w:rFonts w:eastAsia="Arial Unicode MS"/>
          <w:lang w:eastAsia="en-US"/>
        </w:rPr>
      </w:pPr>
      <w:r w:rsidRPr="0078344F">
        <w:rPr>
          <w:rFonts w:eastAsia="Arial Unicode MS"/>
          <w:u w:val="single"/>
          <w:lang w:eastAsia="en-US"/>
        </w:rPr>
        <w:t>Материал – преимущественно кирпич, гипсокартонные перегородки по классификации</w:t>
      </w:r>
      <w:r w:rsidRPr="0078344F">
        <w:rPr>
          <w:rFonts w:eastAsia="Arial Unicode MS"/>
          <w:lang w:eastAsia="en-US"/>
        </w:rPr>
        <w:t xml:space="preserve"> «</w:t>
      </w:r>
      <w:proofErr w:type="spellStart"/>
      <w:r w:rsidRPr="0078344F">
        <w:rPr>
          <w:rFonts w:eastAsia="Arial Unicode MS"/>
          <w:lang w:eastAsia="en-US"/>
        </w:rPr>
        <w:t>Кнауф</w:t>
      </w:r>
      <w:proofErr w:type="spellEnd"/>
      <w:r w:rsidRPr="0078344F">
        <w:rPr>
          <w:rFonts w:eastAsia="Arial Unicode MS"/>
          <w:lang w:eastAsia="en-US"/>
        </w:rPr>
        <w:t>».</w:t>
      </w:r>
    </w:p>
    <w:p w14:paraId="2ECBE2E7" w14:textId="77777777" w:rsidR="005A3FD1" w:rsidRDefault="005A3FD1" w:rsidP="005A3FD1">
      <w:pPr>
        <w:spacing w:after="120"/>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ECC9461" w14:textId="77777777" w:rsidR="005A3FD1" w:rsidRDefault="005A3FD1" w:rsidP="005A3FD1">
      <w:pPr>
        <w:ind w:firstLine="567"/>
      </w:pPr>
      <w:r>
        <w:rPr>
          <w:b/>
        </w:rPr>
        <w:t>21.7. Требования к перекрытиям:</w:t>
      </w:r>
    </w:p>
    <w:p w14:paraId="69652C9F" w14:textId="77777777" w:rsidR="005A3FD1" w:rsidRPr="005625CD" w:rsidRDefault="005A3FD1" w:rsidP="005A3FD1">
      <w:pPr>
        <w:ind w:firstLine="567"/>
        <w:rPr>
          <w:u w:val="single"/>
        </w:rPr>
      </w:pPr>
      <w:r w:rsidRPr="005625CD">
        <w:rPr>
          <w:u w:val="single"/>
        </w:rPr>
        <w:t>определяется проектом, согласовывается с заказчиком.</w:t>
      </w:r>
    </w:p>
    <w:p w14:paraId="696DB25D"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30609B7D" w14:textId="77777777" w:rsidR="005A3FD1" w:rsidRDefault="005A3FD1" w:rsidP="005A3FD1">
      <w:pPr>
        <w:ind w:firstLine="567"/>
      </w:pPr>
      <w:r>
        <w:rPr>
          <w:b/>
        </w:rPr>
        <w:t>21.8. Требования к колоннам, ригелям:</w:t>
      </w:r>
    </w:p>
    <w:p w14:paraId="0539CE00" w14:textId="77777777" w:rsidR="005A3FD1" w:rsidRPr="002A32E6" w:rsidRDefault="005A3FD1" w:rsidP="005A3FD1">
      <w:pPr>
        <w:tabs>
          <w:tab w:val="left" w:pos="-284"/>
        </w:tabs>
        <w:suppressAutoHyphens/>
        <w:rPr>
          <w:rFonts w:eastAsia="Arial Unicode MS"/>
          <w:u w:val="single"/>
          <w:lang w:eastAsia="en-US"/>
        </w:rPr>
      </w:pPr>
      <w:r w:rsidRPr="002A32E6">
        <w:rPr>
          <w:rFonts w:eastAsia="Arial Unicode MS"/>
          <w:u w:val="single"/>
          <w:lang w:eastAsia="en-US"/>
        </w:rPr>
        <w:t>Несущие и ограждающие конструкции:</w:t>
      </w:r>
    </w:p>
    <w:p w14:paraId="15A08356"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Строительные конструкции объекта должны быть прочными, жесткими, устойчивыми, долговечными, удовлетворять санитарно-гигиеническим, противопожарным, экономическим и архитектурным требованиям.</w:t>
      </w:r>
    </w:p>
    <w:p w14:paraId="49DB2999"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Предел огнестойкости строительных конструкций установить с учетом функционального назначения конструкции. Предел огнестойкости узлов крепления и примыкания строительных конструкций между собой должен быть не ниже минимального требуемого предела огнестойкости стыкуемых строительных конструкций. 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14:paraId="77D7A4A0"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t>Проектом определить класс пожарной опасности строительных конструкций. Строительные конструкции не должны способствовать скрытому распространению горения.</w:t>
      </w:r>
    </w:p>
    <w:p w14:paraId="26D38A5C" w14:textId="77777777" w:rsidR="005A3FD1" w:rsidRPr="002A32E6" w:rsidRDefault="005A3FD1" w:rsidP="005A3FD1">
      <w:pPr>
        <w:tabs>
          <w:tab w:val="left" w:pos="-284"/>
        </w:tabs>
        <w:suppressAutoHyphens/>
        <w:ind w:firstLine="709"/>
        <w:contextualSpacing/>
        <w:rPr>
          <w:rFonts w:eastAsia="Arial Unicode MS"/>
          <w:u w:val="single"/>
          <w:lang w:eastAsia="en-US"/>
        </w:rPr>
      </w:pPr>
      <w:r w:rsidRPr="002A32E6">
        <w:rPr>
          <w:rFonts w:eastAsia="Arial Unicode MS"/>
          <w:u w:val="single"/>
          <w:lang w:eastAsia="en-US"/>
        </w:rPr>
        <w:lastRenderedPageBreak/>
        <w:t>Узлы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должны иметь предел огнестойкости не ниже пределов, установленных для пересекаемых конструкций.</w:t>
      </w:r>
    </w:p>
    <w:p w14:paraId="1C6FA532" w14:textId="77777777" w:rsidR="005A3FD1" w:rsidRDefault="005A3FD1" w:rsidP="005A3FD1">
      <w:pPr>
        <w:ind w:firstLine="567"/>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0221245E" w14:textId="77777777" w:rsidR="005A3FD1" w:rsidRDefault="005A3FD1" w:rsidP="005A3FD1">
      <w:pPr>
        <w:ind w:firstLine="567"/>
      </w:pPr>
      <w:r>
        <w:rPr>
          <w:b/>
        </w:rPr>
        <w:t>21.9. Требования к лестницам:</w:t>
      </w:r>
    </w:p>
    <w:p w14:paraId="4C7CDC46" w14:textId="77777777" w:rsidR="005A3FD1" w:rsidRPr="005625CD" w:rsidRDefault="005A3FD1" w:rsidP="005A3FD1">
      <w:pPr>
        <w:ind w:firstLine="567"/>
        <w:rPr>
          <w:u w:val="single"/>
        </w:rPr>
      </w:pPr>
      <w:r w:rsidRPr="005625CD">
        <w:rPr>
          <w:u w:val="single"/>
        </w:rPr>
        <w:t>отсутствуют.</w:t>
      </w:r>
    </w:p>
    <w:p w14:paraId="6D1B5720"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4CEA5478" w14:textId="77777777" w:rsidR="005A3FD1" w:rsidRDefault="005A3FD1" w:rsidP="005A3FD1">
      <w:pPr>
        <w:ind w:firstLine="567"/>
      </w:pPr>
      <w:r>
        <w:rPr>
          <w:b/>
        </w:rPr>
        <w:t>21.10. Требования к полам:</w:t>
      </w:r>
    </w:p>
    <w:p w14:paraId="54B76485" w14:textId="77777777" w:rsidR="005A3FD1" w:rsidRPr="005625CD" w:rsidRDefault="005A3FD1" w:rsidP="005A3FD1">
      <w:pPr>
        <w:ind w:firstLine="567"/>
        <w:rPr>
          <w:u w:val="single"/>
        </w:rPr>
      </w:pPr>
      <w:r w:rsidRPr="005625CD">
        <w:rPr>
          <w:u w:val="single"/>
        </w:rPr>
        <w:t xml:space="preserve">наливные бетонные, </w:t>
      </w:r>
      <w:proofErr w:type="spellStart"/>
      <w:proofErr w:type="gramStart"/>
      <w:r w:rsidRPr="005625CD">
        <w:rPr>
          <w:u w:val="single"/>
        </w:rPr>
        <w:t>керамические</w:t>
      </w:r>
      <w:r w:rsidRPr="005625CD">
        <w:rPr>
          <w:b/>
          <w:u w:val="single"/>
        </w:rPr>
        <w:t>,</w:t>
      </w:r>
      <w:r w:rsidRPr="005625CD">
        <w:rPr>
          <w:u w:val="single"/>
        </w:rPr>
        <w:t>согласовывается</w:t>
      </w:r>
      <w:proofErr w:type="spellEnd"/>
      <w:proofErr w:type="gramEnd"/>
      <w:r w:rsidRPr="005625CD">
        <w:rPr>
          <w:u w:val="single"/>
        </w:rPr>
        <w:t xml:space="preserve"> с заказчиком.</w:t>
      </w:r>
    </w:p>
    <w:p w14:paraId="1A9835DC"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5C56EFD8" w14:textId="77777777" w:rsidR="005A3FD1" w:rsidRDefault="005A3FD1" w:rsidP="005A3FD1">
      <w:pPr>
        <w:ind w:firstLine="567"/>
      </w:pPr>
      <w:r>
        <w:rPr>
          <w:b/>
        </w:rPr>
        <w:t>21.11. Требования к кровле:</w:t>
      </w:r>
    </w:p>
    <w:p w14:paraId="0E3C10C8" w14:textId="77777777" w:rsidR="005A3FD1" w:rsidRPr="00D22902" w:rsidRDefault="005A3FD1" w:rsidP="005A3FD1">
      <w:pPr>
        <w:pBdr>
          <w:bottom w:val="single" w:sz="4" w:space="1" w:color="auto"/>
        </w:pBdr>
        <w:tabs>
          <w:tab w:val="left" w:pos="-284"/>
        </w:tabs>
        <w:suppressAutoHyphens/>
        <w:rPr>
          <w:rFonts w:eastAsia="Arial Unicode MS"/>
          <w:u w:val="single"/>
          <w:lang w:eastAsia="en-US"/>
        </w:rPr>
      </w:pPr>
      <w:r w:rsidRPr="00D22902">
        <w:rPr>
          <w:rFonts w:eastAsia="Arial Unicode MS"/>
          <w:u w:val="single"/>
          <w:lang w:eastAsia="en-US"/>
        </w:rPr>
        <w:t>двускатная с внутренним организованным водостоком;</w:t>
      </w:r>
    </w:p>
    <w:p w14:paraId="315C7DEE" w14:textId="77777777" w:rsidR="005A3FD1" w:rsidRPr="00D22902" w:rsidRDefault="005A3FD1" w:rsidP="005A3FD1">
      <w:pPr>
        <w:pBdr>
          <w:bottom w:val="single" w:sz="4" w:space="1" w:color="auto"/>
        </w:pBdr>
        <w:tabs>
          <w:tab w:val="left" w:pos="-284"/>
        </w:tabs>
        <w:suppressAutoHyphens/>
        <w:contextualSpacing/>
        <w:rPr>
          <w:rFonts w:eastAsia="Arial Unicode MS"/>
          <w:u w:val="single"/>
          <w:lang w:eastAsia="en-US"/>
        </w:rPr>
      </w:pPr>
      <w:r w:rsidRPr="00D22902">
        <w:rPr>
          <w:rFonts w:eastAsia="Arial Unicode MS"/>
          <w:u w:val="single"/>
          <w:lang w:eastAsia="en-US"/>
        </w:rPr>
        <w:t xml:space="preserve">          уклон кровли определить расчетом;</w:t>
      </w:r>
    </w:p>
    <w:p w14:paraId="4457F2EB" w14:textId="77777777" w:rsidR="005A3FD1" w:rsidRPr="0078344F" w:rsidRDefault="005A3FD1" w:rsidP="005A3FD1">
      <w:pPr>
        <w:pBdr>
          <w:bottom w:val="single" w:sz="4" w:space="1" w:color="auto"/>
        </w:pBdr>
        <w:tabs>
          <w:tab w:val="left" w:pos="-284"/>
        </w:tabs>
        <w:suppressAutoHyphens/>
        <w:contextualSpacing/>
        <w:rPr>
          <w:rFonts w:eastAsia="Arial Unicode MS"/>
          <w:lang w:eastAsia="en-US"/>
        </w:rPr>
      </w:pPr>
      <w:r w:rsidRPr="0078344F">
        <w:rPr>
          <w:rFonts w:eastAsia="Arial Unicode MS"/>
          <w:lang w:eastAsia="en-US"/>
        </w:rPr>
        <w:t>покрытие определить проектом по согласованию с Заказчиком.</w:t>
      </w:r>
    </w:p>
    <w:p w14:paraId="7D0F0AF1" w14:textId="77777777" w:rsidR="005A3FD1" w:rsidRDefault="005A3FD1" w:rsidP="005A3FD1">
      <w:pPr>
        <w:ind w:firstLine="567"/>
      </w:pPr>
    </w:p>
    <w:p w14:paraId="4523BD21"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071B8551" w14:textId="77777777" w:rsidR="005A3FD1" w:rsidRDefault="005A3FD1" w:rsidP="005A3FD1">
      <w:pPr>
        <w:ind w:firstLine="567"/>
      </w:pPr>
      <w:r>
        <w:rPr>
          <w:b/>
        </w:rPr>
        <w:t>21.12. Требования к витражам, окнам:</w:t>
      </w:r>
    </w:p>
    <w:p w14:paraId="45D61E3C" w14:textId="77777777" w:rsidR="005A3FD1" w:rsidRPr="005625CD" w:rsidRDefault="005A3FD1" w:rsidP="005A3FD1">
      <w:pPr>
        <w:ind w:firstLine="567"/>
        <w:rPr>
          <w:u w:val="single"/>
        </w:rPr>
      </w:pPr>
      <w:r w:rsidRPr="005625CD">
        <w:rPr>
          <w:u w:val="single"/>
        </w:rPr>
        <w:t>определяется проектом, согласовывается с заказчиком.</w:t>
      </w:r>
    </w:p>
    <w:p w14:paraId="4252CB46" w14:textId="77777777" w:rsidR="005A3FD1" w:rsidRDefault="005A3FD1" w:rsidP="005A3FD1">
      <w:pPr>
        <w:spacing w:after="120"/>
        <w:jc w:val="center"/>
        <w:rPr>
          <w:sz w:val="18"/>
        </w:rPr>
      </w:pPr>
      <w:r>
        <w:rPr>
          <w:sz w:val="18"/>
        </w:rPr>
        <w:t xml:space="preserve"> (указывается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7D4D1059" w14:textId="77777777" w:rsidR="005A3FD1" w:rsidRDefault="005A3FD1" w:rsidP="005A3FD1">
      <w:pPr>
        <w:ind w:firstLine="567"/>
        <w:rPr>
          <w:b/>
        </w:rPr>
      </w:pPr>
      <w:r>
        <w:rPr>
          <w:b/>
        </w:rPr>
        <w:t>21.13. Требования к дверям:</w:t>
      </w:r>
    </w:p>
    <w:p w14:paraId="107910F5" w14:textId="77777777" w:rsidR="005A3FD1" w:rsidRDefault="005A3FD1" w:rsidP="005A3FD1">
      <w:pPr>
        <w:ind w:firstLine="567"/>
      </w:pPr>
      <w:r w:rsidRPr="00CB086C">
        <w:rPr>
          <w:u w:val="single"/>
        </w:rPr>
        <w:t xml:space="preserve">ворота и </w:t>
      </w:r>
      <w:proofErr w:type="spellStart"/>
      <w:r w:rsidRPr="00CB086C">
        <w:rPr>
          <w:u w:val="single"/>
        </w:rPr>
        <w:t>калиткаметаллические</w:t>
      </w:r>
      <w:proofErr w:type="spellEnd"/>
      <w:r w:rsidRPr="00CB086C">
        <w:rPr>
          <w:u w:val="single"/>
        </w:rPr>
        <w:t>, утепленные, индивидуально изготовленные</w:t>
      </w:r>
      <w:r>
        <w:t>.</w:t>
      </w:r>
    </w:p>
    <w:p w14:paraId="0F8C4CC4" w14:textId="77777777" w:rsidR="005A3FD1" w:rsidRDefault="005A3FD1" w:rsidP="005A3FD1">
      <w:pPr>
        <w:spacing w:after="120"/>
        <w:jc w:val="center"/>
        <w:rPr>
          <w:sz w:val="18"/>
        </w:rPr>
      </w:pPr>
      <w:r>
        <w:rPr>
          <w:sz w:val="18"/>
        </w:rPr>
        <w:t>(указывается необходимость применения материалов, изделий, конструкций либо определяются конкретные требования</w:t>
      </w:r>
      <w:r>
        <w:rPr>
          <w:sz w:val="18"/>
        </w:rPr>
        <w:br/>
        <w:t>к материалам, изделиям, конструкциям)</w:t>
      </w:r>
    </w:p>
    <w:p w14:paraId="1469B2CE" w14:textId="77777777" w:rsidR="005A3FD1" w:rsidRDefault="005A3FD1" w:rsidP="005A3FD1">
      <w:pPr>
        <w:ind w:firstLine="567"/>
      </w:pPr>
      <w:r>
        <w:rPr>
          <w:b/>
        </w:rPr>
        <w:t>21.14. Требования к внутренней отделке:</w:t>
      </w:r>
    </w:p>
    <w:p w14:paraId="35FD33C5" w14:textId="77777777" w:rsidR="005A3FD1" w:rsidRPr="00CB086C" w:rsidRDefault="005A3FD1" w:rsidP="005A3FD1">
      <w:pPr>
        <w:rPr>
          <w:u w:val="single"/>
        </w:rPr>
      </w:pPr>
      <w:r w:rsidRPr="00CB086C">
        <w:rPr>
          <w:u w:val="single"/>
        </w:rPr>
        <w:t>определяется проектом, согласовывается с заказчиком.</w:t>
      </w:r>
    </w:p>
    <w:p w14:paraId="4DB7E97A" w14:textId="77777777" w:rsidR="005A3FD1" w:rsidRDefault="005A3FD1" w:rsidP="005A3FD1">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rPr>
        <w:br/>
        <w:t>вариантов цветовых решений помещений объекта)</w:t>
      </w:r>
    </w:p>
    <w:p w14:paraId="2384D027" w14:textId="77777777" w:rsidR="005A3FD1" w:rsidRDefault="005A3FD1" w:rsidP="005A3FD1">
      <w:pPr>
        <w:ind w:firstLine="567"/>
        <w:rPr>
          <w:b/>
        </w:rPr>
      </w:pPr>
      <w:r>
        <w:rPr>
          <w:b/>
        </w:rPr>
        <w:t xml:space="preserve">21.15. Требования к наружной отделке: </w:t>
      </w:r>
    </w:p>
    <w:p w14:paraId="3932320C" w14:textId="77777777" w:rsidR="005A3FD1" w:rsidRPr="00CB086C" w:rsidRDefault="005A3FD1" w:rsidP="005A3FD1">
      <w:pPr>
        <w:ind w:firstLine="567"/>
        <w:rPr>
          <w:u w:val="single"/>
        </w:rPr>
      </w:pPr>
      <w:r w:rsidRPr="00CB086C">
        <w:rPr>
          <w:u w:val="single"/>
        </w:rPr>
        <w:t>выполняется по цвету согласно корпоративной раскраске, действующей в системе Газпрома.</w:t>
      </w:r>
    </w:p>
    <w:p w14:paraId="55B6D3F2" w14:textId="77777777" w:rsidR="005A3FD1" w:rsidRDefault="005A3FD1" w:rsidP="005A3FD1">
      <w:pPr>
        <w:spacing w:after="120"/>
        <w:jc w:val="center"/>
        <w:rPr>
          <w:sz w:val="18"/>
        </w:rPr>
      </w:pPr>
      <w:r>
        <w:rPr>
          <w:sz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rPr>
        <w:br/>
        <w:t>вариантов цветовых решений фасадов объекта)</w:t>
      </w:r>
    </w:p>
    <w:p w14:paraId="61EDBFBB" w14:textId="77777777" w:rsidR="005A3FD1" w:rsidRDefault="005A3FD1" w:rsidP="005A3FD1">
      <w:pPr>
        <w:ind w:firstLine="567"/>
      </w:pPr>
      <w:r>
        <w:rPr>
          <w:b/>
        </w:rPr>
        <w:t>21.16. Требования к обеспечению безопасности объекта при опасных природных процессах, явлениях и техногенных воздействиях:</w:t>
      </w:r>
    </w:p>
    <w:p w14:paraId="78E15A72" w14:textId="77777777" w:rsidR="005A3FD1" w:rsidRPr="00CB086C" w:rsidRDefault="005A3FD1" w:rsidP="005A3FD1">
      <w:pPr>
        <w:ind w:firstLine="567"/>
        <w:rPr>
          <w:u w:val="single"/>
        </w:rPr>
      </w:pPr>
      <w:r w:rsidRPr="00CB086C">
        <w:rPr>
          <w:u w:val="single"/>
        </w:rPr>
        <w:t>отсутствуют.</w:t>
      </w:r>
    </w:p>
    <w:p w14:paraId="7857CEBB" w14:textId="77777777" w:rsidR="005A3FD1" w:rsidRDefault="005A3FD1" w:rsidP="005A3FD1">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5BA2DDEF" w14:textId="77777777" w:rsidR="005A3FD1" w:rsidRDefault="005A3FD1" w:rsidP="005A3FD1">
      <w:pPr>
        <w:ind w:firstLine="567"/>
        <w:rPr>
          <w:b/>
        </w:rPr>
      </w:pPr>
      <w:r>
        <w:rPr>
          <w:b/>
        </w:rPr>
        <w:t xml:space="preserve">21.17. Требования к инженерной защите территории объекта: </w:t>
      </w:r>
    </w:p>
    <w:p w14:paraId="1228F95C" w14:textId="77777777" w:rsidR="005A3FD1" w:rsidRPr="00CB086C" w:rsidRDefault="005A3FD1" w:rsidP="005A3FD1">
      <w:pPr>
        <w:ind w:firstLine="567"/>
        <w:rPr>
          <w:u w:val="single"/>
        </w:rPr>
      </w:pPr>
      <w:r w:rsidRPr="00CB086C">
        <w:rPr>
          <w:u w:val="single"/>
        </w:rPr>
        <w:t>- ограждение запроектировать из готовых панелей (диаметр прутка не менее 4,5 мм.) в комплекте со столбом и крепежом, покрытие цинк ПВХ, высотой не менее 1,5 метра по всему периметру.  Поверх панелей установить заградительную проволоку типа «Егоза». По углам установить камеры видеонаблюдения.</w:t>
      </w:r>
    </w:p>
    <w:p w14:paraId="48F3089A" w14:textId="77777777" w:rsidR="005A3FD1" w:rsidRDefault="005A3FD1" w:rsidP="005A3FD1">
      <w:pPr>
        <w:spacing w:after="120"/>
        <w:jc w:val="center"/>
        <w:rPr>
          <w:sz w:val="18"/>
        </w:rPr>
      </w:pPr>
      <w:r>
        <w:rPr>
          <w:sz w:val="18"/>
        </w:rPr>
        <w:t>(указывается в случае, если строительство и эксплуатация объекта планируются в сложных природных условиях)</w:t>
      </w:r>
    </w:p>
    <w:p w14:paraId="2E9DCF0B" w14:textId="77777777" w:rsidR="005A3FD1" w:rsidRDefault="005A3FD1" w:rsidP="005A3FD1">
      <w:pPr>
        <w:ind w:firstLine="567"/>
        <w:rPr>
          <w:b/>
        </w:rPr>
      </w:pPr>
      <w:r>
        <w:rPr>
          <w:b/>
        </w:rPr>
        <w:t>22. Требования к технологическим и конструктивным решениям линейного объекта:</w:t>
      </w:r>
    </w:p>
    <w:p w14:paraId="771C9D54" w14:textId="77777777" w:rsidR="005A3FD1" w:rsidRPr="00CB086C" w:rsidRDefault="005A3FD1" w:rsidP="005A3FD1">
      <w:pPr>
        <w:rPr>
          <w:u w:val="single"/>
        </w:rPr>
      </w:pPr>
      <w:r w:rsidRPr="00CB086C">
        <w:rPr>
          <w:u w:val="single"/>
        </w:rPr>
        <w:t xml:space="preserve">Разработать проект планировки территории газовой котельной. Наружные сети водопровода, водоотвода предусмотреть из полиэтиленовых труб; наружные тепловые сети из стальных труб. </w:t>
      </w:r>
      <w:r w:rsidRPr="00CB086C">
        <w:rPr>
          <w:u w:val="single"/>
        </w:rPr>
        <w:lastRenderedPageBreak/>
        <w:t>Прочие решения разработать в соответствии с действующими нормативами по согласованию с заказчиком.</w:t>
      </w:r>
    </w:p>
    <w:p w14:paraId="1FCC9288" w14:textId="77777777" w:rsidR="005A3FD1" w:rsidRDefault="005A3FD1" w:rsidP="005A3FD1">
      <w:pPr>
        <w:spacing w:after="120"/>
        <w:jc w:val="center"/>
        <w:rPr>
          <w:sz w:val="18"/>
        </w:rPr>
      </w:pPr>
      <w:r>
        <w:rPr>
          <w:sz w:val="18"/>
        </w:rPr>
        <w:t>(указываются для линейных объектов)</w:t>
      </w:r>
    </w:p>
    <w:p w14:paraId="061E3E5B" w14:textId="77777777" w:rsidR="005A3FD1" w:rsidRDefault="005A3FD1" w:rsidP="005A3FD1">
      <w:pPr>
        <w:keepNext/>
        <w:ind w:firstLine="567"/>
      </w:pPr>
      <w:r>
        <w:rPr>
          <w:b/>
        </w:rPr>
        <w:t>23. Требования к зданиям, строениям и сооружениям, входящим в инфраструктуру линейного объекта:</w:t>
      </w:r>
    </w:p>
    <w:p w14:paraId="514ADF75" w14:textId="77777777" w:rsidR="005A3FD1" w:rsidRPr="00CB086C" w:rsidRDefault="005A3FD1" w:rsidP="005A3FD1">
      <w:pPr>
        <w:keepNext/>
        <w:ind w:firstLine="567"/>
        <w:rPr>
          <w:u w:val="single"/>
        </w:rPr>
      </w:pPr>
      <w:r w:rsidRPr="00CB086C">
        <w:rPr>
          <w:u w:val="single"/>
        </w:rPr>
        <w:t>Выполнить в соответствии с действующими нормативными документами.</w:t>
      </w:r>
    </w:p>
    <w:p w14:paraId="406B6066" w14:textId="77777777" w:rsidR="005A3FD1" w:rsidRDefault="005A3FD1" w:rsidP="005A3FD1">
      <w:pPr>
        <w:spacing w:after="120"/>
        <w:jc w:val="center"/>
        <w:rPr>
          <w:sz w:val="18"/>
        </w:rPr>
      </w:pPr>
      <w:r>
        <w:rPr>
          <w:sz w:val="18"/>
        </w:rPr>
        <w:t>(указываются для линейных объектов)</w:t>
      </w:r>
    </w:p>
    <w:p w14:paraId="725DFB2C" w14:textId="77777777" w:rsidR="005A3FD1" w:rsidRDefault="005A3FD1" w:rsidP="005A3FD1">
      <w:pPr>
        <w:ind w:firstLine="567"/>
      </w:pPr>
      <w:r>
        <w:rPr>
          <w:b/>
        </w:rPr>
        <w:t>24. Требования к инженерно-техническим решениям (указываются при необходимости):</w:t>
      </w:r>
    </w:p>
    <w:p w14:paraId="1A79CA30" w14:textId="77777777" w:rsidR="005A3FD1" w:rsidRDefault="005A3FD1" w:rsidP="005A3FD1">
      <w:pPr>
        <w:spacing w:after="240"/>
        <w:ind w:firstLine="567"/>
      </w:pPr>
      <w:r>
        <w:t>Выполнить в соответствии с действующими нормативными документами.</w:t>
      </w:r>
    </w:p>
    <w:p w14:paraId="4D4E4903" w14:textId="77777777" w:rsidR="005A3FD1" w:rsidRDefault="005A3FD1" w:rsidP="005A3FD1">
      <w:pPr>
        <w:ind w:firstLine="567"/>
        <w:rPr>
          <w:b/>
        </w:rPr>
      </w:pPr>
      <w:r>
        <w:rPr>
          <w:b/>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4F53CD0F" w14:textId="77777777" w:rsidR="005A3FD1" w:rsidRDefault="005A3FD1" w:rsidP="005A3FD1">
      <w:pPr>
        <w:rPr>
          <w:b/>
        </w:rPr>
      </w:pPr>
      <w:r>
        <w:rPr>
          <w:b/>
        </w:rPr>
        <w:t xml:space="preserve">Требования к технологическим решениям </w:t>
      </w:r>
      <w:proofErr w:type="spellStart"/>
      <w:r>
        <w:rPr>
          <w:b/>
        </w:rPr>
        <w:t>газоплотного</w:t>
      </w:r>
      <w:proofErr w:type="spellEnd"/>
      <w:r>
        <w:rPr>
          <w:b/>
        </w:rPr>
        <w:t xml:space="preserve"> напольного отопительного котла и оборудования:</w:t>
      </w:r>
    </w:p>
    <w:p w14:paraId="5CEE918A" w14:textId="77777777" w:rsidR="005A3FD1" w:rsidRPr="00D22902" w:rsidRDefault="005A3FD1" w:rsidP="005A3FD1">
      <w:pPr>
        <w:rPr>
          <w:u w:val="single"/>
        </w:rPr>
      </w:pPr>
      <w:r w:rsidRPr="00D22902">
        <w:rPr>
          <w:u w:val="single"/>
        </w:rPr>
        <w:t xml:space="preserve">Избыточное давление воды на входе в котел при температуре воды на выходе из котла 115ºС и </w:t>
      </w:r>
      <w:proofErr w:type="spellStart"/>
      <w:r w:rsidRPr="00D22902">
        <w:rPr>
          <w:u w:val="single"/>
        </w:rPr>
        <w:t>недогреве</w:t>
      </w:r>
      <w:proofErr w:type="spellEnd"/>
      <w:r w:rsidRPr="00D22902">
        <w:rPr>
          <w:u w:val="single"/>
        </w:rPr>
        <w:t xml:space="preserve"> воды до кипения 30ºС, не менее4,3 кгс/см² (но не более 6,0).</w:t>
      </w:r>
    </w:p>
    <w:p w14:paraId="475233D9" w14:textId="77777777" w:rsidR="005A3FD1" w:rsidRPr="00D22902" w:rsidRDefault="005A3FD1" w:rsidP="005A3FD1">
      <w:pPr>
        <w:rPr>
          <w:u w:val="single"/>
        </w:rPr>
      </w:pPr>
      <w:r w:rsidRPr="00D22902">
        <w:rPr>
          <w:u w:val="single"/>
        </w:rPr>
        <w:t>Минимальная температура воды на входе в котел, не менее60 °С.</w:t>
      </w:r>
    </w:p>
    <w:p w14:paraId="379BE812" w14:textId="77777777" w:rsidR="005A3FD1" w:rsidRPr="00D22902" w:rsidRDefault="005A3FD1" w:rsidP="005A3FD1">
      <w:pPr>
        <w:rPr>
          <w:u w:val="single"/>
        </w:rPr>
      </w:pPr>
      <w:r w:rsidRPr="00D22902">
        <w:rPr>
          <w:u w:val="single"/>
        </w:rPr>
        <w:t>КПД котла при работе:</w:t>
      </w:r>
    </w:p>
    <w:p w14:paraId="7322C504" w14:textId="77777777" w:rsidR="005A3FD1" w:rsidRPr="00D22902" w:rsidRDefault="005A3FD1" w:rsidP="005A3FD1">
      <w:pPr>
        <w:rPr>
          <w:u w:val="single"/>
        </w:rPr>
      </w:pPr>
      <w:r w:rsidRPr="00D22902">
        <w:rPr>
          <w:u w:val="single"/>
        </w:rPr>
        <w:t>-  на природном газе, не менее - 94 %; </w:t>
      </w:r>
      <w:r w:rsidRPr="00D22902">
        <w:rPr>
          <w:u w:val="single"/>
        </w:rPr>
        <w:br/>
      </w:r>
      <w:proofErr w:type="gramStart"/>
      <w:r w:rsidRPr="00D22902">
        <w:rPr>
          <w:u w:val="single"/>
        </w:rPr>
        <w:t>-  на</w:t>
      </w:r>
      <w:proofErr w:type="gramEnd"/>
      <w:r w:rsidRPr="00D22902">
        <w:rPr>
          <w:u w:val="single"/>
        </w:rPr>
        <w:t xml:space="preserve"> жидком топливе, не менее - 92 %. </w:t>
      </w:r>
    </w:p>
    <w:p w14:paraId="17ED196D" w14:textId="77777777" w:rsidR="005A3FD1" w:rsidRPr="00D22902" w:rsidRDefault="005A3FD1" w:rsidP="005A3FD1">
      <w:pPr>
        <w:ind w:left="709" w:hanging="709"/>
        <w:rPr>
          <w:u w:val="single"/>
        </w:rPr>
      </w:pPr>
      <w:r w:rsidRPr="00D22902">
        <w:rPr>
          <w:u w:val="single"/>
        </w:rPr>
        <w:t>Расчетный срок службы котла, не менее 20 лет.</w:t>
      </w:r>
    </w:p>
    <w:p w14:paraId="7DF51E85" w14:textId="77777777" w:rsidR="005A3FD1" w:rsidRPr="00D22902" w:rsidRDefault="005A3FD1" w:rsidP="005A3FD1">
      <w:pPr>
        <w:ind w:left="709" w:hanging="709"/>
        <w:rPr>
          <w:u w:val="single"/>
        </w:rPr>
      </w:pPr>
      <w:r w:rsidRPr="00D22902">
        <w:rPr>
          <w:u w:val="single"/>
        </w:rPr>
        <w:t>Выход на рабочий режим в течение 30 - 40 минут;</w:t>
      </w:r>
    </w:p>
    <w:p w14:paraId="3FA0CFCC" w14:textId="77777777" w:rsidR="005A3FD1" w:rsidRPr="00D22902" w:rsidRDefault="005A3FD1" w:rsidP="005A3FD1">
      <w:pPr>
        <w:ind w:left="709" w:hanging="709"/>
        <w:rPr>
          <w:u w:val="single"/>
        </w:rPr>
      </w:pPr>
      <w:r w:rsidRPr="00D22902">
        <w:rPr>
          <w:u w:val="single"/>
        </w:rPr>
        <w:t>Возможность открытия двери без демонтажа горелки; </w:t>
      </w:r>
    </w:p>
    <w:p w14:paraId="1750AC23" w14:textId="77777777" w:rsidR="005A3FD1" w:rsidRPr="00D22902" w:rsidRDefault="005A3FD1" w:rsidP="005A3FD1">
      <w:pPr>
        <w:rPr>
          <w:u w:val="single"/>
        </w:rPr>
      </w:pPr>
      <w:r w:rsidRPr="00D22902">
        <w:rPr>
          <w:u w:val="single"/>
        </w:rPr>
        <w:t>Манометр входа/выхода теплоносителя в базовой комплектации, шибер, взрывной клапан по газовому тракту, комплект для чистки в базовой комплектации; </w:t>
      </w:r>
    </w:p>
    <w:p w14:paraId="0CE88B31" w14:textId="77777777" w:rsidR="005A3FD1" w:rsidRPr="00D22902" w:rsidRDefault="005A3FD1" w:rsidP="005A3FD1">
      <w:pPr>
        <w:ind w:left="567" w:hanging="567"/>
        <w:rPr>
          <w:sz w:val="28"/>
          <w:u w:val="single"/>
        </w:rPr>
      </w:pPr>
      <w:r w:rsidRPr="00D22902">
        <w:rPr>
          <w:u w:val="single"/>
        </w:rPr>
        <w:t>Комбинированные (газ/ горелки, автома</w:t>
      </w:r>
      <w:r>
        <w:rPr>
          <w:u w:val="single"/>
        </w:rPr>
        <w:t>тизированные дизельное топливо).</w:t>
      </w:r>
    </w:p>
    <w:p w14:paraId="50308D6C" w14:textId="77777777" w:rsidR="005A3FD1" w:rsidRDefault="005A3FD1" w:rsidP="005A3FD1">
      <w:pPr>
        <w:spacing w:line="240" w:lineRule="atLeast"/>
        <w:ind w:firstLine="567"/>
        <w:rPr>
          <w:b/>
        </w:rPr>
      </w:pPr>
    </w:p>
    <w:p w14:paraId="71AE5208" w14:textId="77777777" w:rsidR="005A3FD1" w:rsidRDefault="005A3FD1" w:rsidP="005A3FD1">
      <w:pPr>
        <w:spacing w:line="240" w:lineRule="atLeast"/>
        <w:ind w:firstLine="567"/>
      </w:pPr>
      <w:r>
        <w:rPr>
          <w:b/>
        </w:rPr>
        <w:t>24.1.1. Отопление:</w:t>
      </w:r>
    </w:p>
    <w:p w14:paraId="478DE907" w14:textId="77777777" w:rsidR="005A3FD1" w:rsidRPr="00D22902" w:rsidRDefault="005A3FD1" w:rsidP="005A3FD1">
      <w:pPr>
        <w:spacing w:line="240" w:lineRule="atLeast"/>
        <w:ind w:firstLine="567"/>
        <w:rPr>
          <w:sz w:val="28"/>
          <w:u w:val="single"/>
        </w:rPr>
      </w:pPr>
      <w:r w:rsidRPr="00D22902">
        <w:rPr>
          <w:u w:val="single"/>
        </w:rPr>
        <w:t xml:space="preserve">Для поддержания требуемой температуры внутреннего воздуха в холодный период года (не менее 18 ºС), предусмотреть отопление трубными радиаторами из стальной трубы. Температура теплоносителя должна быть не менее 70 ºС. Окраска радиаторов выполняется жаростойкой масляной краской, после предварительной грунтовки. Радиаторы трехрядные расположены на наружных стенах между </w:t>
      </w:r>
      <w:proofErr w:type="spellStart"/>
      <w:proofErr w:type="gramStart"/>
      <w:r w:rsidRPr="00D22902">
        <w:rPr>
          <w:u w:val="single"/>
        </w:rPr>
        <w:t>колоннами.</w:t>
      </w:r>
      <w:r w:rsidRPr="00D22902">
        <w:rPr>
          <w:rFonts w:eastAsia="Arial Unicode MS"/>
          <w:szCs w:val="22"/>
          <w:u w:val="single"/>
          <w:lang w:eastAsia="en-US"/>
        </w:rPr>
        <w:t>В</w:t>
      </w:r>
      <w:proofErr w:type="spellEnd"/>
      <w:proofErr w:type="gramEnd"/>
      <w:r w:rsidRPr="00D22902">
        <w:rPr>
          <w:rFonts w:eastAsia="Arial Unicode MS"/>
          <w:szCs w:val="22"/>
          <w:u w:val="single"/>
          <w:lang w:eastAsia="en-US"/>
        </w:rPr>
        <w:t xml:space="preserve"> нижних точках системы отопления предусмотреть дренирующие устройства.</w:t>
      </w:r>
    </w:p>
    <w:p w14:paraId="2A318F94" w14:textId="77777777" w:rsidR="005A3FD1" w:rsidRPr="00D22902" w:rsidRDefault="005A3FD1" w:rsidP="005A3FD1">
      <w:pPr>
        <w:ind w:firstLine="567"/>
        <w:rPr>
          <w:u w:val="single"/>
        </w:rPr>
      </w:pPr>
      <w:r w:rsidRPr="00D22902">
        <w:rPr>
          <w:u w:val="single"/>
        </w:rPr>
        <w:t>Для создания воздушной завесы ворот, на опорных колоннах ворот расположить водяные калориферы с воздушной завесой от вентиляторов.</w:t>
      </w:r>
    </w:p>
    <w:p w14:paraId="4A5DF908" w14:textId="77777777" w:rsidR="005A3FD1" w:rsidRDefault="005A3FD1" w:rsidP="005A3FD1">
      <w:pPr>
        <w:rPr>
          <w:sz w:val="2"/>
        </w:rPr>
      </w:pPr>
    </w:p>
    <w:p w14:paraId="122780B3" w14:textId="77777777" w:rsidR="005A3FD1" w:rsidRDefault="005A3FD1" w:rsidP="005A3FD1">
      <w:pPr>
        <w:ind w:firstLine="567"/>
      </w:pPr>
      <w:r>
        <w:rPr>
          <w:b/>
        </w:rPr>
        <w:t>24.1.2. Вентиляция:</w:t>
      </w:r>
    </w:p>
    <w:p w14:paraId="10810FDF" w14:textId="77777777" w:rsidR="005A3FD1" w:rsidRDefault="005A3FD1" w:rsidP="005A3FD1">
      <w:pPr>
        <w:ind w:firstLine="567"/>
      </w:pPr>
      <w:r w:rsidRPr="00D22902">
        <w:rPr>
          <w:u w:val="single"/>
        </w:rPr>
        <w:t xml:space="preserve">Вентиляция общая обменная приточно-вытяжная, рассчитанная на 3-кратный воздухообмен </w:t>
      </w:r>
      <w:r>
        <w:rPr>
          <w:u w:val="single"/>
        </w:rPr>
        <w:t>в час (для котельных с непостоянным</w:t>
      </w:r>
      <w:r w:rsidRPr="00D22902">
        <w:rPr>
          <w:u w:val="single"/>
        </w:rPr>
        <w:t xml:space="preserve"> присутствующим обслуживающим персоналом). Вытяжка – через крышный дефлектор, определенные согласно расчету. Приток естественный, через жалюзийные решетки с учетом объема воздуха необходимого для горения</w:t>
      </w:r>
      <w:r>
        <w:t>.</w:t>
      </w:r>
    </w:p>
    <w:p w14:paraId="424AA45F" w14:textId="77777777" w:rsidR="005A3FD1" w:rsidRDefault="005A3FD1" w:rsidP="005A3FD1">
      <w:pPr>
        <w:rPr>
          <w:sz w:val="2"/>
        </w:rPr>
      </w:pPr>
    </w:p>
    <w:p w14:paraId="4490997E" w14:textId="77777777" w:rsidR="005A3FD1" w:rsidRDefault="005A3FD1" w:rsidP="005A3FD1">
      <w:pPr>
        <w:ind w:firstLine="567"/>
      </w:pPr>
      <w:r>
        <w:rPr>
          <w:b/>
        </w:rPr>
        <w:t>24.1.3. Водопровод:</w:t>
      </w:r>
    </w:p>
    <w:p w14:paraId="7A5D4D76" w14:textId="77777777" w:rsidR="005A3FD1" w:rsidRDefault="005A3FD1" w:rsidP="005A3FD1">
      <w:pPr>
        <w:ind w:firstLine="567"/>
      </w:pPr>
      <w:r w:rsidRPr="00D22902">
        <w:rPr>
          <w:u w:val="single"/>
        </w:rPr>
        <w:t>В здании котельной запланировать сеть хозяйственного и противопожарного водопроводов. Для хозяйственно-противопожарных нужд котельной необходимо запланировать врезку в существующую сеть. Для учета и контроля расхода воды в здании котельной предусмотреть водомерный узел. Внутреннюю сеть предусмотреть из стальных труб</w:t>
      </w:r>
      <w:r>
        <w:t>.</w:t>
      </w:r>
    </w:p>
    <w:p w14:paraId="6871AE23" w14:textId="77777777" w:rsidR="005A3FD1" w:rsidRDefault="005A3FD1" w:rsidP="005A3FD1">
      <w:pPr>
        <w:rPr>
          <w:sz w:val="2"/>
        </w:rPr>
      </w:pPr>
    </w:p>
    <w:p w14:paraId="6C3261BC" w14:textId="77777777" w:rsidR="005A3FD1" w:rsidRDefault="005A3FD1" w:rsidP="005A3FD1">
      <w:pPr>
        <w:ind w:firstLine="567"/>
      </w:pPr>
      <w:r>
        <w:rPr>
          <w:b/>
        </w:rPr>
        <w:lastRenderedPageBreak/>
        <w:t>24.1.4. Канализация:</w:t>
      </w:r>
    </w:p>
    <w:p w14:paraId="63DC4E26" w14:textId="77777777" w:rsidR="005A3FD1" w:rsidRPr="00D22902" w:rsidRDefault="005A3FD1" w:rsidP="005A3FD1">
      <w:pPr>
        <w:ind w:firstLine="567"/>
        <w:rPr>
          <w:u w:val="single"/>
        </w:rPr>
      </w:pPr>
      <w:r w:rsidRPr="00D22902">
        <w:rPr>
          <w:u w:val="single"/>
        </w:rPr>
        <w:t>Для отвода хозяйственно-бытовых сточных вод от санитарно-технических приборов, установленных в котельной, выполнить самотечный хозяйственно-фекальной коллектор.</w:t>
      </w:r>
    </w:p>
    <w:p w14:paraId="15AEF487" w14:textId="77777777" w:rsidR="005A3FD1" w:rsidRDefault="005A3FD1" w:rsidP="005A3FD1">
      <w:pPr>
        <w:rPr>
          <w:sz w:val="2"/>
        </w:rPr>
      </w:pPr>
    </w:p>
    <w:p w14:paraId="73E7A805" w14:textId="77777777" w:rsidR="005A3FD1" w:rsidRDefault="005A3FD1" w:rsidP="005A3FD1">
      <w:pPr>
        <w:ind w:firstLine="567"/>
        <w:rPr>
          <w:b/>
        </w:rPr>
      </w:pPr>
      <w:r>
        <w:rPr>
          <w:b/>
        </w:rPr>
        <w:t>24.1.5. Электроснабжение:</w:t>
      </w:r>
    </w:p>
    <w:p w14:paraId="1925C4E0" w14:textId="77777777" w:rsidR="005A3FD1" w:rsidRPr="005B083B" w:rsidRDefault="005A3FD1" w:rsidP="005A3FD1">
      <w:pPr>
        <w:tabs>
          <w:tab w:val="left" w:pos="-284"/>
        </w:tabs>
        <w:suppressAutoHyphens/>
        <w:contextualSpacing/>
        <w:rPr>
          <w:rFonts w:eastAsia="Arial Unicode MS"/>
          <w:u w:val="single"/>
          <w:lang w:eastAsia="en-US"/>
        </w:rPr>
      </w:pPr>
      <w:r w:rsidRPr="005B083B">
        <w:rPr>
          <w:rFonts w:eastAsia="Arial Unicode MS"/>
          <w:u w:val="single"/>
          <w:lang w:eastAsia="en-US"/>
        </w:rPr>
        <w:t xml:space="preserve">Выполнить проектирование электроснабжения и электроосвещения производственного здания, в том числе укрытия в соответствии с ПУЭ СО 153-34.20.120-2003 «Правила устройства электроустановок. Издание 7», СП 31-110-2003 «Проектирование и монтаж электроустановок жилых и общественных зданий», СП 88.13330.2014 «СНиП II-11-77* Актуализированная редакция. Защитные сооружения гражданской обороны», СП 165.1325800.2014 «СНиП 2.01.51-90 Актуализированная редакция. Инженерно-технические мероприятия по гражданской обороне», Федеральным законом от 22.07.2008 № 123-ФЗ «Технический регламент о требованиях пожарной безопасности», </w:t>
      </w:r>
      <w:r w:rsidRPr="005B083B">
        <w:rPr>
          <w:rFonts w:eastAsia="Calibri"/>
          <w:bCs/>
          <w:u w:val="single"/>
          <w:lang w:eastAsia="en-US"/>
        </w:rPr>
        <w:t>СП 52.13330.2016 «СНиП 23-05-95* актуализированная редакция. Естественное и искусственное освещение»</w:t>
      </w:r>
      <w:r w:rsidRPr="005B083B">
        <w:rPr>
          <w:rFonts w:eastAsia="Arial Unicode MS"/>
          <w:u w:val="single"/>
          <w:lang w:eastAsia="en-US"/>
        </w:rPr>
        <w:t>.</w:t>
      </w:r>
    </w:p>
    <w:p w14:paraId="58FE7EFE" w14:textId="77777777" w:rsidR="005A3FD1" w:rsidRPr="005B083B" w:rsidRDefault="005A3FD1" w:rsidP="005A3FD1">
      <w:pPr>
        <w:tabs>
          <w:tab w:val="left" w:pos="-284"/>
        </w:tabs>
        <w:suppressAutoHyphens/>
        <w:rPr>
          <w:rFonts w:eastAsia="Arial Unicode MS"/>
          <w:u w:val="single"/>
          <w:lang w:eastAsia="en-US"/>
        </w:rPr>
      </w:pPr>
      <w:r w:rsidRPr="005B083B">
        <w:rPr>
          <w:rFonts w:eastAsia="Arial Unicode MS"/>
          <w:u w:val="single"/>
          <w:lang w:eastAsia="en-US"/>
        </w:rPr>
        <w:t xml:space="preserve">          Выполнить расчет электрических нагрузок производственного здания.</w:t>
      </w:r>
    </w:p>
    <w:p w14:paraId="365ACA43" w14:textId="77777777" w:rsidR="005A3FD1" w:rsidRPr="005B083B" w:rsidRDefault="005A3FD1" w:rsidP="005A3FD1">
      <w:pPr>
        <w:tabs>
          <w:tab w:val="left" w:pos="-284"/>
        </w:tabs>
        <w:suppressAutoHyphens/>
        <w:rPr>
          <w:rFonts w:eastAsia="Arial Unicode MS"/>
          <w:u w:val="single"/>
          <w:lang w:eastAsia="en-US"/>
        </w:rPr>
      </w:pPr>
      <w:r w:rsidRPr="005B083B">
        <w:rPr>
          <w:rFonts w:eastAsia="Arial Unicode MS"/>
          <w:u w:val="single"/>
          <w:lang w:eastAsia="en-US"/>
        </w:rPr>
        <w:t xml:space="preserve">          Электроснабжение выполнить по первой категории электроснабжения на напряжение 0,4кВ четырьмя кабельными линиями (по две на рабочий и резервный ввод) от существующей ТП.</w:t>
      </w:r>
    </w:p>
    <w:p w14:paraId="540E4D12"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Проектом предусмотреть дизельный генератор, с резервируемой разрешенной мощностью от промышленной сети, разместить в существующем здании.</w:t>
      </w:r>
    </w:p>
    <w:p w14:paraId="43AF987C"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Разместить: ВРУ в модуле, отдельное щитовое помещение.</w:t>
      </w:r>
    </w:p>
    <w:p w14:paraId="4279AAE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Во ВРУ разместить:</w:t>
      </w:r>
    </w:p>
    <w:p w14:paraId="509F5D2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 xml:space="preserve">шкаф ВРУ с АВР; на лицевой панели предусмотреть мнемоническую схему с визуальным контролем наличия напряжения на присоединениях и состояния коммутационных аппаратов АВР; установить амперметры и вольтметры на каждый ввод; предусмотреть ключи управления для оперативных переключений; </w:t>
      </w:r>
    </w:p>
    <w:p w14:paraId="0CC5823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резервные автоматические выключатели во ВРУ;</w:t>
      </w:r>
    </w:p>
    <w:p w14:paraId="1020C0FD"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 xml:space="preserve">предусмотреть АВР от 3 (трех: 2 от </w:t>
      </w:r>
      <w:proofErr w:type="spellStart"/>
      <w:r w:rsidRPr="005B083B">
        <w:rPr>
          <w:rFonts w:eastAsia="Calibri"/>
          <w:u w:val="single"/>
          <w:lang w:eastAsia="en-US"/>
        </w:rPr>
        <w:t>пром</w:t>
      </w:r>
      <w:proofErr w:type="spellEnd"/>
      <w:r w:rsidRPr="005B083B">
        <w:rPr>
          <w:rFonts w:eastAsia="Calibri"/>
          <w:u w:val="single"/>
          <w:lang w:eastAsia="en-US"/>
        </w:rPr>
        <w:t xml:space="preserve">. сети и 1 ДЭС) источников питания, с автоматическим запуском ДЭС (при </w:t>
      </w:r>
      <w:proofErr w:type="spellStart"/>
      <w:r w:rsidRPr="005B083B">
        <w:rPr>
          <w:rFonts w:eastAsia="Calibri"/>
          <w:u w:val="single"/>
          <w:lang w:eastAsia="en-US"/>
        </w:rPr>
        <w:t>откл</w:t>
      </w:r>
      <w:proofErr w:type="spellEnd"/>
      <w:r w:rsidRPr="005B083B">
        <w:rPr>
          <w:rFonts w:eastAsia="Calibri"/>
          <w:u w:val="single"/>
          <w:lang w:eastAsia="en-US"/>
        </w:rPr>
        <w:t xml:space="preserve">. </w:t>
      </w:r>
      <w:proofErr w:type="spellStart"/>
      <w:r w:rsidRPr="005B083B">
        <w:rPr>
          <w:rFonts w:eastAsia="Calibri"/>
          <w:u w:val="single"/>
          <w:lang w:eastAsia="en-US"/>
        </w:rPr>
        <w:t>пром</w:t>
      </w:r>
      <w:proofErr w:type="spellEnd"/>
      <w:r w:rsidRPr="005B083B">
        <w:rPr>
          <w:rFonts w:eastAsia="Calibri"/>
          <w:u w:val="single"/>
          <w:lang w:eastAsia="en-US"/>
        </w:rPr>
        <w:t>. сети)</w:t>
      </w:r>
      <w:r w:rsidRPr="005B083B">
        <w:rPr>
          <w:rFonts w:eastAsia="Arial Unicode MS"/>
          <w:u w:val="single"/>
          <w:lang w:eastAsia="en-US"/>
        </w:rPr>
        <w:t>;</w:t>
      </w:r>
    </w:p>
    <w:p w14:paraId="539850F2"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источник бесперебойного питания для питания серверного оборудования;</w:t>
      </w:r>
    </w:p>
    <w:p w14:paraId="1566461C"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источник бесперебойного питания для питания ОПС, аварийного и эвакуационного освещения;</w:t>
      </w:r>
    </w:p>
    <w:p w14:paraId="0F9C4CC2"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розетки для подключения электроинструмента.</w:t>
      </w:r>
    </w:p>
    <w:p w14:paraId="7A3964D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Предусмотреть проектом систему уравнивания потенциалов и молниезащиту здания.</w:t>
      </w:r>
    </w:p>
    <w:p w14:paraId="06DFBA46"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Определить проектом необходимость 2 (двух) контуров заземления:</w:t>
      </w:r>
    </w:p>
    <w:p w14:paraId="4FF9BB43" w14:textId="77777777" w:rsidR="005A3FD1" w:rsidRPr="005B083B" w:rsidRDefault="005A3FD1" w:rsidP="005A3FD1">
      <w:pPr>
        <w:pStyle w:val="affffe"/>
        <w:numPr>
          <w:ilvl w:val="0"/>
          <w:numId w:val="37"/>
        </w:numPr>
        <w:tabs>
          <w:tab w:val="left" w:pos="-284"/>
        </w:tabs>
        <w:suppressAutoHyphens/>
        <w:spacing w:after="160" w:line="259" w:lineRule="auto"/>
        <w:jc w:val="both"/>
        <w:rPr>
          <w:rFonts w:eastAsia="Arial Unicode MS"/>
          <w:szCs w:val="24"/>
          <w:u w:val="single"/>
        </w:rPr>
      </w:pPr>
      <w:r w:rsidRPr="005B083B">
        <w:rPr>
          <w:rFonts w:eastAsia="Arial Unicode MS"/>
          <w:szCs w:val="24"/>
          <w:u w:val="single"/>
        </w:rPr>
        <w:t xml:space="preserve">– для метрологической службы (на участок калибровки) уточнить </w:t>
      </w:r>
      <w:proofErr w:type="gramStart"/>
      <w:r w:rsidRPr="005B083B">
        <w:rPr>
          <w:rFonts w:eastAsia="Arial Unicode MS"/>
          <w:szCs w:val="24"/>
          <w:u w:val="single"/>
        </w:rPr>
        <w:t>согласно требований</w:t>
      </w:r>
      <w:proofErr w:type="gramEnd"/>
      <w:r w:rsidRPr="005B083B">
        <w:rPr>
          <w:rFonts w:eastAsia="Arial Unicode MS"/>
          <w:szCs w:val="24"/>
          <w:u w:val="single"/>
        </w:rPr>
        <w:t>,</w:t>
      </w:r>
    </w:p>
    <w:p w14:paraId="3A91DD25" w14:textId="77777777" w:rsidR="005A3FD1" w:rsidRPr="005B083B" w:rsidRDefault="005A3FD1" w:rsidP="005A3FD1">
      <w:pPr>
        <w:pStyle w:val="affffe"/>
        <w:numPr>
          <w:ilvl w:val="0"/>
          <w:numId w:val="37"/>
        </w:numPr>
        <w:tabs>
          <w:tab w:val="left" w:pos="-284"/>
        </w:tabs>
        <w:suppressAutoHyphens/>
        <w:spacing w:after="160" w:line="259" w:lineRule="auto"/>
        <w:jc w:val="both"/>
        <w:rPr>
          <w:rFonts w:eastAsia="Arial Unicode MS"/>
          <w:sz w:val="28"/>
          <w:szCs w:val="24"/>
          <w:u w:val="single"/>
        </w:rPr>
      </w:pPr>
      <w:r w:rsidRPr="005B083B">
        <w:rPr>
          <w:rFonts w:eastAsia="Arial Unicode MS"/>
          <w:szCs w:val="24"/>
          <w:u w:val="single"/>
        </w:rPr>
        <w:t>– непосредственно для заземления электроустановок здания.</w:t>
      </w:r>
    </w:p>
    <w:p w14:paraId="08DDAC30" w14:textId="77777777" w:rsidR="005A3FD1" w:rsidRPr="005B083B" w:rsidRDefault="005A3FD1" w:rsidP="005A3FD1">
      <w:pPr>
        <w:tabs>
          <w:tab w:val="left" w:pos="-284"/>
        </w:tabs>
        <w:suppressAutoHyphens/>
        <w:ind w:left="709"/>
        <w:rPr>
          <w:rFonts w:eastAsia="Arial Unicode MS"/>
          <w:sz w:val="28"/>
          <w:u w:val="single"/>
          <w:lang w:eastAsia="en-US"/>
        </w:rPr>
      </w:pPr>
      <w:r w:rsidRPr="005B083B">
        <w:rPr>
          <w:rFonts w:eastAsia="Arial Unicode MS"/>
          <w:u w:val="single"/>
          <w:lang w:eastAsia="en-US"/>
        </w:rPr>
        <w:t>Привести в проектной документации:</w:t>
      </w:r>
    </w:p>
    <w:p w14:paraId="3B235573"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расчеты аппаратов защиты и кабеля по токам КЗ, селективности, потере напряжения и нагреву;</w:t>
      </w:r>
    </w:p>
    <w:p w14:paraId="5591F67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расчеты освещенности помещений;</w:t>
      </w:r>
    </w:p>
    <w:p w14:paraId="5BA91D5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кабельный журнал.</w:t>
      </w:r>
    </w:p>
    <w:p w14:paraId="01D7012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bCs/>
          <w:u w:val="single"/>
          <w:lang w:eastAsia="en-US"/>
        </w:rPr>
        <w:t xml:space="preserve">Выполнить расчет освещенности в соответствии со СП 52.13330.2016 «СНиП 23-05-95* актуализированная редакция. Естественное и искусственное освещение». </w:t>
      </w:r>
      <w:r w:rsidRPr="005B083B">
        <w:rPr>
          <w:rFonts w:eastAsia="Arial Unicode MS"/>
          <w:u w:val="single"/>
          <w:lang w:eastAsia="en-US"/>
        </w:rPr>
        <w:t>Использовать источники света, выполненные по LED технологии, - офисные LED панели с цветовой температурой 4200-6500 К.</w:t>
      </w:r>
    </w:p>
    <w:p w14:paraId="3053DC48"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Питание систем пожарного водопровода, отопления, КНС, освещения (рабочего, аварийного и эвакуационного), кондиционирования, вентиляции, розеточной сети оргтехники и бытовых нагрузок, выполнить раздельно, от отдельных щитов.</w:t>
      </w:r>
    </w:p>
    <w:p w14:paraId="1C3688F5"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lastRenderedPageBreak/>
        <w:t>Установить независимые расцепители на аппараты защиты, отключающие по сигналу ОПС (220 В) вентиляцию и кондиционеры.</w:t>
      </w:r>
    </w:p>
    <w:p w14:paraId="7330DE77"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Запроектировать подключение розеточной сети для оргтехники и бытовой нагрузки от дифференциальных автоматических выключателей.</w:t>
      </w:r>
    </w:p>
    <w:p w14:paraId="34D375AA"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 распределительных щитах предусмотреть резервные аппараты защиты не менее 4 (четырех).</w:t>
      </w:r>
    </w:p>
    <w:p w14:paraId="2F55CD1B"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Предусмотреть отдельное помещение для оборудования вентиляции.</w:t>
      </w:r>
    </w:p>
    <w:p w14:paraId="09AA5031"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 xml:space="preserve">Прокладку кабеля (в лотках, за подвесным потолком, предусмотреть в ПВХ </w:t>
      </w:r>
      <w:proofErr w:type="spellStart"/>
      <w:r w:rsidRPr="005B083B">
        <w:rPr>
          <w:rFonts w:eastAsia="Arial Unicode MS"/>
          <w:u w:val="single"/>
          <w:lang w:eastAsia="en-US"/>
        </w:rPr>
        <w:t>гофро</w:t>
      </w:r>
      <w:proofErr w:type="spellEnd"/>
      <w:r w:rsidRPr="005B083B">
        <w:rPr>
          <w:rFonts w:eastAsia="Arial Unicode MS"/>
          <w:u w:val="single"/>
          <w:lang w:eastAsia="en-US"/>
        </w:rPr>
        <w:t>-трубе).</w:t>
      </w:r>
    </w:p>
    <w:p w14:paraId="65D310E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 санузлах запроектировать высокоскоростные электрические сушилки дл</w:t>
      </w:r>
      <w:r>
        <w:rPr>
          <w:rFonts w:eastAsia="Arial Unicode MS"/>
          <w:u w:val="single"/>
          <w:lang w:eastAsia="en-US"/>
        </w:rPr>
        <w:t>я рук.</w:t>
      </w:r>
    </w:p>
    <w:p w14:paraId="6D3D964F"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Calibri"/>
          <w:u w:val="single"/>
          <w:lang w:eastAsia="en-US"/>
        </w:rPr>
        <w:t>Электроснабжение метрологической службы выполнить от стабилизатора напряжения.</w:t>
      </w:r>
    </w:p>
    <w:p w14:paraId="6EBC4DB5"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В помещении приема пищи (столовой) запроектировать розетки для:</w:t>
      </w:r>
    </w:p>
    <w:p w14:paraId="48FE001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холодильник - 1шт;</w:t>
      </w:r>
    </w:p>
    <w:p w14:paraId="5355EBB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r>
      <w:proofErr w:type="spellStart"/>
      <w:r w:rsidRPr="005B083B">
        <w:rPr>
          <w:rFonts w:eastAsia="Arial Unicode MS"/>
          <w:u w:val="single"/>
          <w:lang w:eastAsia="en-US"/>
        </w:rPr>
        <w:t>термопот</w:t>
      </w:r>
      <w:proofErr w:type="spellEnd"/>
      <w:r w:rsidRPr="005B083B">
        <w:rPr>
          <w:rFonts w:eastAsia="Arial Unicode MS"/>
          <w:u w:val="single"/>
          <w:lang w:eastAsia="en-US"/>
        </w:rPr>
        <w:t xml:space="preserve"> (чайник) - 2 шт.;</w:t>
      </w:r>
    </w:p>
    <w:p w14:paraId="223F9269"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микроволновая печь - 2 шт.;</w:t>
      </w:r>
    </w:p>
    <w:p w14:paraId="7BE086F4"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 xml:space="preserve">кухонная вытяжка - 1 </w:t>
      </w:r>
      <w:proofErr w:type="spellStart"/>
      <w:r w:rsidRPr="005B083B">
        <w:rPr>
          <w:rFonts w:eastAsia="Arial Unicode MS"/>
          <w:u w:val="single"/>
          <w:lang w:eastAsia="en-US"/>
        </w:rPr>
        <w:t>шт</w:t>
      </w:r>
      <w:proofErr w:type="spellEnd"/>
      <w:r w:rsidRPr="005B083B">
        <w:rPr>
          <w:rFonts w:eastAsia="Arial Unicode MS"/>
          <w:u w:val="single"/>
          <w:lang w:eastAsia="en-US"/>
        </w:rPr>
        <w:t>;</w:t>
      </w:r>
    </w:p>
    <w:p w14:paraId="6FA64369"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кондиционер -1 шт.</w:t>
      </w:r>
    </w:p>
    <w:p w14:paraId="58750E4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Электроснабжение укрытия:</w:t>
      </w:r>
    </w:p>
    <w:p w14:paraId="1DB097E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в отдельном помещении укрытия запроектировать АВР, бензиновый (дизельный) электрогенератор;</w:t>
      </w:r>
    </w:p>
    <w:p w14:paraId="1ABF3210"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предусмотреть розетки для подключения бытовых приборов;</w:t>
      </w:r>
    </w:p>
    <w:p w14:paraId="33F04071"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освещение запроектировать во взрывозащитном исполнении осветительными приборами.</w:t>
      </w:r>
    </w:p>
    <w:p w14:paraId="22E50479"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Использовать оборудование:</w:t>
      </w:r>
    </w:p>
    <w:p w14:paraId="46E94C21"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марка (модель) этажных щитков IEK ЩРн-ХХ-1 74 с замком IP54 серии UNIVERSAL (MKM11-N-ХХ-54-Z-U);</w:t>
      </w:r>
    </w:p>
    <w:p w14:paraId="7F1A7456" w14:textId="77777777" w:rsidR="005A3FD1" w:rsidRPr="005B083B"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 xml:space="preserve">аппараты защиты марки </w:t>
      </w:r>
      <w:proofErr w:type="spellStart"/>
      <w:r w:rsidRPr="005B083B">
        <w:rPr>
          <w:rFonts w:eastAsia="Arial Unicode MS"/>
          <w:u w:val="single"/>
          <w:lang w:eastAsia="en-US"/>
        </w:rPr>
        <w:t>SchneiderElectric</w:t>
      </w:r>
      <w:proofErr w:type="spellEnd"/>
      <w:r w:rsidRPr="005B083B">
        <w:rPr>
          <w:rFonts w:eastAsia="Arial Unicode MS"/>
          <w:u w:val="single"/>
          <w:lang w:eastAsia="en-US"/>
        </w:rPr>
        <w:t xml:space="preserve"> или АВВ;</w:t>
      </w:r>
    </w:p>
    <w:p w14:paraId="34EE0C17" w14:textId="77777777" w:rsidR="005A3FD1" w:rsidRPr="00AB19D7" w:rsidRDefault="005A3FD1" w:rsidP="005A3FD1">
      <w:pPr>
        <w:tabs>
          <w:tab w:val="left" w:pos="-284"/>
        </w:tabs>
        <w:suppressAutoHyphens/>
        <w:ind w:firstLine="709"/>
        <w:rPr>
          <w:rFonts w:eastAsia="Arial Unicode MS"/>
          <w:u w:val="single"/>
          <w:lang w:eastAsia="en-US"/>
        </w:rPr>
      </w:pPr>
      <w:r w:rsidRPr="005B083B">
        <w:rPr>
          <w:rFonts w:eastAsia="Arial Unicode MS"/>
          <w:u w:val="single"/>
          <w:lang w:eastAsia="en-US"/>
        </w:rPr>
        <w:t>-</w:t>
      </w:r>
      <w:r w:rsidRPr="005B083B">
        <w:rPr>
          <w:rFonts w:eastAsia="Arial Unicode MS"/>
          <w:u w:val="single"/>
          <w:lang w:eastAsia="en-US"/>
        </w:rPr>
        <w:tab/>
        <w:t>дифференциальные автоматические</w:t>
      </w:r>
      <w:r>
        <w:rPr>
          <w:rFonts w:eastAsia="Arial Unicode MS"/>
          <w:u w:val="single"/>
          <w:lang w:eastAsia="en-US"/>
        </w:rPr>
        <w:t xml:space="preserve"> выключатели </w:t>
      </w:r>
      <w:proofErr w:type="spellStart"/>
      <w:r>
        <w:rPr>
          <w:rFonts w:eastAsia="Arial Unicode MS"/>
          <w:u w:val="single"/>
          <w:lang w:eastAsia="en-US"/>
        </w:rPr>
        <w:t>SchneiderElectr</w:t>
      </w:r>
      <w:proofErr w:type="spellEnd"/>
      <w:r>
        <w:rPr>
          <w:rFonts w:eastAsia="Arial Unicode MS"/>
          <w:u w:val="single"/>
          <w:lang w:eastAsia="en-US"/>
        </w:rPr>
        <w:t xml:space="preserve"> или аналоги.</w:t>
      </w:r>
    </w:p>
    <w:p w14:paraId="2B52AA25" w14:textId="77777777" w:rsidR="005A3FD1" w:rsidRPr="005B083B" w:rsidRDefault="005A3FD1" w:rsidP="005A3FD1">
      <w:pPr>
        <w:spacing w:line="240" w:lineRule="atLeast"/>
        <w:rPr>
          <w:b/>
        </w:rPr>
      </w:pPr>
    </w:p>
    <w:p w14:paraId="1D56147A" w14:textId="77777777" w:rsidR="005A3FD1" w:rsidRDefault="005A3FD1" w:rsidP="005A3FD1">
      <w:pPr>
        <w:rPr>
          <w:sz w:val="2"/>
        </w:rPr>
      </w:pPr>
    </w:p>
    <w:p w14:paraId="0A5C474B" w14:textId="77777777" w:rsidR="005A3FD1" w:rsidRDefault="005A3FD1" w:rsidP="005A3FD1">
      <w:pPr>
        <w:ind w:firstLine="567"/>
        <w:rPr>
          <w:b/>
        </w:rPr>
      </w:pPr>
    </w:p>
    <w:p w14:paraId="1127B9DA" w14:textId="77777777" w:rsidR="005A3FD1" w:rsidRDefault="005A3FD1" w:rsidP="005A3FD1">
      <w:pPr>
        <w:ind w:firstLine="567"/>
      </w:pPr>
      <w:r>
        <w:rPr>
          <w:b/>
        </w:rPr>
        <w:t>24.1.6. Телефонизация:</w:t>
      </w:r>
    </w:p>
    <w:p w14:paraId="3C119D1D" w14:textId="77777777" w:rsidR="005A3FD1" w:rsidRPr="00D22902" w:rsidRDefault="005A3FD1" w:rsidP="005A3FD1">
      <w:pPr>
        <w:ind w:firstLine="567"/>
        <w:rPr>
          <w:u w:val="single"/>
        </w:rPr>
      </w:pPr>
      <w:r w:rsidRPr="00D22902">
        <w:rPr>
          <w:u w:val="single"/>
        </w:rPr>
        <w:t>не требуется.</w:t>
      </w:r>
    </w:p>
    <w:p w14:paraId="0AC52EDD" w14:textId="77777777" w:rsidR="005A3FD1" w:rsidRDefault="005A3FD1" w:rsidP="005A3FD1">
      <w:pPr>
        <w:rPr>
          <w:sz w:val="2"/>
        </w:rPr>
      </w:pPr>
    </w:p>
    <w:p w14:paraId="49A39925" w14:textId="77777777" w:rsidR="005A3FD1" w:rsidRDefault="005A3FD1" w:rsidP="005A3FD1">
      <w:pPr>
        <w:ind w:firstLine="567"/>
      </w:pPr>
      <w:r>
        <w:rPr>
          <w:b/>
        </w:rPr>
        <w:t>24.1.7. Радиофикация:</w:t>
      </w:r>
    </w:p>
    <w:p w14:paraId="2436F783" w14:textId="77777777" w:rsidR="005A3FD1" w:rsidRDefault="005A3FD1" w:rsidP="005A3FD1">
      <w:pPr>
        <w:ind w:firstLine="567"/>
      </w:pPr>
      <w:r>
        <w:t>не требуется.</w:t>
      </w:r>
    </w:p>
    <w:p w14:paraId="6BC2129C" w14:textId="77777777" w:rsidR="005A3FD1" w:rsidRDefault="005A3FD1" w:rsidP="005A3FD1">
      <w:pPr>
        <w:rPr>
          <w:sz w:val="2"/>
        </w:rPr>
      </w:pPr>
    </w:p>
    <w:p w14:paraId="0F50E974" w14:textId="77777777" w:rsidR="005A3FD1" w:rsidRDefault="005A3FD1" w:rsidP="005A3FD1">
      <w:pPr>
        <w:ind w:firstLine="567"/>
      </w:pPr>
      <w:r>
        <w:rPr>
          <w:b/>
        </w:rPr>
        <w:t>24.1.8. Информационно-телекоммуникационная сеть «Интернет»:</w:t>
      </w:r>
    </w:p>
    <w:p w14:paraId="2E18C781" w14:textId="77777777" w:rsidR="005A3FD1" w:rsidRPr="00D22902" w:rsidRDefault="005A3FD1" w:rsidP="005A3FD1">
      <w:pPr>
        <w:ind w:firstLine="567"/>
        <w:rPr>
          <w:u w:val="single"/>
        </w:rPr>
      </w:pPr>
      <w:r w:rsidRPr="00D22902">
        <w:rPr>
          <w:u w:val="single"/>
        </w:rPr>
        <w:t>не требуется.</w:t>
      </w:r>
    </w:p>
    <w:p w14:paraId="07AA7AD4" w14:textId="77777777" w:rsidR="005A3FD1" w:rsidRDefault="005A3FD1" w:rsidP="005A3FD1">
      <w:pPr>
        <w:rPr>
          <w:sz w:val="2"/>
        </w:rPr>
      </w:pPr>
    </w:p>
    <w:p w14:paraId="3236DE20" w14:textId="77777777" w:rsidR="005A3FD1" w:rsidRDefault="005A3FD1" w:rsidP="005A3FD1">
      <w:pPr>
        <w:ind w:firstLine="567"/>
      </w:pPr>
      <w:r>
        <w:rPr>
          <w:b/>
        </w:rPr>
        <w:t>24.1.9. Телевидение:</w:t>
      </w:r>
    </w:p>
    <w:p w14:paraId="7DF4338F" w14:textId="77777777" w:rsidR="005A3FD1" w:rsidRDefault="005A3FD1" w:rsidP="005A3FD1">
      <w:pPr>
        <w:ind w:firstLine="567"/>
      </w:pPr>
      <w:r w:rsidRPr="00D22902">
        <w:rPr>
          <w:u w:val="single"/>
        </w:rPr>
        <w:t>не требуется</w:t>
      </w:r>
      <w:r>
        <w:t>.</w:t>
      </w:r>
    </w:p>
    <w:p w14:paraId="1C6AEF29" w14:textId="77777777" w:rsidR="005A3FD1" w:rsidRDefault="005A3FD1" w:rsidP="005A3FD1">
      <w:pPr>
        <w:rPr>
          <w:sz w:val="2"/>
        </w:rPr>
      </w:pPr>
    </w:p>
    <w:p w14:paraId="4D65B543" w14:textId="77777777" w:rsidR="005A3FD1" w:rsidRDefault="005A3FD1" w:rsidP="005A3FD1">
      <w:pPr>
        <w:ind w:firstLine="567"/>
      </w:pPr>
      <w:r>
        <w:rPr>
          <w:b/>
        </w:rPr>
        <w:t>24.1.10. Газификация:</w:t>
      </w:r>
    </w:p>
    <w:p w14:paraId="51E79C1D" w14:textId="77777777" w:rsidR="005A3FD1" w:rsidRPr="00D22902" w:rsidRDefault="005A3FD1" w:rsidP="005A3FD1">
      <w:pPr>
        <w:ind w:firstLine="567"/>
        <w:rPr>
          <w:u w:val="single"/>
        </w:rPr>
      </w:pPr>
      <w:r w:rsidRPr="00D22902">
        <w:rPr>
          <w:u w:val="single"/>
        </w:rPr>
        <w:t xml:space="preserve">Внутренние газопроводы запроектировать согласно действующих технических </w:t>
      </w:r>
      <w:proofErr w:type="spellStart"/>
      <w:proofErr w:type="gramStart"/>
      <w:r w:rsidRPr="00D22902">
        <w:rPr>
          <w:u w:val="single"/>
        </w:rPr>
        <w:t>регламентов.На</w:t>
      </w:r>
      <w:proofErr w:type="spellEnd"/>
      <w:proofErr w:type="gramEnd"/>
      <w:r w:rsidRPr="00D22902">
        <w:rPr>
          <w:u w:val="single"/>
        </w:rPr>
        <w:t xml:space="preserve"> входе в ГРУ (ГРП) предусмотреть коммерческий узел учета. Выбор СИ (средств измерения) и состав ИВК (измерительно-вычислительного комплекса) запроектировать в соответствии с требованиями ГОСТ Р 8.740-2011, требованиями завода изготовителя и действующих НТД (для узла учета газа на базе счетчиков), либо в соответствии с требованиями ГОСТ 8.586.1-5-2005, ПР 50.2.022-99 (для узла учета газа на базе сужающего устройства).</w:t>
      </w:r>
    </w:p>
    <w:p w14:paraId="3D5CD708" w14:textId="77777777" w:rsidR="005A3FD1" w:rsidRDefault="005A3FD1" w:rsidP="005A3FD1">
      <w:pPr>
        <w:rPr>
          <w:sz w:val="2"/>
        </w:rPr>
      </w:pPr>
    </w:p>
    <w:p w14:paraId="2DB22739" w14:textId="77777777" w:rsidR="005A3FD1" w:rsidRDefault="005A3FD1" w:rsidP="005A3FD1">
      <w:pPr>
        <w:ind w:firstLine="567"/>
      </w:pPr>
      <w:r>
        <w:rPr>
          <w:b/>
        </w:rPr>
        <w:t>24.1.11. Автоматизация и диспетчеризация:</w:t>
      </w:r>
    </w:p>
    <w:p w14:paraId="26977CF7" w14:textId="77777777" w:rsidR="005A3FD1" w:rsidRPr="00D22902" w:rsidRDefault="005A3FD1" w:rsidP="005A3FD1">
      <w:pPr>
        <w:ind w:firstLine="567"/>
        <w:rPr>
          <w:u w:val="single"/>
        </w:rPr>
      </w:pPr>
      <w:r w:rsidRPr="00D22902">
        <w:rPr>
          <w:u w:val="single"/>
        </w:rPr>
        <w:lastRenderedPageBreak/>
        <w:t xml:space="preserve">Объем автоматизации и диспетчеризации котельной должен обеспечивать эксплуатацию тепломеханического и газоиспользующего оборудования с возможностью работы без постоянного присутствия обслуживающего </w:t>
      </w:r>
      <w:proofErr w:type="spellStart"/>
      <w:r w:rsidRPr="00D22902">
        <w:rPr>
          <w:u w:val="single"/>
        </w:rPr>
        <w:t>персонала.С</w:t>
      </w:r>
      <w:proofErr w:type="spellEnd"/>
      <w:r w:rsidRPr="00D22902">
        <w:rPr>
          <w:u w:val="single"/>
        </w:rPr>
        <w:t xml:space="preserve"> целью повышения эксплуатационной эффективности предусмотреть автоматизацию работы объекта, </w:t>
      </w:r>
      <w:proofErr w:type="spellStart"/>
      <w:r w:rsidRPr="00D22902">
        <w:rPr>
          <w:u w:val="single"/>
        </w:rPr>
        <w:t>предусматривающую:передачу</w:t>
      </w:r>
      <w:proofErr w:type="spellEnd"/>
      <w:r w:rsidRPr="00D22902">
        <w:rPr>
          <w:u w:val="single"/>
        </w:rPr>
        <w:t xml:space="preserve"> данных на мобильное устройство по сети </w:t>
      </w:r>
      <w:proofErr w:type="spellStart"/>
      <w:r w:rsidRPr="00D22902">
        <w:rPr>
          <w:u w:val="single"/>
        </w:rPr>
        <w:t>связиGSM</w:t>
      </w:r>
      <w:proofErr w:type="spellEnd"/>
      <w:r w:rsidRPr="00D22902">
        <w:rPr>
          <w:u w:val="single"/>
        </w:rPr>
        <w:t xml:space="preserve"> от котельной следующих параметров: отключение подачи газа, электроэнергии; температура в помещении; падение давления воды в системе; учет расхода воды; учет расхода топлива; параметры температуры теплоносителя в системе. Установить камеры </w:t>
      </w:r>
      <w:proofErr w:type="spellStart"/>
      <w:r w:rsidRPr="00D22902">
        <w:rPr>
          <w:u w:val="single"/>
        </w:rPr>
        <w:t>видионаблюдения</w:t>
      </w:r>
      <w:proofErr w:type="spellEnd"/>
      <w:r w:rsidRPr="00D22902">
        <w:rPr>
          <w:u w:val="single"/>
        </w:rPr>
        <w:t>.</w:t>
      </w:r>
    </w:p>
    <w:p w14:paraId="1CA1DF9B" w14:textId="77777777" w:rsidR="005A3FD1" w:rsidRDefault="005A3FD1" w:rsidP="005A3FD1">
      <w:pPr>
        <w:rPr>
          <w:sz w:val="2"/>
        </w:rPr>
      </w:pPr>
    </w:p>
    <w:p w14:paraId="090C08EA" w14:textId="77777777" w:rsidR="005A3FD1" w:rsidRDefault="005A3FD1" w:rsidP="005A3FD1">
      <w:pPr>
        <w:ind w:firstLine="567"/>
      </w:pPr>
      <w:r>
        <w:rPr>
          <w:b/>
        </w:rPr>
        <w:t>24.1.12. Иные сети инженерно-технического обеспечения:</w:t>
      </w:r>
    </w:p>
    <w:p w14:paraId="2DBEB70D" w14:textId="77777777" w:rsidR="005A3FD1" w:rsidRPr="00D22902" w:rsidRDefault="005A3FD1" w:rsidP="005A3FD1">
      <w:pPr>
        <w:ind w:firstLine="567"/>
        <w:rPr>
          <w:u w:val="single"/>
        </w:rPr>
      </w:pPr>
      <w:r w:rsidRPr="00D22902">
        <w:rPr>
          <w:u w:val="single"/>
        </w:rPr>
        <w:t>не требуются.</w:t>
      </w:r>
    </w:p>
    <w:p w14:paraId="0881307D" w14:textId="77777777" w:rsidR="005A3FD1" w:rsidRDefault="005A3FD1" w:rsidP="005A3FD1">
      <w:pPr>
        <w:spacing w:after="120"/>
        <w:rPr>
          <w:sz w:val="2"/>
        </w:rPr>
      </w:pPr>
    </w:p>
    <w:p w14:paraId="5F2DD8D1" w14:textId="77777777" w:rsidR="005A3FD1" w:rsidRDefault="005A3FD1" w:rsidP="005A3FD1">
      <w:pPr>
        <w:spacing w:after="120"/>
        <w:ind w:firstLine="567"/>
        <w:rPr>
          <w:b/>
        </w:rPr>
      </w:pPr>
      <w:r>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7CE3A69C" w14:textId="77777777" w:rsidR="005A3FD1" w:rsidRDefault="005A3FD1" w:rsidP="005A3FD1">
      <w:pPr>
        <w:ind w:firstLine="567"/>
      </w:pPr>
      <w:r>
        <w:rPr>
          <w:b/>
        </w:rPr>
        <w:t>24.2.1. Водоснабжение:</w:t>
      </w:r>
    </w:p>
    <w:p w14:paraId="447BA2F6" w14:textId="77777777" w:rsidR="005A3FD1" w:rsidRPr="00D22902" w:rsidRDefault="005A3FD1" w:rsidP="005A3FD1">
      <w:pPr>
        <w:ind w:firstLine="567"/>
        <w:rPr>
          <w:u w:val="single"/>
        </w:rPr>
      </w:pPr>
      <w:r w:rsidRPr="00D22902">
        <w:rPr>
          <w:u w:val="single"/>
        </w:rPr>
        <w:t>Выполнить из полиэтиленовых труб. Протяженность и диаметр участка определить проектом. Точку присоединения к действующим сетям указывает заказчик, предусмотреть строительство необходимого водопроводного колодца.</w:t>
      </w:r>
    </w:p>
    <w:p w14:paraId="56278D9C" w14:textId="77777777" w:rsidR="005A3FD1" w:rsidRDefault="005A3FD1" w:rsidP="005A3FD1">
      <w:pPr>
        <w:rPr>
          <w:sz w:val="2"/>
        </w:rPr>
      </w:pPr>
    </w:p>
    <w:p w14:paraId="46707622" w14:textId="77777777" w:rsidR="005A3FD1" w:rsidRDefault="005A3FD1" w:rsidP="005A3FD1">
      <w:pPr>
        <w:ind w:firstLine="567"/>
      </w:pPr>
      <w:r>
        <w:rPr>
          <w:b/>
        </w:rPr>
        <w:t>24.2.2. Водоотведение:</w:t>
      </w:r>
    </w:p>
    <w:p w14:paraId="6370D5BC" w14:textId="77777777" w:rsidR="005A3FD1" w:rsidRPr="00D22902" w:rsidRDefault="005A3FD1" w:rsidP="005A3FD1">
      <w:pPr>
        <w:ind w:firstLine="567"/>
        <w:rPr>
          <w:u w:val="single"/>
        </w:rPr>
      </w:pPr>
      <w:r w:rsidRPr="00D22902">
        <w:rPr>
          <w:u w:val="single"/>
        </w:rPr>
        <w:t>материал - полиэтиленовые трубы. Хозяйственно-фекальная канал</w:t>
      </w:r>
      <w:r>
        <w:rPr>
          <w:u w:val="single"/>
        </w:rPr>
        <w:t xml:space="preserve">изация врезается в действующую </w:t>
      </w:r>
      <w:r w:rsidRPr="00D22902">
        <w:rPr>
          <w:u w:val="single"/>
        </w:rPr>
        <w:t>канализацию. Точку присоединения указывает заказчик.</w:t>
      </w:r>
    </w:p>
    <w:p w14:paraId="7AC46FE6" w14:textId="77777777" w:rsidR="005A3FD1" w:rsidRDefault="005A3FD1" w:rsidP="005A3FD1">
      <w:pPr>
        <w:rPr>
          <w:sz w:val="2"/>
        </w:rPr>
      </w:pPr>
    </w:p>
    <w:p w14:paraId="5D05CC41" w14:textId="77777777" w:rsidR="005A3FD1" w:rsidRDefault="005A3FD1" w:rsidP="005A3FD1">
      <w:pPr>
        <w:ind w:firstLine="567"/>
      </w:pPr>
      <w:r>
        <w:rPr>
          <w:b/>
        </w:rPr>
        <w:t>24.2.3. Теплоснабжение:</w:t>
      </w:r>
    </w:p>
    <w:p w14:paraId="4279C3A3" w14:textId="77777777" w:rsidR="005A3FD1" w:rsidRPr="00D22902" w:rsidRDefault="005A3FD1" w:rsidP="005A3FD1">
      <w:pPr>
        <w:ind w:firstLine="567"/>
        <w:rPr>
          <w:u w:val="single"/>
        </w:rPr>
      </w:pPr>
      <w:r w:rsidRPr="00D22902">
        <w:rPr>
          <w:u w:val="single"/>
        </w:rPr>
        <w:t>Трубопроводы от котельной стальные, установить на металлических опорах, покрыть изоляцией из синтетических материалов и металлическими кожухами до врезки в существующие сети.</w:t>
      </w:r>
    </w:p>
    <w:p w14:paraId="54531EE1" w14:textId="77777777" w:rsidR="005A3FD1" w:rsidRDefault="005A3FD1" w:rsidP="005A3FD1">
      <w:pPr>
        <w:rPr>
          <w:sz w:val="2"/>
        </w:rPr>
      </w:pPr>
    </w:p>
    <w:p w14:paraId="13D46F57" w14:textId="77777777" w:rsidR="005A3FD1" w:rsidRDefault="005A3FD1" w:rsidP="005A3FD1">
      <w:pPr>
        <w:ind w:firstLine="567"/>
      </w:pPr>
      <w:r>
        <w:rPr>
          <w:b/>
        </w:rPr>
        <w:t>24.2.4. Электроснабжение:</w:t>
      </w:r>
    </w:p>
    <w:p w14:paraId="57C008AA" w14:textId="77777777" w:rsidR="005A3FD1" w:rsidRPr="00D22902" w:rsidRDefault="005A3FD1" w:rsidP="005A3FD1">
      <w:pPr>
        <w:ind w:firstLine="567"/>
        <w:rPr>
          <w:u w:val="single"/>
        </w:rPr>
      </w:pPr>
      <w:r w:rsidRPr="00D22902">
        <w:rPr>
          <w:u w:val="single"/>
        </w:rPr>
        <w:t>Запроектировать от точки подключения до модульной котельной. Точку подключения принять согласно выдаваемым техническим условиям на основании расчета нагрузок выдаваемая проектной организацией. Категорию надежности определить проектом.</w:t>
      </w:r>
    </w:p>
    <w:p w14:paraId="7D19341A" w14:textId="77777777" w:rsidR="005A3FD1" w:rsidRDefault="005A3FD1" w:rsidP="005A3FD1">
      <w:pPr>
        <w:rPr>
          <w:sz w:val="2"/>
        </w:rPr>
      </w:pPr>
    </w:p>
    <w:p w14:paraId="4AF0BB30" w14:textId="77777777" w:rsidR="005A3FD1" w:rsidRDefault="005A3FD1" w:rsidP="005A3FD1">
      <w:pPr>
        <w:ind w:firstLine="567"/>
      </w:pPr>
      <w:r>
        <w:rPr>
          <w:b/>
        </w:rPr>
        <w:t>24.2.5. Телефонизация:</w:t>
      </w:r>
    </w:p>
    <w:p w14:paraId="1049F017" w14:textId="77777777" w:rsidR="005A3FD1" w:rsidRPr="00D22902" w:rsidRDefault="005A3FD1" w:rsidP="005A3FD1">
      <w:pPr>
        <w:ind w:firstLine="567"/>
        <w:rPr>
          <w:u w:val="single"/>
        </w:rPr>
      </w:pPr>
      <w:r w:rsidRPr="00D22902">
        <w:rPr>
          <w:u w:val="single"/>
        </w:rPr>
        <w:t>не требуется.</w:t>
      </w:r>
    </w:p>
    <w:p w14:paraId="7F8C590D" w14:textId="77777777" w:rsidR="005A3FD1" w:rsidRDefault="005A3FD1" w:rsidP="005A3FD1">
      <w:pPr>
        <w:rPr>
          <w:sz w:val="2"/>
        </w:rPr>
      </w:pPr>
    </w:p>
    <w:p w14:paraId="4641387D" w14:textId="77777777" w:rsidR="005A3FD1" w:rsidRDefault="005A3FD1" w:rsidP="005A3FD1">
      <w:pPr>
        <w:ind w:firstLine="567"/>
      </w:pPr>
      <w:r>
        <w:rPr>
          <w:b/>
        </w:rPr>
        <w:t>24.2.6. Радиофикация:</w:t>
      </w:r>
    </w:p>
    <w:p w14:paraId="4F20FB7C" w14:textId="77777777" w:rsidR="005A3FD1" w:rsidRPr="001D3D2A" w:rsidRDefault="005A3FD1" w:rsidP="005A3FD1">
      <w:pPr>
        <w:ind w:firstLine="567"/>
        <w:rPr>
          <w:u w:val="single"/>
        </w:rPr>
      </w:pPr>
      <w:r w:rsidRPr="001D3D2A">
        <w:rPr>
          <w:u w:val="single"/>
        </w:rPr>
        <w:t>не требуется.</w:t>
      </w:r>
    </w:p>
    <w:p w14:paraId="3F5CA95A" w14:textId="77777777" w:rsidR="005A3FD1" w:rsidRDefault="005A3FD1" w:rsidP="005A3FD1">
      <w:pPr>
        <w:rPr>
          <w:sz w:val="2"/>
        </w:rPr>
      </w:pPr>
    </w:p>
    <w:p w14:paraId="60D9AB59" w14:textId="77777777" w:rsidR="005A3FD1" w:rsidRDefault="005A3FD1" w:rsidP="005A3FD1">
      <w:pPr>
        <w:ind w:firstLine="567"/>
      </w:pPr>
      <w:r>
        <w:rPr>
          <w:b/>
        </w:rPr>
        <w:t>24.2.7. Информационно-телекоммуникационная сеть «Интернет»:</w:t>
      </w:r>
    </w:p>
    <w:p w14:paraId="198F6461" w14:textId="77777777" w:rsidR="005A3FD1" w:rsidRPr="001D3D2A" w:rsidRDefault="005A3FD1" w:rsidP="005A3FD1">
      <w:pPr>
        <w:ind w:firstLine="567"/>
        <w:rPr>
          <w:u w:val="single"/>
        </w:rPr>
      </w:pPr>
      <w:r w:rsidRPr="001D3D2A">
        <w:rPr>
          <w:u w:val="single"/>
        </w:rPr>
        <w:t>не требуется.</w:t>
      </w:r>
    </w:p>
    <w:p w14:paraId="2D0A980F" w14:textId="77777777" w:rsidR="005A3FD1" w:rsidRDefault="005A3FD1" w:rsidP="005A3FD1">
      <w:pPr>
        <w:rPr>
          <w:sz w:val="2"/>
        </w:rPr>
      </w:pPr>
    </w:p>
    <w:p w14:paraId="0A78417B" w14:textId="77777777" w:rsidR="005A3FD1" w:rsidRDefault="005A3FD1" w:rsidP="005A3FD1">
      <w:pPr>
        <w:ind w:firstLine="567"/>
      </w:pPr>
      <w:r>
        <w:rPr>
          <w:b/>
        </w:rPr>
        <w:t>24.2.8. Телевидение:</w:t>
      </w:r>
    </w:p>
    <w:p w14:paraId="4274D0D8" w14:textId="77777777" w:rsidR="005A3FD1" w:rsidRPr="001D3D2A" w:rsidRDefault="005A3FD1" w:rsidP="005A3FD1">
      <w:pPr>
        <w:ind w:firstLine="567"/>
        <w:rPr>
          <w:u w:val="single"/>
        </w:rPr>
      </w:pPr>
      <w:r w:rsidRPr="001D3D2A">
        <w:rPr>
          <w:u w:val="single"/>
        </w:rPr>
        <w:t>не требуется.</w:t>
      </w:r>
    </w:p>
    <w:p w14:paraId="167CBB0C" w14:textId="77777777" w:rsidR="005A3FD1" w:rsidRDefault="005A3FD1" w:rsidP="005A3FD1">
      <w:pPr>
        <w:rPr>
          <w:sz w:val="2"/>
        </w:rPr>
      </w:pPr>
    </w:p>
    <w:p w14:paraId="4A208743" w14:textId="77777777" w:rsidR="005A3FD1" w:rsidRDefault="005A3FD1" w:rsidP="005A3FD1">
      <w:pPr>
        <w:ind w:firstLine="567"/>
      </w:pPr>
      <w:r>
        <w:rPr>
          <w:b/>
        </w:rPr>
        <w:t>24.2.9. Газоснабжение:</w:t>
      </w:r>
    </w:p>
    <w:p w14:paraId="5CF1EF41" w14:textId="77777777" w:rsidR="005A3FD1" w:rsidRPr="001D3D2A" w:rsidRDefault="005A3FD1" w:rsidP="005A3FD1">
      <w:pPr>
        <w:pBdr>
          <w:bottom w:val="single" w:sz="4" w:space="1" w:color="auto"/>
        </w:pBdr>
        <w:tabs>
          <w:tab w:val="left" w:pos="-284"/>
        </w:tabs>
        <w:suppressAutoHyphens/>
        <w:rPr>
          <w:rFonts w:eastAsia="Arial Unicode MS"/>
          <w:lang w:eastAsia="en-US"/>
        </w:rPr>
      </w:pPr>
      <w:r w:rsidRPr="001D3D2A">
        <w:rPr>
          <w:rFonts w:eastAsia="Arial Unicode MS"/>
          <w:u w:val="single"/>
          <w:lang w:eastAsia="en-US"/>
        </w:rPr>
        <w:t>В проекте предусмотреть: прокладку наружного газопровода от проектируемой котельной до точки врезки к существующему магистральному газопроводу (точку врезки согласовать с собственником магистрального газопровода); пропускную способность наружного газопровода</w:t>
      </w:r>
      <w:r w:rsidRPr="001D3D2A">
        <w:rPr>
          <w:rFonts w:eastAsia="Arial Unicode MS"/>
          <w:lang w:eastAsia="en-US"/>
        </w:rPr>
        <w:t xml:space="preserve"> с учетом перспективы увеличения потребления газа</w:t>
      </w:r>
      <w:r>
        <w:rPr>
          <w:rFonts w:eastAsia="Arial Unicode MS"/>
          <w:lang w:eastAsia="en-US"/>
        </w:rPr>
        <w:t>.</w:t>
      </w:r>
    </w:p>
    <w:p w14:paraId="48746941" w14:textId="77777777" w:rsidR="005A3FD1" w:rsidRDefault="005A3FD1" w:rsidP="005A3FD1">
      <w:pPr>
        <w:ind w:firstLine="567"/>
      </w:pPr>
    </w:p>
    <w:p w14:paraId="34F6B7E2" w14:textId="77777777" w:rsidR="005A3FD1" w:rsidRDefault="005A3FD1" w:rsidP="005A3FD1">
      <w:pPr>
        <w:rPr>
          <w:sz w:val="2"/>
        </w:rPr>
      </w:pPr>
    </w:p>
    <w:p w14:paraId="77F927B3" w14:textId="77777777" w:rsidR="005A3FD1" w:rsidRDefault="005A3FD1" w:rsidP="005A3FD1">
      <w:pPr>
        <w:ind w:firstLine="567"/>
      </w:pPr>
      <w:r>
        <w:rPr>
          <w:b/>
        </w:rPr>
        <w:t>24.2.10. Иные сети инженерно-технического обеспечения:</w:t>
      </w:r>
    </w:p>
    <w:p w14:paraId="2C74EC9F" w14:textId="77777777" w:rsidR="005A3FD1" w:rsidRPr="001D3D2A" w:rsidRDefault="005A3FD1" w:rsidP="005A3FD1">
      <w:pPr>
        <w:ind w:firstLine="567"/>
        <w:rPr>
          <w:u w:val="single"/>
        </w:rPr>
      </w:pPr>
      <w:r w:rsidRPr="001D3D2A">
        <w:rPr>
          <w:u w:val="single"/>
        </w:rPr>
        <w:t>не требуются.</w:t>
      </w:r>
    </w:p>
    <w:p w14:paraId="1CA66D80" w14:textId="77777777" w:rsidR="005A3FD1" w:rsidRDefault="005A3FD1" w:rsidP="005A3FD1">
      <w:pPr>
        <w:spacing w:after="120"/>
        <w:rPr>
          <w:sz w:val="2"/>
        </w:rPr>
      </w:pPr>
    </w:p>
    <w:p w14:paraId="37C383E5" w14:textId="77777777" w:rsidR="005A3FD1" w:rsidRDefault="005A3FD1" w:rsidP="005A3FD1">
      <w:pPr>
        <w:ind w:firstLine="567"/>
      </w:pPr>
      <w:r>
        <w:rPr>
          <w:b/>
        </w:rPr>
        <w:t>25. Требования к мероприятиям по охране окружающей среды:</w:t>
      </w:r>
    </w:p>
    <w:p w14:paraId="62A7AB1A" w14:textId="77777777" w:rsidR="005A3FD1" w:rsidRPr="00221E68" w:rsidRDefault="005A3FD1" w:rsidP="005A3FD1">
      <w:pPr>
        <w:pStyle w:val="affffe"/>
        <w:tabs>
          <w:tab w:val="left" w:pos="-284"/>
        </w:tabs>
        <w:suppressAutoHyphens/>
        <w:spacing w:after="0" w:line="240" w:lineRule="auto"/>
        <w:ind w:left="0"/>
        <w:jc w:val="both"/>
        <w:rPr>
          <w:rFonts w:eastAsia="Arial Unicode MS"/>
          <w:szCs w:val="24"/>
          <w:u w:val="single"/>
        </w:rPr>
      </w:pPr>
      <w:r w:rsidRPr="00221E68">
        <w:rPr>
          <w:rFonts w:eastAsia="Arial Unicode MS"/>
          <w:szCs w:val="24"/>
          <w:u w:val="single"/>
        </w:rPr>
        <w:lastRenderedPageBreak/>
        <w:t>При проектировании объекта должно обеспечиваться соблюдение нормативов качества атмосферного воздуха в соответствии с экологическими, санитарно-гигиеническими, а также со строительными нормами и правилами, включая нормативы площадей озеленённых территорий.</w:t>
      </w:r>
    </w:p>
    <w:p w14:paraId="555BE627"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В проекте предусмотреть меры по уменьшению выбросов вредных (загрязняющих) веществ в атмосферный воздух и их обезвреживанию в соответствии с требованиями, установленными специально уполномоченным федеральным органом исполнительной власти в области охраны атмосферного воздуха и другими федеральными органами.</w:t>
      </w:r>
    </w:p>
    <w:p w14:paraId="41993A9D"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Перечень мероприятий по охране окружающей среды регламентирует правила экологически безопасного ведения работ на всех этапах проектирования, строительства и эксплуатации объекта капитального строительства с минимальным техногенным воздействием на все компоненты окружающей природной сре</w:t>
      </w:r>
      <w:r>
        <w:rPr>
          <w:rFonts w:eastAsia="Arial Unicode MS"/>
          <w:u w:val="single"/>
          <w:lang w:eastAsia="en-US"/>
        </w:rPr>
        <w:t>ды, минимизирующие возникновения</w:t>
      </w:r>
      <w:r w:rsidRPr="00221E68">
        <w:rPr>
          <w:rFonts w:eastAsia="Arial Unicode MS"/>
          <w:u w:val="single"/>
          <w:lang w:eastAsia="en-US"/>
        </w:rPr>
        <w:t xml:space="preserve"> аварийных ситуаций и последствий их воздействий на экосистему района строительства.</w:t>
      </w:r>
    </w:p>
    <w:p w14:paraId="2E6A67B6"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Перечень мероприятий по охране окружающей среды разрабатывается, но не ограничиваясь, требованиями следующих законов и нормативно-правовых актов:</w:t>
      </w:r>
    </w:p>
    <w:p w14:paraId="43198051"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10.01.2002 № 7-ФЗ «Об охране окружающей среды»;</w:t>
      </w:r>
    </w:p>
    <w:p w14:paraId="445C7D0A"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04.05.1999 № 96-ФЗ «Об охране атмосферного воздуха»;</w:t>
      </w:r>
    </w:p>
    <w:p w14:paraId="2B35CBC4"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24.06.1998 № 89-ФЗ «Об отходах производства и потребления»;</w:t>
      </w:r>
    </w:p>
    <w:p w14:paraId="49D6DD98"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30.03.1999 № 52-ФЗ «О санитарно-эпидемиологическом благополучии населения»;</w:t>
      </w:r>
    </w:p>
    <w:p w14:paraId="52FFDD52" w14:textId="77777777" w:rsidR="005A3FD1" w:rsidRPr="00221E68" w:rsidRDefault="005A3FD1" w:rsidP="005A3FD1">
      <w:pPr>
        <w:tabs>
          <w:tab w:val="left" w:pos="-284"/>
        </w:tabs>
        <w:suppressAutoHyphens/>
        <w:ind w:firstLine="709"/>
        <w:contextualSpacing/>
        <w:rPr>
          <w:rFonts w:eastAsia="Arial Unicode MS"/>
          <w:u w:val="single"/>
          <w:lang w:eastAsia="en-US"/>
        </w:rPr>
      </w:pPr>
      <w:r w:rsidRPr="00221E68">
        <w:rPr>
          <w:rFonts w:eastAsia="Arial Unicode MS"/>
          <w:u w:val="single"/>
          <w:lang w:eastAsia="en-US"/>
        </w:rPr>
        <w:t>-</w:t>
      </w:r>
      <w:r w:rsidRPr="00221E68">
        <w:rPr>
          <w:rFonts w:eastAsia="Arial Unicode MS"/>
          <w:u w:val="single"/>
          <w:lang w:eastAsia="en-US"/>
        </w:rPr>
        <w:tab/>
        <w:t>Федерального закона от 30.12.2009 № 384-ФЗ «Технический регламент о безопасности зданий и сооружений»;</w:t>
      </w:r>
    </w:p>
    <w:p w14:paraId="3CDA691B" w14:textId="77777777" w:rsidR="005A3FD1" w:rsidRPr="00221E68" w:rsidRDefault="005A3FD1" w:rsidP="005A3FD1">
      <w:pPr>
        <w:pBdr>
          <w:bottom w:val="single" w:sz="4" w:space="1" w:color="auto"/>
        </w:pBdr>
        <w:tabs>
          <w:tab w:val="left" w:pos="-284"/>
        </w:tabs>
        <w:suppressAutoHyphens/>
        <w:ind w:firstLine="709"/>
        <w:contextualSpacing/>
        <w:rPr>
          <w:rFonts w:eastAsia="Arial Unicode MS"/>
          <w:lang w:eastAsia="en-US"/>
        </w:rPr>
      </w:pPr>
      <w:r w:rsidRPr="00221E68">
        <w:rPr>
          <w:rFonts w:eastAsia="Arial Unicode MS"/>
          <w:u w:val="single"/>
          <w:lang w:eastAsia="en-US"/>
        </w:rPr>
        <w:t>-</w:t>
      </w:r>
      <w:r w:rsidRPr="00221E68">
        <w:rPr>
          <w:rFonts w:eastAsia="Arial Unicode MS"/>
          <w:u w:val="single"/>
          <w:lang w:eastAsia="en-US"/>
        </w:rPr>
        <w:tab/>
        <w:t>Постановлением Правительства РФ от 16.02.2008 № 87 «О составе разделов</w:t>
      </w:r>
      <w:r w:rsidRPr="00221E68">
        <w:rPr>
          <w:rFonts w:eastAsia="Arial Unicode MS"/>
          <w:lang w:eastAsia="en-US"/>
        </w:rPr>
        <w:t xml:space="preserve"> проектной документации и требованиях к их содержанию»</w:t>
      </w:r>
    </w:p>
    <w:p w14:paraId="21FF143E" w14:textId="77777777" w:rsidR="005A3FD1" w:rsidRPr="001D3D2A" w:rsidRDefault="005A3FD1" w:rsidP="005A3FD1">
      <w:pPr>
        <w:ind w:firstLine="567"/>
        <w:rPr>
          <w:u w:val="single"/>
        </w:rPr>
      </w:pPr>
      <w:r w:rsidRPr="001D3D2A">
        <w:rPr>
          <w:u w:val="single"/>
        </w:rPr>
        <w:t>Предусмотреть компенсационные мероприятия в случае значительного воздействия на окружающую среду предусмотренные в соответствии с требованиями действующего законодательства.</w:t>
      </w:r>
    </w:p>
    <w:p w14:paraId="51B8436C" w14:textId="77777777" w:rsidR="005A3FD1" w:rsidRDefault="005A3FD1" w:rsidP="005A3FD1">
      <w:pPr>
        <w:spacing w:after="120"/>
        <w:rPr>
          <w:sz w:val="2"/>
        </w:rPr>
      </w:pPr>
    </w:p>
    <w:p w14:paraId="24FF6937" w14:textId="77777777" w:rsidR="005A3FD1" w:rsidRDefault="005A3FD1" w:rsidP="005A3FD1">
      <w:pPr>
        <w:ind w:firstLine="567"/>
      </w:pPr>
      <w:r>
        <w:rPr>
          <w:b/>
        </w:rPr>
        <w:t>26. Требования к мероприятиям по обеспечению пожарной безопасности:</w:t>
      </w:r>
    </w:p>
    <w:p w14:paraId="75743ACB" w14:textId="77777777" w:rsidR="005A3FD1" w:rsidRDefault="005A3FD1" w:rsidP="005A3FD1">
      <w:pPr>
        <w:ind w:firstLine="567"/>
      </w:pPr>
      <w:r w:rsidRPr="001D3D2A">
        <w:rPr>
          <w:u w:val="single"/>
        </w:rPr>
        <w:t>В составе проекта разработать раздел «Мероприятия по обеспечению пожарной безопасности». Здание III А степени огнестойкости</w:t>
      </w:r>
      <w:r>
        <w:t>.</w:t>
      </w:r>
    </w:p>
    <w:p w14:paraId="07007975" w14:textId="77777777" w:rsidR="005A3FD1" w:rsidRDefault="005A3FD1" w:rsidP="005A3FD1">
      <w:pPr>
        <w:spacing w:after="120"/>
        <w:rPr>
          <w:sz w:val="2"/>
        </w:rPr>
      </w:pPr>
    </w:p>
    <w:p w14:paraId="38402CC9" w14:textId="77777777" w:rsidR="005A3FD1" w:rsidRDefault="005A3FD1" w:rsidP="005A3FD1">
      <w:pPr>
        <w:ind w:firstLine="567"/>
      </w:pPr>
      <w:r>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102E61A" w14:textId="77777777" w:rsidR="005A3FD1" w:rsidRPr="001D3D2A" w:rsidRDefault="005A3FD1" w:rsidP="005A3FD1">
      <w:pPr>
        <w:ind w:firstLine="567"/>
        <w:rPr>
          <w:u w:val="single"/>
        </w:rPr>
      </w:pPr>
      <w:r w:rsidRPr="001D3D2A">
        <w:rPr>
          <w:u w:val="single"/>
        </w:rPr>
        <w:t>Проектом предусмотреть оснащение объекта приборами учета потребляемых энергетических ресурсов (вода, электроэнергия, газ).</w:t>
      </w:r>
    </w:p>
    <w:p w14:paraId="37422712" w14:textId="77777777" w:rsidR="005A3FD1" w:rsidRDefault="005A3FD1" w:rsidP="005A3FD1">
      <w:pPr>
        <w:spacing w:after="120"/>
        <w:rPr>
          <w:sz w:val="18"/>
        </w:rPr>
      </w:pPr>
      <w:r>
        <w:rPr>
          <w:sz w:val="18"/>
        </w:rPr>
        <w:t>(указываются в отношении объектов, на которые распространяются требования энергетической эффективности</w:t>
      </w:r>
      <w:r>
        <w:rPr>
          <w:sz w:val="18"/>
        </w:rPr>
        <w:br/>
        <w:t>и требования оснащенности их приборами учета используемых энергетических ресурсов)</w:t>
      </w:r>
    </w:p>
    <w:p w14:paraId="7FE1BD25" w14:textId="77777777" w:rsidR="005A3FD1" w:rsidRDefault="005A3FD1" w:rsidP="005A3FD1">
      <w:pPr>
        <w:ind w:firstLine="567"/>
      </w:pPr>
      <w:r>
        <w:rPr>
          <w:b/>
        </w:rPr>
        <w:t>28. Требования к мероприятиям по обеспечению доступа маломобильных групп населения к объекту:</w:t>
      </w:r>
    </w:p>
    <w:p w14:paraId="12222BF5" w14:textId="77777777" w:rsidR="005A3FD1" w:rsidRPr="001D3D2A" w:rsidRDefault="005A3FD1" w:rsidP="005A3FD1">
      <w:pPr>
        <w:ind w:firstLine="567"/>
        <w:rPr>
          <w:u w:val="single"/>
        </w:rPr>
      </w:pPr>
      <w:r w:rsidRPr="001D3D2A">
        <w:rPr>
          <w:u w:val="single"/>
        </w:rPr>
        <w:t>отсутствуют.</w:t>
      </w:r>
    </w:p>
    <w:p w14:paraId="43FCFEB1" w14:textId="77777777" w:rsidR="005A3FD1" w:rsidRDefault="005A3FD1" w:rsidP="005A3FD1">
      <w:pPr>
        <w:spacing w:after="120"/>
        <w:rPr>
          <w:sz w:val="18"/>
        </w:rPr>
      </w:pPr>
      <w:r>
        <w:rPr>
          <w:sz w:val="18"/>
        </w:rPr>
        <w:t>(указываются для объектов здравоохранения, образования, культуры, отдыха, спорта и иных объектов социально-культурного</w:t>
      </w:r>
      <w:r>
        <w:rPr>
          <w:sz w:val="18"/>
        </w:rPr>
        <w:br/>
        <w:t>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14:paraId="5BC397FA" w14:textId="77777777" w:rsidR="005A3FD1" w:rsidRDefault="005A3FD1" w:rsidP="005A3FD1">
      <w:pPr>
        <w:ind w:firstLine="567"/>
      </w:pPr>
      <w:r>
        <w:rPr>
          <w:b/>
        </w:rPr>
        <w:t>29. Требования к инженерно-техническому укреплению объекта в целях обеспечения его антитеррористической защищенности:</w:t>
      </w:r>
    </w:p>
    <w:p w14:paraId="79AA3D30" w14:textId="77777777" w:rsidR="005A3FD1" w:rsidRPr="001D3D2A" w:rsidRDefault="005A3FD1" w:rsidP="005A3FD1">
      <w:pPr>
        <w:ind w:firstLine="567"/>
        <w:rPr>
          <w:u w:val="single"/>
        </w:rPr>
      </w:pPr>
      <w:r w:rsidRPr="001D3D2A">
        <w:rPr>
          <w:u w:val="single"/>
        </w:rPr>
        <w:t>Выполнить в соответствии с действующими нормами.</w:t>
      </w:r>
    </w:p>
    <w:p w14:paraId="12FA65CF" w14:textId="77777777" w:rsidR="005A3FD1" w:rsidRDefault="005A3FD1" w:rsidP="005A3FD1">
      <w:pPr>
        <w:spacing w:after="120"/>
        <w:jc w:val="center"/>
        <w:rPr>
          <w:sz w:val="18"/>
        </w:rPr>
      </w:pPr>
      <w:r>
        <w:rPr>
          <w:sz w:val="18"/>
        </w:rPr>
        <w:t>(указывается необходимость выполнения мероприятий и (или) соответствующих разделов проектной документации</w:t>
      </w:r>
      <w:r>
        <w:rPr>
          <w:sz w:val="18"/>
        </w:rPr>
        <w:br/>
        <w:t>в соответствии с требованиями технических регламентов с учетом функционального назначения и параметров объекта,</w:t>
      </w:r>
      <w:r>
        <w:rPr>
          <w:sz w:val="18"/>
        </w:rPr>
        <w:br/>
        <w:t>а также требованиями постановления Правительства Российской Федерации от 25 декабря 2013 г. № 1244</w:t>
      </w:r>
      <w:r>
        <w:rPr>
          <w:sz w:val="18"/>
        </w:rPr>
        <w:br/>
        <w:t>«Об антитеррористической защищенности объектов (территорий)» (Собрание законодательства Российской Федерации,</w:t>
      </w:r>
      <w:r>
        <w:rPr>
          <w:sz w:val="18"/>
        </w:rPr>
        <w:br/>
        <w:t>2013, № 52, ст. 7220; 2022, № 11, ст. 1683)</w:t>
      </w:r>
    </w:p>
    <w:p w14:paraId="2B2063FB" w14:textId="77777777" w:rsidR="005A3FD1" w:rsidRDefault="005A3FD1" w:rsidP="005A3FD1">
      <w:pPr>
        <w:ind w:firstLine="567"/>
      </w:pPr>
      <w:r>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14A86D5A" w14:textId="77777777" w:rsidR="005A3FD1" w:rsidRPr="001D3D2A" w:rsidRDefault="005A3FD1" w:rsidP="005A3FD1">
      <w:pPr>
        <w:ind w:firstLine="567"/>
        <w:rPr>
          <w:u w:val="single"/>
        </w:rPr>
      </w:pPr>
      <w:r w:rsidRPr="001D3D2A">
        <w:rPr>
          <w:u w:val="single"/>
        </w:rPr>
        <w:lastRenderedPageBreak/>
        <w:t>Выполнить мероприятия и подготовку соответствующих разделов проектной документации в соответствии с требованиями технических регламентов, экологических и санитарно-гигиенических требований, а также с учетом функционального назначения объекта.</w:t>
      </w:r>
    </w:p>
    <w:p w14:paraId="1C77CF05" w14:textId="77777777" w:rsidR="005A3FD1" w:rsidRDefault="005A3FD1" w:rsidP="005A3FD1">
      <w:pPr>
        <w:spacing w:after="120"/>
        <w:jc w:val="center"/>
        <w:rPr>
          <w:sz w:val="18"/>
        </w:rPr>
      </w:pPr>
      <w:r>
        <w:rPr>
          <w:sz w:val="18"/>
        </w:rPr>
        <w:t>(указывается необходимость выполнения мероприятий и (или) подготовки соответствующих разделов проектной</w:t>
      </w:r>
      <w:r>
        <w:rPr>
          <w:sz w:val="18"/>
        </w:rPr>
        <w:br/>
        <w:t>документации в соответствии с требованиями технических регламентов, экологических и санитарно-гигиенических</w:t>
      </w:r>
      <w:r>
        <w:rPr>
          <w:sz w:val="18"/>
        </w:rPr>
        <w:br/>
        <w:t>требований, а также с учетом функционального назначения предприятия (объекта)</w:t>
      </w:r>
    </w:p>
    <w:p w14:paraId="3B4DA492" w14:textId="77777777" w:rsidR="005A3FD1" w:rsidRDefault="005A3FD1" w:rsidP="005A3FD1">
      <w:pPr>
        <w:ind w:firstLine="567"/>
      </w:pPr>
      <w:r>
        <w:rPr>
          <w:b/>
        </w:rPr>
        <w:t>31. Требования к технической эксплуатации и техническому обслуживанию объекта:</w:t>
      </w:r>
    </w:p>
    <w:p w14:paraId="2CAF3FE5" w14:textId="77777777" w:rsidR="005A3FD1" w:rsidRPr="001D3D2A" w:rsidRDefault="005A3FD1" w:rsidP="005A3FD1">
      <w:pPr>
        <w:pStyle w:val="formattext"/>
        <w:spacing w:before="0" w:beforeAutospacing="0" w:after="0" w:afterAutospacing="0"/>
        <w:jc w:val="both"/>
        <w:rPr>
          <w:rFonts w:eastAsia="Arial Unicode MS"/>
          <w:u w:val="single"/>
        </w:rPr>
      </w:pPr>
      <w:r w:rsidRPr="001D3D2A">
        <w:rPr>
          <w:u w:val="single"/>
        </w:rPr>
        <w:t>проектом предусмотреть раздел, содержащий правила эксплуатации, периодичность технического обслуживания, проведения ремонтных работ, режимную наладку.</w:t>
      </w:r>
      <w:r w:rsidRPr="001D3D2A">
        <w:rPr>
          <w:rFonts w:eastAsia="Arial Unicode MS"/>
          <w:u w:val="single"/>
        </w:rPr>
        <w:t xml:space="preserve"> Все технические решения согласовать с заказчиком.</w:t>
      </w:r>
    </w:p>
    <w:p w14:paraId="5A32F946" w14:textId="77777777" w:rsidR="005A3FD1" w:rsidRDefault="005A3FD1" w:rsidP="005A3FD1">
      <w:pPr>
        <w:rPr>
          <w:b/>
        </w:rPr>
      </w:pPr>
      <w:r>
        <w:rPr>
          <w:b/>
        </w:rPr>
        <w:t>32. Требования к проекту организации строительства объекта:</w:t>
      </w:r>
    </w:p>
    <w:p w14:paraId="7091DE66" w14:textId="77777777" w:rsidR="005A3FD1" w:rsidRPr="001D3D2A" w:rsidRDefault="005A3FD1" w:rsidP="005A3FD1">
      <w:pPr>
        <w:rPr>
          <w:u w:val="single"/>
        </w:rPr>
      </w:pPr>
      <w:r w:rsidRPr="001D3D2A">
        <w:rPr>
          <w:u w:val="single"/>
        </w:rPr>
        <w:t>согласно действующим нормативным документам.</w:t>
      </w:r>
    </w:p>
    <w:p w14:paraId="270DE571" w14:textId="77777777" w:rsidR="005A3FD1" w:rsidRDefault="005A3FD1" w:rsidP="005A3FD1">
      <w:pPr>
        <w:spacing w:after="240"/>
        <w:rPr>
          <w:sz w:val="2"/>
        </w:rPr>
      </w:pPr>
    </w:p>
    <w:p w14:paraId="5B27F997" w14:textId="77777777" w:rsidR="005A3FD1" w:rsidRDefault="005A3FD1" w:rsidP="005A3FD1">
      <w:pPr>
        <w:ind w:firstLine="567"/>
      </w:pPr>
      <w:r>
        <w:rPr>
          <w:b/>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279EF205" w14:textId="77777777" w:rsidR="005A3FD1" w:rsidRPr="001D3D2A" w:rsidRDefault="005A3FD1" w:rsidP="005A3FD1">
      <w:pPr>
        <w:rPr>
          <w:u w:val="single"/>
        </w:rPr>
      </w:pPr>
      <w:r w:rsidRPr="001D3D2A">
        <w:rPr>
          <w:u w:val="single"/>
        </w:rPr>
        <w:t>не требуется.</w:t>
      </w:r>
    </w:p>
    <w:p w14:paraId="17B76D54" w14:textId="77777777" w:rsidR="005A3FD1" w:rsidRDefault="005A3FD1" w:rsidP="005A3FD1">
      <w:pPr>
        <w:spacing w:after="120"/>
        <w:rPr>
          <w:sz w:val="2"/>
        </w:rPr>
      </w:pPr>
    </w:p>
    <w:p w14:paraId="72E9FC3D" w14:textId="77777777" w:rsidR="005A3FD1" w:rsidRDefault="005A3FD1" w:rsidP="005A3FD1">
      <w:pPr>
        <w:keepNext/>
        <w:ind w:firstLine="567"/>
        <w:rPr>
          <w:b/>
        </w:rPr>
      </w:pPr>
      <w:r>
        <w:rPr>
          <w:b/>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157EB05E" w14:textId="77777777" w:rsidR="005A3FD1" w:rsidRPr="001D3D2A" w:rsidRDefault="005A3FD1" w:rsidP="005A3FD1">
      <w:pPr>
        <w:keepNext/>
        <w:rPr>
          <w:u w:val="single"/>
        </w:rPr>
      </w:pPr>
      <w:r w:rsidRPr="001D3D2A">
        <w:rPr>
          <w:u w:val="single"/>
        </w:rPr>
        <w:t xml:space="preserve">           Благоустройство и планировку территории определить проектом, согласовать с заказчиком.</w:t>
      </w:r>
    </w:p>
    <w:p w14:paraId="3840B188" w14:textId="77777777" w:rsidR="005A3FD1" w:rsidRDefault="005A3FD1" w:rsidP="005A3FD1">
      <w:pPr>
        <w:spacing w:after="120"/>
        <w:jc w:val="center"/>
        <w:rPr>
          <w:sz w:val="18"/>
        </w:rPr>
      </w:pPr>
      <w:r>
        <w:rPr>
          <w:sz w:val="18"/>
        </w:rPr>
        <w:t>(указываются решения по благоустройству, озеленению территории объекта, обустройству площадок и малых</w:t>
      </w:r>
      <w:r>
        <w:rPr>
          <w:sz w:val="18"/>
        </w:rPr>
        <w:br/>
        <w:t>архитектурных форм в соответствии с утвержденной документацией по планировке территории, согласованными</w:t>
      </w:r>
      <w:r>
        <w:rPr>
          <w:sz w:val="18"/>
        </w:rPr>
        <w:br/>
        <w:t>эскизами организации земельного участка объекта и его благоустройства и озеленения)</w:t>
      </w:r>
    </w:p>
    <w:p w14:paraId="24E78EC4" w14:textId="77777777" w:rsidR="005A3FD1" w:rsidRDefault="005A3FD1" w:rsidP="005A3FD1">
      <w:pPr>
        <w:ind w:firstLine="567"/>
        <w:rPr>
          <w:b/>
        </w:rPr>
      </w:pPr>
      <w:r>
        <w:rPr>
          <w:b/>
        </w:rPr>
        <w:t>35. Требования к разработке проекта рекультивации земель:</w:t>
      </w:r>
    </w:p>
    <w:p w14:paraId="625CBF4E" w14:textId="77777777" w:rsidR="005A3FD1" w:rsidRPr="001D3D2A" w:rsidRDefault="005A3FD1" w:rsidP="005A3FD1">
      <w:pPr>
        <w:rPr>
          <w:u w:val="single"/>
        </w:rPr>
      </w:pPr>
      <w:r w:rsidRPr="001D3D2A">
        <w:rPr>
          <w:u w:val="single"/>
        </w:rPr>
        <w:t>Мероприятия по сохранению плодородного слоя учесть в разделе ООС.</w:t>
      </w:r>
    </w:p>
    <w:p w14:paraId="1B2405D4" w14:textId="77777777" w:rsidR="005A3FD1" w:rsidRDefault="005A3FD1" w:rsidP="005A3FD1">
      <w:pPr>
        <w:spacing w:after="120"/>
        <w:jc w:val="center"/>
        <w:rPr>
          <w:sz w:val="18"/>
        </w:rPr>
      </w:pPr>
      <w:r>
        <w:rPr>
          <w:sz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14:paraId="50005E78" w14:textId="77777777" w:rsidR="005A3FD1" w:rsidRDefault="005A3FD1" w:rsidP="005A3FD1">
      <w:pPr>
        <w:ind w:firstLine="567"/>
        <w:rPr>
          <w:b/>
        </w:rPr>
      </w:pPr>
      <w:r>
        <w:rPr>
          <w:b/>
        </w:rPr>
        <w:t>36. Требования к местам складирования излишков грунта и (или) мусора при строительстве и протяженность маршрута их доставки:</w:t>
      </w:r>
    </w:p>
    <w:p w14:paraId="3935143C" w14:textId="77777777" w:rsidR="005A3FD1" w:rsidRPr="001D3D2A" w:rsidRDefault="005A3FD1" w:rsidP="005A3FD1">
      <w:pPr>
        <w:rPr>
          <w:u w:val="single"/>
        </w:rPr>
      </w:pPr>
      <w:r w:rsidRPr="001D3D2A">
        <w:rPr>
          <w:u w:val="single"/>
        </w:rPr>
        <w:t>Отсутствуют.</w:t>
      </w:r>
    </w:p>
    <w:p w14:paraId="44561830" w14:textId="77777777" w:rsidR="005A3FD1" w:rsidRDefault="005A3FD1" w:rsidP="005A3FD1">
      <w:pPr>
        <w:spacing w:after="120"/>
        <w:jc w:val="center"/>
        <w:rPr>
          <w:sz w:val="18"/>
        </w:rPr>
      </w:pPr>
      <w:r>
        <w:rPr>
          <w:sz w:val="18"/>
        </w:rPr>
        <w:t>(указываются при необходимости с учетом требований правовых актов органов местного самоуправления)</w:t>
      </w:r>
    </w:p>
    <w:p w14:paraId="35EAD3D6" w14:textId="77777777" w:rsidR="005A3FD1" w:rsidRDefault="005A3FD1" w:rsidP="005A3FD1">
      <w:pPr>
        <w:ind w:firstLine="567"/>
        <w:rPr>
          <w:b/>
        </w:rPr>
      </w:pPr>
      <w:r>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0CCD8FE3" w14:textId="77777777" w:rsidR="005A3FD1" w:rsidRPr="001D3D2A" w:rsidRDefault="005A3FD1" w:rsidP="005A3FD1">
      <w:pPr>
        <w:rPr>
          <w:u w:val="single"/>
        </w:rPr>
      </w:pPr>
      <w:r w:rsidRPr="001D3D2A">
        <w:rPr>
          <w:u w:val="single"/>
        </w:rPr>
        <w:t>Отсутствуют.</w:t>
      </w:r>
    </w:p>
    <w:p w14:paraId="4515B475" w14:textId="77777777" w:rsidR="005A3FD1" w:rsidRDefault="005A3FD1" w:rsidP="005A3FD1">
      <w:pPr>
        <w:spacing w:after="240"/>
        <w:jc w:val="center"/>
        <w:rPr>
          <w:sz w:val="18"/>
        </w:rPr>
      </w:pPr>
      <w:r>
        <w:rPr>
          <w:sz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14:paraId="6CB8C0CC" w14:textId="77777777" w:rsidR="005A3FD1" w:rsidRPr="00AB19D7" w:rsidRDefault="005A3FD1" w:rsidP="005A3FD1">
      <w:pPr>
        <w:spacing w:after="240"/>
        <w:jc w:val="center"/>
        <w:rPr>
          <w:sz w:val="18"/>
        </w:rPr>
      </w:pPr>
      <w:r>
        <w:rPr>
          <w:b/>
        </w:rPr>
        <w:t>III. Иные требования к проектированию</w:t>
      </w:r>
    </w:p>
    <w:p w14:paraId="06C93937" w14:textId="77777777" w:rsidR="005A3FD1" w:rsidRDefault="005A3FD1" w:rsidP="005A3FD1">
      <w:pPr>
        <w:ind w:firstLine="567"/>
        <w:rPr>
          <w:b/>
        </w:rPr>
      </w:pPr>
      <w:r>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70A4A40E" w14:textId="77777777" w:rsidR="005A3FD1" w:rsidRDefault="005A3FD1" w:rsidP="005A3FD1">
      <w:pPr>
        <w:rPr>
          <w:u w:val="single"/>
        </w:rPr>
      </w:pPr>
      <w:r>
        <w:rPr>
          <w:u w:val="single"/>
        </w:rPr>
        <w:t xml:space="preserve">В соответствии с постановлением Правительства Российской федерации от 16 февраля 2008 года № 87 «О составе разделов проектной организации и требованиям к их содержанию». </w:t>
      </w:r>
    </w:p>
    <w:p w14:paraId="7736AC50" w14:textId="77777777" w:rsidR="005A3FD1" w:rsidRDefault="005A3FD1" w:rsidP="005A3FD1">
      <w:r>
        <w:t>Выполнить разделы в объеме достаточном для проведения строительно-монтажных работ.</w:t>
      </w:r>
    </w:p>
    <w:p w14:paraId="077D6364" w14:textId="77777777" w:rsidR="005A3FD1" w:rsidRDefault="005A3FD1" w:rsidP="005A3FD1">
      <w:pPr>
        <w:spacing w:after="120"/>
        <w:jc w:val="center"/>
        <w:rPr>
          <w:sz w:val="18"/>
        </w:rPr>
      </w:pPr>
      <w:r>
        <w:rPr>
          <w:sz w:val="18"/>
        </w:rPr>
        <w:t>(указываются в соответствии с постановлением Правительства Российской Федерации от 16 февраля 2008 г. № 87</w:t>
      </w:r>
      <w:r>
        <w:rPr>
          <w:sz w:val="18"/>
        </w:rPr>
        <w:b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14:paraId="705A9D36" w14:textId="77777777" w:rsidR="005A3FD1" w:rsidRDefault="005A3FD1" w:rsidP="005A3FD1">
      <w:pPr>
        <w:ind w:firstLine="567"/>
        <w:rPr>
          <w:b/>
        </w:rPr>
      </w:pPr>
      <w:r>
        <w:rPr>
          <w:b/>
        </w:rPr>
        <w:t>39. Требования к подготовке сметной документации:</w:t>
      </w:r>
    </w:p>
    <w:p w14:paraId="5F4E0F0F" w14:textId="77777777" w:rsidR="005A3FD1" w:rsidRDefault="005A3FD1" w:rsidP="005A3FD1">
      <w:pPr>
        <w:rPr>
          <w:u w:val="single"/>
        </w:rPr>
      </w:pPr>
      <w:r>
        <w:rPr>
          <w:u w:val="single"/>
        </w:rPr>
        <w:t>Раздел «Сметная документация» должен содержать:</w:t>
      </w:r>
    </w:p>
    <w:p w14:paraId="50A4A8C3" w14:textId="77777777" w:rsidR="005A3FD1" w:rsidRPr="001D3D2A" w:rsidRDefault="005A3FD1" w:rsidP="005A3FD1">
      <w:r>
        <w:lastRenderedPageBreak/>
        <w:t xml:space="preserve">- </w:t>
      </w:r>
      <w:r>
        <w:rPr>
          <w:u w:val="single"/>
        </w:rPr>
        <w:t>пояснительную записку;</w:t>
      </w:r>
    </w:p>
    <w:p w14:paraId="57EB1369" w14:textId="77777777" w:rsidR="005A3FD1" w:rsidRDefault="005A3FD1" w:rsidP="005A3FD1">
      <w:pPr>
        <w:rPr>
          <w:u w:val="single"/>
        </w:rPr>
      </w:pPr>
      <w:r>
        <w:rPr>
          <w:u w:val="single"/>
        </w:rPr>
        <w:t xml:space="preserve">          - локальные сметные расчеты (локальные сметы);</w:t>
      </w:r>
    </w:p>
    <w:p w14:paraId="7054836D" w14:textId="77777777" w:rsidR="005A3FD1" w:rsidRDefault="005A3FD1" w:rsidP="005A3FD1">
      <w:pPr>
        <w:rPr>
          <w:u w:val="single"/>
        </w:rPr>
      </w:pPr>
      <w:r>
        <w:rPr>
          <w:u w:val="single"/>
        </w:rPr>
        <w:t xml:space="preserve">          - объектные сметы;</w:t>
      </w:r>
    </w:p>
    <w:p w14:paraId="7542D618" w14:textId="77777777" w:rsidR="005A3FD1" w:rsidRDefault="005A3FD1" w:rsidP="005A3FD1">
      <w:pPr>
        <w:rPr>
          <w:u w:val="single"/>
        </w:rPr>
      </w:pPr>
      <w:r>
        <w:rPr>
          <w:u w:val="single"/>
        </w:rPr>
        <w:t xml:space="preserve">          - сводный сметный расчет;</w:t>
      </w:r>
    </w:p>
    <w:p w14:paraId="201C4D55" w14:textId="77777777" w:rsidR="005A3FD1" w:rsidRDefault="005A3FD1" w:rsidP="005A3FD1">
      <w:pPr>
        <w:rPr>
          <w:u w:val="single"/>
        </w:rPr>
      </w:pPr>
      <w:r>
        <w:rPr>
          <w:u w:val="single"/>
        </w:rPr>
        <w:t xml:space="preserve">          - ведомость объемов работ;</w:t>
      </w:r>
    </w:p>
    <w:p w14:paraId="78CF7E08" w14:textId="77777777" w:rsidR="005A3FD1" w:rsidRDefault="005A3FD1" w:rsidP="005A3FD1">
      <w:pPr>
        <w:rPr>
          <w:u w:val="single"/>
        </w:rPr>
      </w:pPr>
      <w:r>
        <w:rPr>
          <w:u w:val="single"/>
        </w:rPr>
        <w:t xml:space="preserve">          - ведомость материалов с указанием поставщиков и их контакты;</w:t>
      </w:r>
    </w:p>
    <w:p w14:paraId="4B22F609" w14:textId="77777777" w:rsidR="005A3FD1" w:rsidRDefault="005A3FD1" w:rsidP="005A3FD1">
      <w:pPr>
        <w:rPr>
          <w:u w:val="single"/>
        </w:rPr>
      </w:pPr>
      <w:r>
        <w:rPr>
          <w:u w:val="single"/>
        </w:rPr>
        <w:t xml:space="preserve">          - конъюнктурный анализ (на основе прайс-листов);</w:t>
      </w:r>
    </w:p>
    <w:p w14:paraId="17459E4C" w14:textId="77777777" w:rsidR="005A3FD1" w:rsidRDefault="005A3FD1" w:rsidP="005A3FD1">
      <w:pPr>
        <w:rPr>
          <w:u w:val="single"/>
        </w:rPr>
      </w:pPr>
      <w:r>
        <w:rPr>
          <w:u w:val="single"/>
        </w:rPr>
        <w:t xml:space="preserve">          Сметная документация должна быть разработана в соответствии нормативно-технической документации, девствующими на момент составления, согласования, экспертизы сметной документации и ее сдачи заказчику. Сметная документация составляется с применением сметных нормативов, включенных в федеральный реестр:</w:t>
      </w:r>
    </w:p>
    <w:p w14:paraId="64D69A15" w14:textId="77777777" w:rsidR="005A3FD1" w:rsidRDefault="005A3FD1" w:rsidP="005A3FD1">
      <w:pPr>
        <w:rPr>
          <w:u w:val="single"/>
        </w:rPr>
      </w:pPr>
      <w:r>
        <w:rPr>
          <w:u w:val="single"/>
        </w:rPr>
        <w:t xml:space="preserve">           - методика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 15/1 – Методические указания по определению величины накладных расходов в строительстве (МДС 81-33.2004), утвержденные постановлением Госстроя России от 12.01.2004 года.</w:t>
      </w:r>
    </w:p>
    <w:p w14:paraId="17E1F49E" w14:textId="77777777" w:rsidR="005A3FD1" w:rsidRDefault="005A3FD1" w:rsidP="005A3FD1">
      <w:pPr>
        <w:ind w:left="567" w:hanging="567"/>
      </w:pPr>
      <w:r>
        <w:rPr>
          <w:u w:val="single"/>
        </w:rPr>
        <w:t xml:space="preserve">         - методические указания по определению величины сметной прибыли в строительстве (МДС 81-25.2001), утвержденные постановлением Госстроя России от 28 февраля 2001</w:t>
      </w:r>
      <w:r>
        <w:t xml:space="preserve"> года № 15.</w:t>
      </w:r>
    </w:p>
    <w:p w14:paraId="527214D5" w14:textId="77777777" w:rsidR="005A3FD1" w:rsidRDefault="005A3FD1" w:rsidP="005A3FD1">
      <w:pPr>
        <w:ind w:left="567" w:hanging="567"/>
        <w:rPr>
          <w:u w:val="single"/>
        </w:rPr>
      </w:pPr>
      <w:r>
        <w:rPr>
          <w:u w:val="single"/>
        </w:rPr>
        <w:t xml:space="preserve">         При составлении сметной документации использовать базисно-индексный метод, с применением сборников ФЕР-2020. Расчет сметной стоимости объекта предоставить в двух уровнях цен: базисный 2001 г. И текущий с учетом индекса изменения сметной стоимости, действующего на территории Новосибирской области на момент сдачи сметной документации в экспертизу.</w:t>
      </w:r>
    </w:p>
    <w:p w14:paraId="7D961B7F" w14:textId="77777777" w:rsidR="005A3FD1" w:rsidRDefault="005A3FD1" w:rsidP="005A3FD1">
      <w:pPr>
        <w:ind w:left="567" w:hanging="567"/>
        <w:rPr>
          <w:u w:val="single"/>
        </w:rPr>
      </w:pPr>
      <w:r>
        <w:rPr>
          <w:u w:val="single"/>
        </w:rPr>
        <w:t xml:space="preserve">          Стоимость материальных ресурсов, неучтенных единичными расценками, необходимо определять по (ФССЦ). Стоимость материалов, не вошедших в состав федеральных единичных расценок, определяется на основании конъюнктурного анализа согласно № 326/</w:t>
      </w:r>
      <w:proofErr w:type="spellStart"/>
      <w:r>
        <w:rPr>
          <w:u w:val="single"/>
        </w:rPr>
        <w:t>пр</w:t>
      </w:r>
      <w:proofErr w:type="spellEnd"/>
      <w:r>
        <w:rPr>
          <w:u w:val="single"/>
        </w:rPr>
        <w:t xml:space="preserve"> от 05.06.2019 п. 77 и приложение 4, который необходимо согласовать с заказчиком. Применение лимитированных затрат согласовывается с заказчиком. </w:t>
      </w:r>
    </w:p>
    <w:p w14:paraId="02A9DB77" w14:textId="77777777" w:rsidR="005A3FD1" w:rsidRDefault="005A3FD1" w:rsidP="005A3FD1">
      <w:pPr>
        <w:ind w:left="567" w:hanging="567"/>
        <w:rPr>
          <w:u w:val="single"/>
        </w:rPr>
      </w:pPr>
      <w:r>
        <w:rPr>
          <w:u w:val="single"/>
        </w:rPr>
        <w:t xml:space="preserve">          В разделе сводного сметного расчета стоимости строительства включить следующие затраты:</w:t>
      </w:r>
    </w:p>
    <w:p w14:paraId="49550F50" w14:textId="77777777" w:rsidR="005A3FD1" w:rsidRDefault="005A3FD1" w:rsidP="005A3FD1">
      <w:pPr>
        <w:ind w:left="567" w:hanging="567"/>
        <w:rPr>
          <w:u w:val="single"/>
        </w:rPr>
      </w:pPr>
      <w:r>
        <w:rPr>
          <w:u w:val="single"/>
        </w:rPr>
        <w:t xml:space="preserve">          - на проведение государственной экспертизы проектной документации и проверки достоверности определения сметной стоимости объекта в соответствии с постановлениями Правительства РФ № 145 от 05.03.2007 (ред. от 31.12.2019 г.)</w:t>
      </w:r>
    </w:p>
    <w:p w14:paraId="5F395AE9" w14:textId="77777777" w:rsidR="005A3FD1" w:rsidRDefault="005A3FD1" w:rsidP="005A3FD1">
      <w:pPr>
        <w:ind w:left="567" w:hanging="567"/>
        <w:rPr>
          <w:u w:val="single"/>
        </w:rPr>
      </w:pPr>
      <w:r>
        <w:rPr>
          <w:u w:val="single"/>
        </w:rPr>
        <w:t xml:space="preserve">          - на проектно-изыскательские работы;</w:t>
      </w:r>
    </w:p>
    <w:p w14:paraId="36618E3D" w14:textId="77777777" w:rsidR="005A3FD1" w:rsidRDefault="005A3FD1" w:rsidP="005A3FD1">
      <w:pPr>
        <w:ind w:left="567" w:hanging="567"/>
        <w:rPr>
          <w:u w:val="single"/>
        </w:rPr>
      </w:pPr>
      <w:r>
        <w:rPr>
          <w:u w:val="single"/>
        </w:rPr>
        <w:t xml:space="preserve">          - временные здания и сооружения;</w:t>
      </w:r>
    </w:p>
    <w:p w14:paraId="579A7BB9" w14:textId="77777777" w:rsidR="005A3FD1" w:rsidRDefault="005A3FD1" w:rsidP="005A3FD1">
      <w:pPr>
        <w:ind w:left="567" w:hanging="567"/>
        <w:rPr>
          <w:u w:val="single"/>
        </w:rPr>
      </w:pPr>
      <w:r>
        <w:rPr>
          <w:u w:val="single"/>
        </w:rPr>
        <w:t xml:space="preserve">          - строительный контроль;</w:t>
      </w:r>
    </w:p>
    <w:p w14:paraId="5C893F92" w14:textId="77777777" w:rsidR="005A3FD1" w:rsidRDefault="005A3FD1" w:rsidP="005A3FD1">
      <w:pPr>
        <w:ind w:left="567" w:hanging="567"/>
        <w:rPr>
          <w:u w:val="single"/>
        </w:rPr>
      </w:pPr>
      <w:r>
        <w:rPr>
          <w:u w:val="single"/>
        </w:rPr>
        <w:t xml:space="preserve">          - резерв средств на непредвиденные работы;</w:t>
      </w:r>
    </w:p>
    <w:p w14:paraId="1858BC4D" w14:textId="77777777" w:rsidR="005A3FD1" w:rsidRDefault="005A3FD1" w:rsidP="005A3FD1">
      <w:pPr>
        <w:ind w:left="567" w:hanging="567"/>
        <w:rPr>
          <w:u w:val="single"/>
        </w:rPr>
      </w:pPr>
      <w:r>
        <w:rPr>
          <w:u w:val="single"/>
        </w:rPr>
        <w:t xml:space="preserve">          - авторский надзор;</w:t>
      </w:r>
    </w:p>
    <w:p w14:paraId="1F3C9DE8" w14:textId="77777777" w:rsidR="005A3FD1" w:rsidRDefault="005A3FD1" w:rsidP="005A3FD1">
      <w:pPr>
        <w:ind w:left="567" w:hanging="567"/>
        <w:rPr>
          <w:u w:val="single"/>
        </w:rPr>
      </w:pPr>
      <w:r>
        <w:rPr>
          <w:u w:val="single"/>
        </w:rPr>
        <w:t xml:space="preserve">          - пуско-наладочные работы.</w:t>
      </w:r>
    </w:p>
    <w:p w14:paraId="73828F24" w14:textId="77777777" w:rsidR="005A3FD1" w:rsidRDefault="005A3FD1" w:rsidP="005A3FD1">
      <w:pPr>
        <w:ind w:left="567" w:hanging="567"/>
        <w:rPr>
          <w:u w:val="single"/>
        </w:rPr>
      </w:pPr>
      <w:r>
        <w:rPr>
          <w:u w:val="single"/>
        </w:rPr>
        <w:t xml:space="preserve">          Сметная документация передается Заказчику на бумажном носителе в 4 экземплярах; на электронном носителе 1 экземпляр, (в форматах*. </w:t>
      </w:r>
      <w:proofErr w:type="spellStart"/>
      <w:proofErr w:type="gramStart"/>
      <w:r>
        <w:rPr>
          <w:u w:val="single"/>
        </w:rPr>
        <w:t>gsfx</w:t>
      </w:r>
      <w:proofErr w:type="spellEnd"/>
      <w:r>
        <w:rPr>
          <w:u w:val="single"/>
        </w:rPr>
        <w:t>( *.</w:t>
      </w:r>
      <w:proofErr w:type="spellStart"/>
      <w:r>
        <w:rPr>
          <w:u w:val="single"/>
        </w:rPr>
        <w:t>xml</w:t>
      </w:r>
      <w:proofErr w:type="spellEnd"/>
      <w:proofErr w:type="gramEnd"/>
      <w:r>
        <w:rPr>
          <w:u w:val="single"/>
        </w:rPr>
        <w:t>) b *.</w:t>
      </w:r>
      <w:proofErr w:type="spellStart"/>
      <w:r>
        <w:rPr>
          <w:u w:val="single"/>
        </w:rPr>
        <w:t>xlsx</w:t>
      </w:r>
      <w:proofErr w:type="spellEnd"/>
      <w:r>
        <w:rPr>
          <w:u w:val="single"/>
        </w:rPr>
        <w:t xml:space="preserve">).Сметные расчеты </w:t>
      </w:r>
    </w:p>
    <w:p w14:paraId="72BA4B51" w14:textId="77777777" w:rsidR="005A3FD1" w:rsidRDefault="005A3FD1" w:rsidP="005A3FD1">
      <w:pPr>
        <w:ind w:left="567" w:hanging="567"/>
      </w:pPr>
      <w:r>
        <w:t xml:space="preserve">          Выполнить в программе «Гранд смета».</w:t>
      </w:r>
    </w:p>
    <w:p w14:paraId="6FE84A59" w14:textId="77777777" w:rsidR="005A3FD1" w:rsidRDefault="005A3FD1" w:rsidP="005A3FD1">
      <w:pPr>
        <w:spacing w:after="120"/>
        <w:jc w:val="center"/>
        <w:rPr>
          <w:sz w:val="18"/>
        </w:rPr>
      </w:pPr>
      <w:r>
        <w:rPr>
          <w:sz w:val="18"/>
        </w:rPr>
        <w:t>(указываются требования к подготовке сметной документации, в том числе метод определения сметной стоимости строительства)</w:t>
      </w:r>
    </w:p>
    <w:p w14:paraId="3D793623" w14:textId="77777777" w:rsidR="005A3FD1" w:rsidRDefault="005A3FD1" w:rsidP="005A3FD1">
      <w:pPr>
        <w:ind w:firstLine="567"/>
        <w:rPr>
          <w:b/>
        </w:rPr>
      </w:pPr>
      <w:r>
        <w:rPr>
          <w:b/>
        </w:rPr>
        <w:t>40. Требования к разработке специальных технических условий:</w:t>
      </w:r>
    </w:p>
    <w:p w14:paraId="6E1EB5A7" w14:textId="77777777" w:rsidR="005A3FD1" w:rsidRDefault="005A3FD1" w:rsidP="005A3FD1">
      <w:pPr>
        <w:ind w:firstLine="567"/>
        <w:rPr>
          <w:u w:val="single"/>
        </w:rPr>
      </w:pPr>
      <w:r>
        <w:rPr>
          <w:u w:val="single"/>
        </w:rPr>
        <w:t>Разработать техническое условие подключения (технологического присоединения) объекта к сетям газоснабжения</w:t>
      </w:r>
      <w:r>
        <w:rPr>
          <w:b/>
          <w:u w:val="single"/>
        </w:rPr>
        <w:t>.</w:t>
      </w:r>
    </w:p>
    <w:p w14:paraId="2B2BB8D0" w14:textId="77777777" w:rsidR="005A3FD1" w:rsidRDefault="005A3FD1" w:rsidP="005A3FD1">
      <w:pPr>
        <w:ind w:firstLine="567"/>
      </w:pPr>
      <w:r>
        <w:rPr>
          <w:sz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rPr>
        <w:br/>
        <w:t xml:space="preserve">(Собрание законодательства Российской Федерации, 2010, № 1, ст. 5; 2013, № 27, ст. 3477) и постановлением Правительства </w:t>
      </w:r>
      <w:r>
        <w:rPr>
          <w:sz w:val="18"/>
        </w:rPr>
        <w:lastRenderedPageBreak/>
        <w:t xml:space="preserve">Российской Федерации от 16 февраля 2008 г. № 87 «О составе разделов проектной документации </w:t>
      </w:r>
      <w:r>
        <w:rPr>
          <w:sz w:val="18"/>
        </w:rPr>
        <w:br/>
        <w:t>и требованиях к их содержанию»)</w:t>
      </w:r>
    </w:p>
    <w:p w14:paraId="475DC1D4" w14:textId="77777777" w:rsidR="005A3FD1" w:rsidRDefault="005A3FD1" w:rsidP="005A3FD1">
      <w:pPr>
        <w:ind w:firstLine="567"/>
        <w:rPr>
          <w:b/>
        </w:rPr>
      </w:pPr>
      <w:r>
        <w:rPr>
          <w:b/>
        </w:rPr>
        <w:t>41. Требования о применении при разработке проектной документации документов</w:t>
      </w:r>
      <w:r>
        <w:rPr>
          <w:b/>
        </w:rPr>
        <w:br/>
        <w:t>в области стандартизации:</w:t>
      </w:r>
    </w:p>
    <w:p w14:paraId="72E1B9AE" w14:textId="77777777" w:rsidR="005A3FD1" w:rsidRPr="00D22902" w:rsidRDefault="005A3FD1" w:rsidP="005A3FD1">
      <w:pPr>
        <w:rPr>
          <w:u w:val="single"/>
        </w:rPr>
      </w:pPr>
      <w:r w:rsidRPr="00D22902">
        <w:rPr>
          <w:u w:val="single"/>
        </w:rPr>
        <w:t>Отсутствуют.</w:t>
      </w:r>
    </w:p>
    <w:p w14:paraId="589D35FB" w14:textId="77777777" w:rsidR="005A3FD1" w:rsidRDefault="005A3FD1" w:rsidP="005A3FD1">
      <w:pPr>
        <w:spacing w:after="120"/>
        <w:rPr>
          <w:sz w:val="2"/>
        </w:rPr>
      </w:pPr>
    </w:p>
    <w:p w14:paraId="222CBC12" w14:textId="77777777" w:rsidR="005A3FD1" w:rsidRDefault="005A3FD1" w:rsidP="005A3FD1">
      <w:pPr>
        <w:ind w:firstLine="567"/>
        <w:rPr>
          <w:b/>
        </w:rPr>
      </w:pPr>
      <w:r>
        <w:rPr>
          <w:b/>
        </w:rPr>
        <w:t>42. Требования к выполнению демонстрационных материалов, макетов:</w:t>
      </w:r>
    </w:p>
    <w:p w14:paraId="2937C8DF" w14:textId="77777777" w:rsidR="005A3FD1" w:rsidRPr="00D22902" w:rsidRDefault="005A3FD1" w:rsidP="005A3FD1">
      <w:pPr>
        <w:rPr>
          <w:u w:val="single"/>
        </w:rPr>
      </w:pPr>
      <w:r w:rsidRPr="00D22902">
        <w:rPr>
          <w:u w:val="single"/>
        </w:rPr>
        <w:t xml:space="preserve">          Отсутствуют.</w:t>
      </w:r>
    </w:p>
    <w:p w14:paraId="5C21CDAE" w14:textId="77777777" w:rsidR="005A3FD1" w:rsidRDefault="005A3FD1" w:rsidP="005A3FD1">
      <w:pPr>
        <w:spacing w:after="120"/>
        <w:jc w:val="center"/>
        <w:rPr>
          <w:sz w:val="18"/>
        </w:rPr>
      </w:pPr>
      <w:r>
        <w:rPr>
          <w:sz w:val="18"/>
        </w:rPr>
        <w:t>(указываются в случае принятия застройщиком (техническим заказчиком) решения о выполнении демонстрационных материалов, макетов)</w:t>
      </w:r>
    </w:p>
    <w:p w14:paraId="17DC6EAB" w14:textId="77777777" w:rsidR="005A3FD1" w:rsidRDefault="005A3FD1" w:rsidP="005A3FD1">
      <w:pPr>
        <w:ind w:firstLine="567"/>
        <w:rPr>
          <w:b/>
        </w:rPr>
      </w:pPr>
      <w:r>
        <w:rPr>
          <w:b/>
        </w:rPr>
        <w:t>43. Требования о подготовке проектной документации, содержащей материалы в форме информационной модели (указываются при необходимости):</w:t>
      </w:r>
    </w:p>
    <w:p w14:paraId="7E8E6385" w14:textId="77777777" w:rsidR="005A3FD1" w:rsidRPr="00D22902" w:rsidRDefault="005A3FD1" w:rsidP="005A3FD1">
      <w:pPr>
        <w:rPr>
          <w:u w:val="single"/>
        </w:rPr>
      </w:pPr>
      <w:r w:rsidRPr="00D22902">
        <w:rPr>
          <w:u w:val="single"/>
        </w:rPr>
        <w:t>Отсутствуют.</w:t>
      </w:r>
    </w:p>
    <w:p w14:paraId="378CD782" w14:textId="77777777" w:rsidR="005A3FD1" w:rsidRDefault="005A3FD1" w:rsidP="005A3FD1">
      <w:pPr>
        <w:spacing w:after="120"/>
        <w:rPr>
          <w:sz w:val="2"/>
        </w:rPr>
      </w:pPr>
    </w:p>
    <w:p w14:paraId="3134692C" w14:textId="77777777" w:rsidR="005A3FD1" w:rsidRDefault="005A3FD1" w:rsidP="005A3FD1">
      <w:pPr>
        <w:ind w:firstLine="567"/>
        <w:rPr>
          <w:b/>
        </w:rPr>
      </w:pPr>
      <w:r>
        <w:rPr>
          <w:b/>
        </w:rPr>
        <w:t>44. Требование о применении типовой проектной документации, типового проектного решения:</w:t>
      </w:r>
    </w:p>
    <w:p w14:paraId="42B399BF" w14:textId="77777777" w:rsidR="005A3FD1" w:rsidRPr="00D22902" w:rsidRDefault="005A3FD1" w:rsidP="005A3FD1">
      <w:pPr>
        <w:rPr>
          <w:u w:val="single"/>
        </w:rPr>
      </w:pPr>
      <w:r w:rsidRPr="00D22902">
        <w:rPr>
          <w:u w:val="single"/>
        </w:rPr>
        <w:t>Отсутствуют</w:t>
      </w:r>
      <w:r>
        <w:rPr>
          <w:u w:val="single"/>
        </w:rPr>
        <w:t>.</w:t>
      </w:r>
    </w:p>
    <w:p w14:paraId="7F1E0947" w14:textId="77777777" w:rsidR="005A3FD1" w:rsidRDefault="005A3FD1" w:rsidP="005A3FD1">
      <w:pPr>
        <w:spacing w:after="120"/>
        <w:jc w:val="center"/>
        <w:rPr>
          <w:sz w:val="18"/>
        </w:rPr>
      </w:pPr>
      <w:r>
        <w:rPr>
          <w:sz w:val="18"/>
        </w:rPr>
        <w:t>(указывается в случае принятия застройщиком (техническим заказчиком) решения о применении типовой проектной документации, типового проектного решения)</w:t>
      </w:r>
    </w:p>
    <w:p w14:paraId="3E56E147" w14:textId="77777777" w:rsidR="005A3FD1" w:rsidRPr="00AB19D7" w:rsidRDefault="005A3FD1" w:rsidP="005A3FD1">
      <w:pPr>
        <w:spacing w:after="120"/>
        <w:jc w:val="center"/>
        <w:rPr>
          <w:sz w:val="18"/>
        </w:rPr>
      </w:pPr>
      <w:r>
        <w:rPr>
          <w:b/>
        </w:rPr>
        <w:t>45. Прочие дополнительные требования и указания, конкретизирующие объем проектных работ (указываются при необходимости):</w:t>
      </w:r>
    </w:p>
    <w:p w14:paraId="260D3DA2" w14:textId="77777777" w:rsidR="005A3FD1" w:rsidRDefault="005A3FD1" w:rsidP="005A3FD1">
      <w:pPr>
        <w:keepNext/>
        <w:ind w:firstLine="567"/>
        <w:rPr>
          <w:u w:val="single"/>
        </w:rPr>
      </w:pPr>
      <w:r>
        <w:rPr>
          <w:u w:val="single"/>
        </w:rPr>
        <w:t>После окончания выполнения проектных согласовать принятые проектные решения с заказчиком. Пройти государственную экспертизу проектных решений.</w:t>
      </w:r>
    </w:p>
    <w:p w14:paraId="65022559" w14:textId="77777777" w:rsidR="005A3FD1" w:rsidRDefault="005A3FD1" w:rsidP="005A3FD1">
      <w:pPr>
        <w:keepNext/>
        <w:ind w:firstLine="567"/>
        <w:rPr>
          <w:u w:val="single"/>
        </w:rPr>
      </w:pPr>
      <w:r>
        <w:rPr>
          <w:u w:val="single"/>
        </w:rPr>
        <w:t>Подачу проектной документации в экспертизу и ее оплату осуществляет заказчик.</w:t>
      </w:r>
    </w:p>
    <w:p w14:paraId="1E5FBBB3" w14:textId="77777777" w:rsidR="005A3FD1" w:rsidRDefault="005A3FD1" w:rsidP="005A3FD1">
      <w:pPr>
        <w:keepNext/>
        <w:ind w:firstLine="567"/>
        <w:rPr>
          <w:u w:val="single"/>
        </w:rPr>
      </w:pPr>
      <w:r>
        <w:rPr>
          <w:u w:val="single"/>
        </w:rPr>
        <w:t>Подрядчик осуществляет техническое сопровождение, согласование и доведение проектной документации до положительного заключения экспертизы. В случае передачи проекта на экспертизу без согласования с заказчиком, заказчик в праве отказать в приемке выполненных работ. После прохождения проектной документацией государственной экспертизы и получения положительного заключения, подрядчик выполняет комплект рабочей документации на основе проекта. Рабочая документация должна содержать графические материалы, спецификации документации, ведомости объемов работ.</w:t>
      </w:r>
    </w:p>
    <w:p w14:paraId="59B078E0" w14:textId="77777777" w:rsidR="005A3FD1" w:rsidRDefault="005A3FD1" w:rsidP="005A3FD1">
      <w:pPr>
        <w:keepNext/>
        <w:ind w:firstLine="567"/>
      </w:pPr>
      <w:r>
        <w:rPr>
          <w:u w:val="single"/>
        </w:rPr>
        <w:t xml:space="preserve">Выполняется в соответствии с ГОСТ Р 21.1101-2013 «Система проектной документации для строительства (СПДС). Основные требования к проектной документации». По результатам выполнения работ подрядчик передает заказчику комплект проектной документации, получившей положительное заключение экспертизы в 4-х экземплярах и на электронном носителе. Затраты при повторном прохождении экспертизы осуществляется за счет средств подрядчика. Кроме этого, документацию в электронном виде на электронном носителе, на диске. На диск записывать документацию в формате </w:t>
      </w:r>
      <w:proofErr w:type="spellStart"/>
      <w:proofErr w:type="gramStart"/>
      <w:r>
        <w:rPr>
          <w:u w:val="single"/>
        </w:rPr>
        <w:t>pdf</w:t>
      </w:r>
      <w:proofErr w:type="spellEnd"/>
      <w:r>
        <w:rPr>
          <w:b/>
          <w:u w:val="single"/>
        </w:rPr>
        <w:t>(</w:t>
      </w:r>
      <w:proofErr w:type="gramEnd"/>
      <w:r>
        <w:rPr>
          <w:b/>
          <w:u w:val="single"/>
        </w:rPr>
        <w:t>со всеми подписями и печатями)</w:t>
      </w:r>
      <w:r>
        <w:rPr>
          <w:u w:val="single"/>
        </w:rPr>
        <w:t xml:space="preserve">, кроме этого все текстовые документы должны дублироваться в формате </w:t>
      </w:r>
      <w:proofErr w:type="spellStart"/>
      <w:r>
        <w:rPr>
          <w:u w:val="single"/>
        </w:rPr>
        <w:t>word</w:t>
      </w:r>
      <w:proofErr w:type="spellEnd"/>
      <w:r>
        <w:rPr>
          <w:u w:val="single"/>
        </w:rPr>
        <w:t xml:space="preserve">, все графические </w:t>
      </w:r>
      <w:r>
        <w:t xml:space="preserve">материалы в формате </w:t>
      </w:r>
      <w:proofErr w:type="spellStart"/>
      <w:r>
        <w:t>dwg</w:t>
      </w:r>
      <w:proofErr w:type="spellEnd"/>
      <w:r>
        <w:t xml:space="preserve">. Сметы дополнительно предоставить в форматах </w:t>
      </w:r>
      <w:proofErr w:type="spellStart"/>
      <w:r>
        <w:t>excel</w:t>
      </w:r>
      <w:proofErr w:type="spellEnd"/>
      <w:r>
        <w:t xml:space="preserve"> и </w:t>
      </w:r>
      <w:proofErr w:type="spellStart"/>
      <w:r>
        <w:t>gsf</w:t>
      </w:r>
      <w:proofErr w:type="spellEnd"/>
      <w:r>
        <w:t xml:space="preserve"> и </w:t>
      </w:r>
      <w:proofErr w:type="spellStart"/>
      <w:r>
        <w:t>xml</w:t>
      </w:r>
      <w:proofErr w:type="spellEnd"/>
      <w:r>
        <w:t>.</w:t>
      </w:r>
    </w:p>
    <w:p w14:paraId="621A01B7" w14:textId="77777777" w:rsidR="005A3FD1" w:rsidRDefault="005A3FD1" w:rsidP="005A3FD1">
      <w:pPr>
        <w:keepNext/>
        <w:ind w:firstLine="567"/>
        <w:rPr>
          <w:u w:val="single"/>
        </w:rPr>
      </w:pPr>
      <w:r w:rsidRPr="00266375">
        <w:rPr>
          <w:b/>
          <w:bCs/>
        </w:rPr>
        <w:t>Подрядчик должен быть членом саморегулируемой организации в области архитектурно-строительного проектирования.</w:t>
      </w:r>
    </w:p>
    <w:p w14:paraId="1AC0A93E" w14:textId="77777777" w:rsidR="005A3FD1" w:rsidRDefault="005A3FD1" w:rsidP="005A3FD1">
      <w:pPr>
        <w:spacing w:after="120"/>
        <w:rPr>
          <w:sz w:val="2"/>
        </w:rPr>
      </w:pPr>
    </w:p>
    <w:p w14:paraId="6C29683E" w14:textId="77777777" w:rsidR="005A3FD1" w:rsidRDefault="005A3FD1" w:rsidP="005A3FD1">
      <w:pPr>
        <w:spacing w:after="120"/>
        <w:ind w:firstLine="567"/>
        <w:rPr>
          <w:b/>
        </w:rPr>
      </w:pPr>
      <w:r>
        <w:rPr>
          <w:b/>
        </w:rPr>
        <w:t>46. К заданию на проектирование прилагаются:</w:t>
      </w:r>
    </w:p>
    <w:p w14:paraId="0B90FF9F" w14:textId="77777777" w:rsidR="005A3FD1" w:rsidRDefault="005A3FD1" w:rsidP="005A3FD1">
      <w:pPr>
        <w:spacing w:after="120"/>
        <w:ind w:firstLine="567"/>
      </w:pPr>
      <w:r>
        <w:t>46.1. Градостроительный план земельного участка.</w:t>
      </w:r>
    </w:p>
    <w:p w14:paraId="54AB3C38" w14:textId="77777777" w:rsidR="005A3FD1" w:rsidRPr="00F55A40" w:rsidRDefault="005A3FD1" w:rsidP="005A3FD1">
      <w:pPr>
        <w:spacing w:after="120"/>
        <w:ind w:firstLine="567"/>
      </w:pPr>
      <w:r>
        <w:t xml:space="preserve">46.2.Технические условия подключения (технологического присоединения) объектов капитального строительства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 </w:t>
      </w:r>
      <w:r w:rsidRPr="00512A3F">
        <w:t>Задание на техническое условие подключения (технологического присоединения) объекта к сетям газоснабжения.</w:t>
      </w:r>
    </w:p>
    <w:p w14:paraId="483218CB" w14:textId="77777777" w:rsidR="005A3FD1" w:rsidRDefault="005A3FD1" w:rsidP="005A3FD1">
      <w:pPr>
        <w:ind w:firstLine="567"/>
      </w:pPr>
      <w:r>
        <w:t>46.3.  Размещение объекта модульной котельной принято на территории существующей котельной.</w:t>
      </w:r>
    </w:p>
    <w:p w14:paraId="44EE0587" w14:textId="77777777" w:rsidR="005A3FD1" w:rsidRDefault="005A3FD1" w:rsidP="005A3FD1">
      <w:pPr>
        <w:ind w:firstLine="567"/>
      </w:pPr>
    </w:p>
    <w:p w14:paraId="7A56E774" w14:textId="77777777" w:rsidR="005A3FD1" w:rsidRDefault="005A3FD1" w:rsidP="005A3FD1">
      <w:pPr>
        <w:ind w:firstLine="567"/>
      </w:pPr>
    </w:p>
    <w:tbl>
      <w:tblPr>
        <w:tblW w:w="0" w:type="auto"/>
        <w:tblLayout w:type="fixed"/>
        <w:tblCellMar>
          <w:left w:w="28" w:type="dxa"/>
          <w:right w:w="28" w:type="dxa"/>
        </w:tblCellMar>
        <w:tblLook w:val="04A0" w:firstRow="1" w:lastRow="0" w:firstColumn="1" w:lastColumn="0" w:noHBand="0" w:noVBand="1"/>
      </w:tblPr>
      <w:tblGrid>
        <w:gridCol w:w="3742"/>
        <w:gridCol w:w="567"/>
        <w:gridCol w:w="1985"/>
        <w:gridCol w:w="567"/>
        <w:gridCol w:w="3119"/>
      </w:tblGrid>
      <w:tr w:rsidR="005A3FD1" w14:paraId="6227C5DF" w14:textId="77777777" w:rsidTr="00C10ADC">
        <w:tc>
          <w:tcPr>
            <w:tcW w:w="3742" w:type="dxa"/>
            <w:tcBorders>
              <w:bottom w:val="single" w:sz="4" w:space="0" w:color="000000"/>
            </w:tcBorders>
            <w:tcMar>
              <w:left w:w="28" w:type="dxa"/>
              <w:right w:w="28" w:type="dxa"/>
            </w:tcMar>
            <w:vAlign w:val="bottom"/>
          </w:tcPr>
          <w:p w14:paraId="72FA3E0E" w14:textId="77777777" w:rsidR="005A3FD1" w:rsidRDefault="005A3FD1" w:rsidP="00C10ADC">
            <w:r w:rsidRPr="00BC58CE">
              <w:rPr>
                <w:sz w:val="28"/>
              </w:rPr>
              <w:t>Глава Боровского сельсовета</w:t>
            </w:r>
          </w:p>
        </w:tc>
        <w:tc>
          <w:tcPr>
            <w:tcW w:w="567" w:type="dxa"/>
            <w:tcMar>
              <w:left w:w="28" w:type="dxa"/>
              <w:right w:w="28" w:type="dxa"/>
            </w:tcMar>
            <w:vAlign w:val="bottom"/>
          </w:tcPr>
          <w:p w14:paraId="052B951A" w14:textId="77777777" w:rsidR="005A3FD1" w:rsidRDefault="005A3FD1" w:rsidP="00C10ADC">
            <w:pPr>
              <w:jc w:val="center"/>
            </w:pPr>
          </w:p>
        </w:tc>
        <w:tc>
          <w:tcPr>
            <w:tcW w:w="1985" w:type="dxa"/>
            <w:tcBorders>
              <w:bottom w:val="single" w:sz="4" w:space="0" w:color="000000"/>
            </w:tcBorders>
            <w:tcMar>
              <w:left w:w="28" w:type="dxa"/>
              <w:right w:w="28" w:type="dxa"/>
            </w:tcMar>
            <w:vAlign w:val="bottom"/>
          </w:tcPr>
          <w:p w14:paraId="7403BD37" w14:textId="77777777" w:rsidR="005A3FD1" w:rsidRDefault="005A3FD1" w:rsidP="00C10ADC">
            <w:pPr>
              <w:jc w:val="center"/>
            </w:pPr>
          </w:p>
        </w:tc>
        <w:tc>
          <w:tcPr>
            <w:tcW w:w="567" w:type="dxa"/>
            <w:tcMar>
              <w:left w:w="28" w:type="dxa"/>
              <w:right w:w="28" w:type="dxa"/>
            </w:tcMar>
            <w:vAlign w:val="bottom"/>
          </w:tcPr>
          <w:p w14:paraId="4E7EDEB7" w14:textId="77777777" w:rsidR="005A3FD1" w:rsidRDefault="005A3FD1" w:rsidP="00C10ADC">
            <w:pPr>
              <w:jc w:val="center"/>
            </w:pPr>
          </w:p>
        </w:tc>
        <w:tc>
          <w:tcPr>
            <w:tcW w:w="3119" w:type="dxa"/>
            <w:tcBorders>
              <w:bottom w:val="single" w:sz="4" w:space="0" w:color="000000"/>
            </w:tcBorders>
            <w:tcMar>
              <w:left w:w="28" w:type="dxa"/>
              <w:right w:w="28" w:type="dxa"/>
            </w:tcMar>
            <w:vAlign w:val="bottom"/>
          </w:tcPr>
          <w:p w14:paraId="7432F682" w14:textId="77777777" w:rsidR="005A3FD1" w:rsidRDefault="005A3FD1" w:rsidP="00C10ADC">
            <w:pPr>
              <w:jc w:val="center"/>
            </w:pPr>
            <w:r w:rsidRPr="00BC58CE">
              <w:rPr>
                <w:sz w:val="28"/>
              </w:rPr>
              <w:t xml:space="preserve"> Е.В. Довгань</w:t>
            </w:r>
          </w:p>
        </w:tc>
      </w:tr>
      <w:tr w:rsidR="005A3FD1" w14:paraId="552B417D" w14:textId="77777777" w:rsidTr="00C10ADC">
        <w:tc>
          <w:tcPr>
            <w:tcW w:w="3742" w:type="dxa"/>
            <w:tcBorders>
              <w:top w:val="single" w:sz="4" w:space="0" w:color="000000"/>
            </w:tcBorders>
            <w:tcMar>
              <w:left w:w="28" w:type="dxa"/>
              <w:right w:w="28" w:type="dxa"/>
            </w:tcMar>
          </w:tcPr>
          <w:p w14:paraId="2ADEE48A" w14:textId="77777777" w:rsidR="005A3FD1" w:rsidRDefault="005A3FD1" w:rsidP="00C10ADC">
            <w:pPr>
              <w:jc w:val="center"/>
              <w:rPr>
                <w:sz w:val="18"/>
              </w:rPr>
            </w:pPr>
            <w:r>
              <w:rPr>
                <w:sz w:val="18"/>
              </w:rPr>
              <w:t>(должность уполномоченного лица застройщика (технического заказчика)</w:t>
            </w:r>
          </w:p>
        </w:tc>
        <w:tc>
          <w:tcPr>
            <w:tcW w:w="567" w:type="dxa"/>
            <w:tcMar>
              <w:left w:w="28" w:type="dxa"/>
              <w:right w:w="28" w:type="dxa"/>
            </w:tcMar>
          </w:tcPr>
          <w:p w14:paraId="43F24485" w14:textId="77777777" w:rsidR="005A3FD1" w:rsidRDefault="005A3FD1" w:rsidP="00C10ADC">
            <w:pPr>
              <w:jc w:val="center"/>
              <w:rPr>
                <w:sz w:val="18"/>
              </w:rPr>
            </w:pPr>
          </w:p>
        </w:tc>
        <w:tc>
          <w:tcPr>
            <w:tcW w:w="1985" w:type="dxa"/>
            <w:tcBorders>
              <w:top w:val="single" w:sz="4" w:space="0" w:color="000000"/>
            </w:tcBorders>
            <w:tcMar>
              <w:left w:w="28" w:type="dxa"/>
              <w:right w:w="28" w:type="dxa"/>
            </w:tcMar>
          </w:tcPr>
          <w:p w14:paraId="403B799C" w14:textId="77777777" w:rsidR="005A3FD1" w:rsidRDefault="005A3FD1" w:rsidP="00C10ADC">
            <w:pPr>
              <w:jc w:val="center"/>
              <w:rPr>
                <w:sz w:val="18"/>
              </w:rPr>
            </w:pPr>
            <w:r>
              <w:rPr>
                <w:sz w:val="18"/>
              </w:rPr>
              <w:t>(подпись)</w:t>
            </w:r>
          </w:p>
        </w:tc>
        <w:tc>
          <w:tcPr>
            <w:tcW w:w="567" w:type="dxa"/>
            <w:tcMar>
              <w:left w:w="28" w:type="dxa"/>
              <w:right w:w="28" w:type="dxa"/>
            </w:tcMar>
          </w:tcPr>
          <w:p w14:paraId="44B5209A" w14:textId="77777777" w:rsidR="005A3FD1" w:rsidRDefault="005A3FD1" w:rsidP="00C10ADC">
            <w:pPr>
              <w:jc w:val="center"/>
              <w:rPr>
                <w:sz w:val="18"/>
              </w:rPr>
            </w:pPr>
          </w:p>
        </w:tc>
        <w:tc>
          <w:tcPr>
            <w:tcW w:w="3119" w:type="dxa"/>
            <w:tcBorders>
              <w:top w:val="single" w:sz="4" w:space="0" w:color="000000"/>
            </w:tcBorders>
            <w:tcMar>
              <w:left w:w="28" w:type="dxa"/>
              <w:right w:w="28" w:type="dxa"/>
            </w:tcMar>
          </w:tcPr>
          <w:p w14:paraId="73B07FFF" w14:textId="77777777" w:rsidR="005A3FD1" w:rsidRDefault="005A3FD1" w:rsidP="00C10ADC">
            <w:pPr>
              <w:jc w:val="center"/>
              <w:rPr>
                <w:sz w:val="18"/>
              </w:rPr>
            </w:pPr>
            <w:r>
              <w:rPr>
                <w:sz w:val="18"/>
              </w:rPr>
              <w:t>(расшифровка подписи)</w:t>
            </w:r>
          </w:p>
        </w:tc>
      </w:tr>
    </w:tbl>
    <w:p w14:paraId="777C28F4" w14:textId="77777777" w:rsidR="005A3FD1" w:rsidRDefault="005A3FD1" w:rsidP="005A3FD1">
      <w:pPr>
        <w:spacing w:after="240"/>
        <w:rPr>
          <w:sz w:val="2"/>
        </w:rPr>
      </w:pPr>
    </w:p>
    <w:tbl>
      <w:tblPr>
        <w:tblW w:w="0" w:type="auto"/>
        <w:tblLayout w:type="fixed"/>
        <w:tblCellMar>
          <w:left w:w="28" w:type="dxa"/>
          <w:right w:w="28" w:type="dxa"/>
        </w:tblCellMar>
        <w:tblLook w:val="04A0" w:firstRow="1" w:lastRow="0" w:firstColumn="1" w:lastColumn="0" w:noHBand="0" w:noVBand="1"/>
      </w:tblPr>
      <w:tblGrid>
        <w:gridCol w:w="397"/>
      </w:tblGrid>
      <w:tr w:rsidR="005A3FD1" w14:paraId="2B15F6D5" w14:textId="77777777" w:rsidTr="00C10ADC">
        <w:tc>
          <w:tcPr>
            <w:tcW w:w="397" w:type="dxa"/>
            <w:tcMar>
              <w:left w:w="28" w:type="dxa"/>
              <w:right w:w="28" w:type="dxa"/>
            </w:tcMar>
            <w:vAlign w:val="bottom"/>
          </w:tcPr>
          <w:p w14:paraId="713C22F5" w14:textId="77777777" w:rsidR="005A3FD1" w:rsidRDefault="005A3FD1" w:rsidP="00C10ADC"/>
        </w:tc>
      </w:tr>
    </w:tbl>
    <w:p w14:paraId="04AB1D87" w14:textId="77777777" w:rsidR="005A3FD1" w:rsidRDefault="005A3FD1" w:rsidP="005A3FD1"/>
    <w:p w14:paraId="21A3373A" w14:textId="77777777" w:rsidR="00E301BB" w:rsidRDefault="00E301BB" w:rsidP="006C5AD1">
      <w:pPr>
        <w:tabs>
          <w:tab w:val="left" w:pos="284"/>
        </w:tabs>
        <w:spacing w:after="0"/>
        <w:jc w:val="center"/>
        <w:rPr>
          <w:rFonts w:eastAsia="Calibri"/>
          <w:b/>
          <w:sz w:val="22"/>
          <w:szCs w:val="22"/>
        </w:rPr>
      </w:pPr>
      <w:bookmarkStart w:id="0" w:name="_GoBack"/>
      <w:bookmarkEnd w:id="0"/>
    </w:p>
    <w:p w14:paraId="21A3373B" w14:textId="77777777" w:rsidR="00B65DD4" w:rsidRDefault="00B65DD4" w:rsidP="00666062">
      <w:pPr>
        <w:spacing w:after="0"/>
        <w:jc w:val="center"/>
        <w:rPr>
          <w:sz w:val="18"/>
          <w:szCs w:val="18"/>
        </w:rPr>
        <w:sectPr w:rsidR="00B65DD4" w:rsidSect="002A6786">
          <w:headerReference w:type="even" r:id="rId19"/>
          <w:footerReference w:type="even" r:id="rId20"/>
          <w:footerReference w:type="default" r:id="rId21"/>
          <w:type w:val="continuous"/>
          <w:pgSz w:w="11906" w:h="16838"/>
          <w:pgMar w:top="720" w:right="707" w:bottom="142" w:left="1134" w:header="0" w:footer="340" w:gutter="0"/>
          <w:cols w:space="720"/>
          <w:titlePg/>
          <w:docGrid w:linePitch="360"/>
        </w:sectPr>
      </w:pPr>
    </w:p>
    <w:p w14:paraId="21A33742" w14:textId="77777777" w:rsidR="00C61050" w:rsidRDefault="00C61050" w:rsidP="00666062">
      <w:pPr>
        <w:pStyle w:val="a7"/>
        <w:shd w:val="clear" w:color="auto" w:fill="FFFFFF"/>
        <w:tabs>
          <w:tab w:val="left" w:pos="4111"/>
        </w:tabs>
        <w:spacing w:after="240"/>
        <w:rPr>
          <w:b/>
          <w:sz w:val="22"/>
          <w:szCs w:val="22"/>
        </w:rPr>
      </w:pPr>
    </w:p>
    <w:sectPr w:rsidR="00C61050" w:rsidSect="00B65DD4">
      <w:pgSz w:w="11906" w:h="16838"/>
      <w:pgMar w:top="720" w:right="707" w:bottom="142" w:left="1134" w:header="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71D8" w14:textId="77777777" w:rsidR="008C00F7" w:rsidRDefault="008C00F7" w:rsidP="00B657F2">
      <w:pPr>
        <w:spacing w:after="0"/>
      </w:pPr>
      <w:r>
        <w:separator/>
      </w:r>
    </w:p>
  </w:endnote>
  <w:endnote w:type="continuationSeparator" w:id="0">
    <w:p w14:paraId="4D4B57F3" w14:textId="77777777" w:rsidR="008C00F7" w:rsidRDefault="008C00F7" w:rsidP="00B65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erce">
    <w:altName w:val="Times New Roman"/>
    <w:charset w:val="CC"/>
    <w:family w:val="auto"/>
    <w:pitch w:val="variable"/>
  </w:font>
  <w:font w:name="MS Sans Serif">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Helios">
    <w:altName w:val="Helios"/>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FangSong">
    <w:altName w:val="Arial Unicode MS"/>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3788" w14:textId="77777777" w:rsidR="00C10ADC" w:rsidRDefault="00C10ADC" w:rsidP="00B43B9E">
    <w:pPr>
      <w:pStyle w:val="af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1A33789" w14:textId="77777777" w:rsidR="00C10ADC" w:rsidRDefault="00C10ADC">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378A" w14:textId="77777777" w:rsidR="00C10ADC" w:rsidRDefault="00C10ADC" w:rsidP="00B43B9E">
    <w:pPr>
      <w:pStyle w:val="aff4"/>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2</w:t>
    </w:r>
    <w:r>
      <w:rPr>
        <w:rStyle w:val="af9"/>
      </w:rPr>
      <w:fldChar w:fldCharType="end"/>
    </w:r>
  </w:p>
  <w:p w14:paraId="21A3378B" w14:textId="77777777" w:rsidR="00C10ADC" w:rsidRDefault="00C10ADC">
    <w:pPr>
      <w:pStyle w:val="aff4"/>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53793" w14:textId="77777777" w:rsidR="008C00F7" w:rsidRDefault="008C00F7" w:rsidP="00B657F2">
      <w:pPr>
        <w:spacing w:after="0"/>
      </w:pPr>
      <w:r>
        <w:separator/>
      </w:r>
    </w:p>
  </w:footnote>
  <w:footnote w:type="continuationSeparator" w:id="0">
    <w:p w14:paraId="00A2083A" w14:textId="77777777" w:rsidR="008C00F7" w:rsidRDefault="008C00F7" w:rsidP="00B65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3786" w14:textId="77777777" w:rsidR="00C10ADC" w:rsidRDefault="00C10ADC">
    <w:pPr>
      <w:pStyle w:val="af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1A33787" w14:textId="77777777" w:rsidR="00C10ADC" w:rsidRDefault="00C10ADC">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15:restartNumberingAfterBreak="0">
    <w:nsid w:val="FFFFFF7E"/>
    <w:multiLevelType w:val="singleLevel"/>
    <w:tmpl w:val="C83AEEE4"/>
    <w:styleLink w:val="12"/>
    <w:lvl w:ilvl="0">
      <w:start w:val="1"/>
      <w:numFmt w:val="decimal"/>
      <w:pStyle w:val="4"/>
      <w:lvlText w:val="%1."/>
      <w:lvlJc w:val="left"/>
      <w:pPr>
        <w:tabs>
          <w:tab w:val="num" w:pos="926"/>
        </w:tabs>
        <w:ind w:left="926" w:hanging="360"/>
      </w:pPr>
    </w:lvl>
  </w:abstractNum>
  <w:abstractNum w:abstractNumId="2" w15:restartNumberingAfterBreak="0">
    <w:nsid w:val="FFFFFF7F"/>
    <w:multiLevelType w:val="singleLevel"/>
    <w:tmpl w:val="A63CD0EA"/>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A4B05BFA"/>
    <w:styleLink w:val="11111132"/>
    <w:lvl w:ilvl="0">
      <w:start w:val="1"/>
      <w:numFmt w:val="bullet"/>
      <w:pStyle w:val="5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D80251E"/>
    <w:lvl w:ilvl="0">
      <w:start w:val="1"/>
      <w:numFmt w:val="decimal"/>
      <w:pStyle w:val="30"/>
      <w:lvlText w:val="%1."/>
      <w:lvlJc w:val="left"/>
      <w:pPr>
        <w:tabs>
          <w:tab w:val="num" w:pos="360"/>
        </w:tabs>
        <w:ind w:left="360" w:hanging="360"/>
      </w:pPr>
    </w:lvl>
  </w:abstractNum>
  <w:abstractNum w:abstractNumId="7"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singleLevel"/>
    <w:tmpl w:val="00000003"/>
    <w:name w:val="WW8Num3"/>
    <w:lvl w:ilvl="0">
      <w:start w:val="1"/>
      <w:numFmt w:val="decimal"/>
      <w:lvlText w:val="%1."/>
      <w:lvlJc w:val="left"/>
      <w:pPr>
        <w:tabs>
          <w:tab w:val="num" w:pos="926"/>
        </w:tabs>
        <w:ind w:left="926" w:hanging="360"/>
      </w:pPr>
    </w:lvl>
  </w:abstractNum>
  <w:abstractNum w:abstractNumId="11" w15:restartNumberingAfterBreak="0">
    <w:nsid w:val="00000004"/>
    <w:multiLevelType w:val="singleLevel"/>
    <w:tmpl w:val="00000004"/>
    <w:name w:val="WW8Num4"/>
    <w:lvl w:ilvl="0">
      <w:start w:val="1"/>
      <w:numFmt w:val="decimal"/>
      <w:lvlText w:val="%1."/>
      <w:lvlJc w:val="left"/>
      <w:pPr>
        <w:tabs>
          <w:tab w:val="num" w:pos="643"/>
        </w:tabs>
        <w:ind w:left="643" w:hanging="360"/>
      </w:pPr>
      <w:rPr>
        <w:rFonts w:cs="Times New Roman"/>
      </w:rPr>
    </w:lvl>
  </w:abstractNum>
  <w:abstractNum w:abstractNumId="12" w15:restartNumberingAfterBreak="0">
    <w:nsid w:val="00000005"/>
    <w:multiLevelType w:val="singleLevel"/>
    <w:tmpl w:val="00000005"/>
    <w:name w:val="WW8Num5"/>
    <w:lvl w:ilvl="0">
      <w:start w:val="1"/>
      <w:numFmt w:val="bullet"/>
      <w:lvlText w:val=""/>
      <w:lvlJc w:val="left"/>
      <w:pPr>
        <w:tabs>
          <w:tab w:val="num" w:pos="1492"/>
        </w:tabs>
        <w:ind w:left="1492" w:hanging="360"/>
      </w:pPr>
      <w:rPr>
        <w:rFonts w:ascii="Symbol" w:hAnsi="Symbol" w:cs="Symbol" w:hint="default"/>
      </w:rPr>
    </w:lvl>
  </w:abstractNum>
  <w:abstractNum w:abstractNumId="13" w15:restartNumberingAfterBreak="0">
    <w:nsid w:val="00000006"/>
    <w:multiLevelType w:val="singleLevel"/>
    <w:tmpl w:val="00000006"/>
    <w:name w:val="WW8Num6"/>
    <w:lvl w:ilvl="0">
      <w:start w:val="1"/>
      <w:numFmt w:val="bullet"/>
      <w:lvlText w:val=""/>
      <w:lvlJc w:val="left"/>
      <w:pPr>
        <w:tabs>
          <w:tab w:val="num" w:pos="1209"/>
        </w:tabs>
        <w:ind w:left="1209" w:hanging="360"/>
      </w:pPr>
      <w:rPr>
        <w:rFonts w:ascii="Symbol" w:hAnsi="Symbol" w:cs="Symbol" w:hint="default"/>
      </w:rPr>
    </w:lvl>
  </w:abstractNum>
  <w:abstractNum w:abstractNumId="14" w15:restartNumberingAfterBreak="0">
    <w:nsid w:val="00000007"/>
    <w:multiLevelType w:val="singleLevel"/>
    <w:tmpl w:val="00000007"/>
    <w:name w:val="WW8Num7"/>
    <w:lvl w:ilvl="0">
      <w:start w:val="1"/>
      <w:numFmt w:val="bullet"/>
      <w:lvlText w:val=""/>
      <w:lvlJc w:val="left"/>
      <w:pPr>
        <w:tabs>
          <w:tab w:val="num" w:pos="926"/>
        </w:tabs>
        <w:ind w:left="926" w:hanging="360"/>
      </w:pPr>
      <w:rPr>
        <w:rFonts w:ascii="Symbol" w:hAnsi="Symbol" w:cs="Symbol" w:hint="default"/>
      </w:rPr>
    </w:lvl>
  </w:abstractNum>
  <w:abstractNum w:abstractNumId="15" w15:restartNumberingAfterBreak="0">
    <w:nsid w:val="00000008"/>
    <w:multiLevelType w:val="singleLevel"/>
    <w:tmpl w:val="00000008"/>
    <w:name w:val="WW8Num8"/>
    <w:lvl w:ilvl="0">
      <w:start w:val="1"/>
      <w:numFmt w:val="bullet"/>
      <w:lvlText w:val=""/>
      <w:lvlJc w:val="left"/>
      <w:pPr>
        <w:tabs>
          <w:tab w:val="num" w:pos="643"/>
        </w:tabs>
        <w:ind w:left="643" w:hanging="360"/>
      </w:pPr>
      <w:rPr>
        <w:rFonts w:ascii="Symbol" w:hAnsi="Symbol" w:cs="Symbol" w:hint="default"/>
      </w:rPr>
    </w:lvl>
  </w:abstractNum>
  <w:abstractNum w:abstractNumId="16"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7"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4.%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9"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 w:val="0"/>
        <w:kern w:val="1"/>
        <w:sz w:val="24"/>
        <w:szCs w:val="24"/>
        <w:lang w:val="ru-RU"/>
      </w:rPr>
    </w:lvl>
  </w:abstractNum>
  <w:abstractNum w:abstractNumId="20" w15:restartNumberingAfterBreak="0">
    <w:nsid w:val="0000000D"/>
    <w:multiLevelType w:val="multilevel"/>
    <w:tmpl w:val="0000000D"/>
    <w:name w:val="WW8Num13"/>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0000000E"/>
    <w:multiLevelType w:val="multilevel"/>
    <w:tmpl w:val="0000000E"/>
    <w:name w:val="WW8Num14"/>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3" w15:restartNumberingAfterBreak="0">
    <w:nsid w:val="03FE486A"/>
    <w:multiLevelType w:val="multilevel"/>
    <w:tmpl w:val="833E82EA"/>
    <w:styleLink w:val="WW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036756"/>
    <w:multiLevelType w:val="hybridMultilevel"/>
    <w:tmpl w:val="1FEA9B84"/>
    <w:lvl w:ilvl="0" w:tplc="E13ECD64">
      <w:start w:val="4"/>
      <w:numFmt w:val="decimal"/>
      <w:lvlText w:val="%1."/>
      <w:lvlJc w:val="left"/>
      <w:pPr>
        <w:ind w:left="4613"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FD03EC"/>
    <w:multiLevelType w:val="hybridMultilevel"/>
    <w:tmpl w:val="49CC9E90"/>
    <w:name w:val="WW8Num152"/>
    <w:lvl w:ilvl="0" w:tplc="4DFE8A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64713E"/>
    <w:multiLevelType w:val="multilevel"/>
    <w:tmpl w:val="136085D0"/>
    <w:styleLink w:val="111111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1E0967C9"/>
    <w:multiLevelType w:val="multilevel"/>
    <w:tmpl w:val="6BF2AC06"/>
    <w:styleLink w:val="1111113"/>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E7E04D5"/>
    <w:multiLevelType w:val="singleLevel"/>
    <w:tmpl w:val="D34A6FD8"/>
    <w:lvl w:ilvl="0">
      <w:start w:val="1"/>
      <w:numFmt w:val="decimal"/>
      <w:pStyle w:val="a0"/>
      <w:lvlText w:val="%1."/>
      <w:lvlJc w:val="left"/>
      <w:pPr>
        <w:tabs>
          <w:tab w:val="num" w:pos="360"/>
        </w:tabs>
        <w:ind w:left="360" w:hanging="360"/>
      </w:pPr>
    </w:lvl>
  </w:abstractNum>
  <w:abstractNum w:abstractNumId="31" w15:restartNumberingAfterBreak="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28AD2D30"/>
    <w:multiLevelType w:val="hybridMultilevel"/>
    <w:tmpl w:val="7F487864"/>
    <w:lvl w:ilvl="0" w:tplc="1F2C3094">
      <w:start w:val="1"/>
      <w:numFmt w:val="decimal"/>
      <w:lvlText w:val="%1"/>
      <w:lvlJc w:val="left"/>
      <w:pPr>
        <w:ind w:left="1069" w:hanging="360"/>
      </w:pPr>
      <w:rPr>
        <w:rFonts w:ascii="Times New Roman" w:eastAsia="Arial Unicode MS" w:hAnsi="Times New Roman" w:cs="Times New Roman"/>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2AE7326"/>
    <w:multiLevelType w:val="hybridMultilevel"/>
    <w:tmpl w:val="A87AE020"/>
    <w:lvl w:ilvl="0" w:tplc="AFDADAB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CC058A"/>
    <w:multiLevelType w:val="multilevel"/>
    <w:tmpl w:val="0419001F"/>
    <w:styleLink w:val="1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44C91F8B"/>
    <w:multiLevelType w:val="hybridMultilevel"/>
    <w:tmpl w:val="A5E6D510"/>
    <w:lvl w:ilvl="0" w:tplc="EEAE4872">
      <w:start w:val="2"/>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4E804866"/>
    <w:multiLevelType w:val="multilevel"/>
    <w:tmpl w:val="5BF2DCD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A5F6A"/>
    <w:multiLevelType w:val="hybridMultilevel"/>
    <w:tmpl w:val="4AAE594C"/>
    <w:styleLink w:val="11111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59614D"/>
    <w:multiLevelType w:val="multilevel"/>
    <w:tmpl w:val="FF5617BC"/>
    <w:styleLink w:val="111111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8A70E8C"/>
    <w:multiLevelType w:val="multilevel"/>
    <w:tmpl w:val="2996E7F2"/>
    <w:lvl w:ilvl="0">
      <w:start w:val="1"/>
      <w:numFmt w:val="decimal"/>
      <w:lvlText w:val="%1"/>
      <w:lvlJc w:val="left"/>
      <w:pPr>
        <w:ind w:left="444" w:hanging="444"/>
      </w:pPr>
    </w:lvl>
    <w:lvl w:ilvl="1">
      <w:start w:val="7"/>
      <w:numFmt w:val="decimal"/>
      <w:lvlText w:val="%1.%2"/>
      <w:lvlJc w:val="left"/>
      <w:pPr>
        <w:ind w:left="2288" w:hanging="444"/>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4407E0"/>
    <w:multiLevelType w:val="multilevel"/>
    <w:tmpl w:val="36442A16"/>
    <w:lvl w:ilvl="0">
      <w:start w:val="1"/>
      <w:numFmt w:val="decimal"/>
      <w:pStyle w:val="a1"/>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05677E"/>
    <w:multiLevelType w:val="hybridMultilevel"/>
    <w:tmpl w:val="01D0F564"/>
    <w:styleLink w:val="7"/>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E949FC"/>
    <w:multiLevelType w:val="hybridMultilevel"/>
    <w:tmpl w:val="7FE85278"/>
    <w:lvl w:ilvl="0" w:tplc="329ABFF4">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AB2DDD"/>
    <w:multiLevelType w:val="hybridMultilevel"/>
    <w:tmpl w:val="6E9846C4"/>
    <w:name w:val="WW8Num122"/>
    <w:lvl w:ilvl="0" w:tplc="C390EB9A">
      <w:start w:val="1"/>
      <w:numFmt w:val="decimal"/>
      <w:lvlText w:val="%1."/>
      <w:lvlJc w:val="left"/>
      <w:pPr>
        <w:tabs>
          <w:tab w:val="num" w:pos="-360"/>
        </w:tabs>
        <w:ind w:left="360" w:hanging="360"/>
      </w:pPr>
      <w:rPr>
        <w:rFonts w:ascii="Times New Roman" w:hAnsi="Times New Roman" w:cs="Times New Roman" w:hint="default"/>
        <w:b/>
        <w:bCs/>
        <w:i w:val="0"/>
        <w:kern w:val="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44"/>
  </w:num>
  <w:num w:numId="9">
    <w:abstractNumId w:val="29"/>
  </w:num>
  <w:num w:numId="10">
    <w:abstractNumId w:val="30"/>
  </w:num>
  <w:num w:numId="11">
    <w:abstractNumId w:val="7"/>
  </w:num>
  <w:num w:numId="12">
    <w:abstractNumId w:val="43"/>
  </w:num>
  <w:num w:numId="13">
    <w:abstractNumId w:val="42"/>
  </w:num>
  <w:num w:numId="14">
    <w:abstractNumId w:val="41"/>
  </w:num>
  <w:num w:numId="15">
    <w:abstractNumId w:val="28"/>
  </w:num>
  <w:num w:numId="16">
    <w:abstractNumId w:val="38"/>
  </w:num>
  <w:num w:numId="17">
    <w:abstractNumId w:val="34"/>
  </w:num>
  <w:num w:numId="18">
    <w:abstractNumId w:val="39"/>
  </w:num>
  <w:num w:numId="19">
    <w:abstractNumId w:val="23"/>
  </w:num>
  <w:num w:numId="20">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8"/>
  </w:num>
  <w:num w:numId="30">
    <w:abstractNumId w:val="26"/>
  </w:num>
  <w:num w:numId="31">
    <w:abstractNumId w:val="46"/>
  </w:num>
  <w:num w:numId="32">
    <w:abstractNumId w:val="3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3"/>
  </w:num>
  <w:num w:numId="3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168"/>
    <w:rsid w:val="0000073C"/>
    <w:rsid w:val="00000C26"/>
    <w:rsid w:val="00000CEC"/>
    <w:rsid w:val="000026BA"/>
    <w:rsid w:val="00002DFB"/>
    <w:rsid w:val="00006103"/>
    <w:rsid w:val="000062A2"/>
    <w:rsid w:val="000065E3"/>
    <w:rsid w:val="00007632"/>
    <w:rsid w:val="000122D0"/>
    <w:rsid w:val="00012920"/>
    <w:rsid w:val="00014810"/>
    <w:rsid w:val="00015860"/>
    <w:rsid w:val="00016414"/>
    <w:rsid w:val="000205F7"/>
    <w:rsid w:val="0002430D"/>
    <w:rsid w:val="0002444E"/>
    <w:rsid w:val="00024C2C"/>
    <w:rsid w:val="0002793A"/>
    <w:rsid w:val="0003202E"/>
    <w:rsid w:val="000415D8"/>
    <w:rsid w:val="00042416"/>
    <w:rsid w:val="000446DE"/>
    <w:rsid w:val="00044852"/>
    <w:rsid w:val="0004614B"/>
    <w:rsid w:val="00047589"/>
    <w:rsid w:val="000509A9"/>
    <w:rsid w:val="000534F5"/>
    <w:rsid w:val="000549BB"/>
    <w:rsid w:val="000549D2"/>
    <w:rsid w:val="00055D88"/>
    <w:rsid w:val="0005624C"/>
    <w:rsid w:val="00056ACC"/>
    <w:rsid w:val="00056E39"/>
    <w:rsid w:val="00060981"/>
    <w:rsid w:val="00065163"/>
    <w:rsid w:val="000701C0"/>
    <w:rsid w:val="000702E7"/>
    <w:rsid w:val="00074929"/>
    <w:rsid w:val="00074A71"/>
    <w:rsid w:val="00074BC4"/>
    <w:rsid w:val="00077DC5"/>
    <w:rsid w:val="000810BB"/>
    <w:rsid w:val="00082BB9"/>
    <w:rsid w:val="000872DB"/>
    <w:rsid w:val="000908D6"/>
    <w:rsid w:val="000909A9"/>
    <w:rsid w:val="000954DC"/>
    <w:rsid w:val="000975DA"/>
    <w:rsid w:val="000A0878"/>
    <w:rsid w:val="000A2C65"/>
    <w:rsid w:val="000B16E6"/>
    <w:rsid w:val="000B275A"/>
    <w:rsid w:val="000B40CA"/>
    <w:rsid w:val="000B420B"/>
    <w:rsid w:val="000B4C4E"/>
    <w:rsid w:val="000B4D22"/>
    <w:rsid w:val="000B5C4A"/>
    <w:rsid w:val="000B7245"/>
    <w:rsid w:val="000B78FF"/>
    <w:rsid w:val="000C0DFB"/>
    <w:rsid w:val="000C1A93"/>
    <w:rsid w:val="000C4E27"/>
    <w:rsid w:val="000C7850"/>
    <w:rsid w:val="000D2F5F"/>
    <w:rsid w:val="000D4571"/>
    <w:rsid w:val="000D5380"/>
    <w:rsid w:val="000D65D7"/>
    <w:rsid w:val="000E0694"/>
    <w:rsid w:val="000E2085"/>
    <w:rsid w:val="000E32C4"/>
    <w:rsid w:val="000E571A"/>
    <w:rsid w:val="000E6F48"/>
    <w:rsid w:val="000F2331"/>
    <w:rsid w:val="000F51F2"/>
    <w:rsid w:val="000F5897"/>
    <w:rsid w:val="00100B90"/>
    <w:rsid w:val="001016BC"/>
    <w:rsid w:val="00101F64"/>
    <w:rsid w:val="00102492"/>
    <w:rsid w:val="001060FC"/>
    <w:rsid w:val="001068ED"/>
    <w:rsid w:val="00111093"/>
    <w:rsid w:val="0011491B"/>
    <w:rsid w:val="00114BF5"/>
    <w:rsid w:val="0011592F"/>
    <w:rsid w:val="00115D19"/>
    <w:rsid w:val="001168B8"/>
    <w:rsid w:val="001171E0"/>
    <w:rsid w:val="001175F6"/>
    <w:rsid w:val="001210CA"/>
    <w:rsid w:val="0012186E"/>
    <w:rsid w:val="001232C9"/>
    <w:rsid w:val="001251EE"/>
    <w:rsid w:val="0012651F"/>
    <w:rsid w:val="0012694D"/>
    <w:rsid w:val="00130266"/>
    <w:rsid w:val="001306C0"/>
    <w:rsid w:val="00131FE0"/>
    <w:rsid w:val="001332DA"/>
    <w:rsid w:val="00134CDF"/>
    <w:rsid w:val="00134FC9"/>
    <w:rsid w:val="001420AD"/>
    <w:rsid w:val="00142184"/>
    <w:rsid w:val="00142E7C"/>
    <w:rsid w:val="00143DBF"/>
    <w:rsid w:val="0014502C"/>
    <w:rsid w:val="00146AFD"/>
    <w:rsid w:val="00150624"/>
    <w:rsid w:val="001509DE"/>
    <w:rsid w:val="001535B3"/>
    <w:rsid w:val="00153975"/>
    <w:rsid w:val="00154DE7"/>
    <w:rsid w:val="00154FAA"/>
    <w:rsid w:val="001616AD"/>
    <w:rsid w:val="00162BCA"/>
    <w:rsid w:val="001634B4"/>
    <w:rsid w:val="0016357C"/>
    <w:rsid w:val="0016427F"/>
    <w:rsid w:val="001648F5"/>
    <w:rsid w:val="0016613A"/>
    <w:rsid w:val="00166560"/>
    <w:rsid w:val="001712F7"/>
    <w:rsid w:val="00171F1A"/>
    <w:rsid w:val="001720B2"/>
    <w:rsid w:val="0017223B"/>
    <w:rsid w:val="00175449"/>
    <w:rsid w:val="00185076"/>
    <w:rsid w:val="00186C46"/>
    <w:rsid w:val="00194646"/>
    <w:rsid w:val="001946B1"/>
    <w:rsid w:val="00194F2E"/>
    <w:rsid w:val="00195077"/>
    <w:rsid w:val="0019756B"/>
    <w:rsid w:val="001A0F3C"/>
    <w:rsid w:val="001A1222"/>
    <w:rsid w:val="001A1D56"/>
    <w:rsid w:val="001A2D16"/>
    <w:rsid w:val="001A4A7C"/>
    <w:rsid w:val="001A7625"/>
    <w:rsid w:val="001A768D"/>
    <w:rsid w:val="001B001C"/>
    <w:rsid w:val="001B017D"/>
    <w:rsid w:val="001B069C"/>
    <w:rsid w:val="001B134C"/>
    <w:rsid w:val="001B25E9"/>
    <w:rsid w:val="001B29AF"/>
    <w:rsid w:val="001B541B"/>
    <w:rsid w:val="001B6450"/>
    <w:rsid w:val="001C0238"/>
    <w:rsid w:val="001C1D01"/>
    <w:rsid w:val="001C2F24"/>
    <w:rsid w:val="001C5E10"/>
    <w:rsid w:val="001C79EA"/>
    <w:rsid w:val="001D16FF"/>
    <w:rsid w:val="001D233F"/>
    <w:rsid w:val="001D763E"/>
    <w:rsid w:val="001E2598"/>
    <w:rsid w:val="001E5DBC"/>
    <w:rsid w:val="001E64F4"/>
    <w:rsid w:val="001E6F27"/>
    <w:rsid w:val="001F0575"/>
    <w:rsid w:val="001F1E90"/>
    <w:rsid w:val="001F2AEF"/>
    <w:rsid w:val="001F47CE"/>
    <w:rsid w:val="001F4C69"/>
    <w:rsid w:val="001F5501"/>
    <w:rsid w:val="001F60C7"/>
    <w:rsid w:val="001F6858"/>
    <w:rsid w:val="001F7FD0"/>
    <w:rsid w:val="002014CE"/>
    <w:rsid w:val="00203AB5"/>
    <w:rsid w:val="00204062"/>
    <w:rsid w:val="00204883"/>
    <w:rsid w:val="00205060"/>
    <w:rsid w:val="0021036E"/>
    <w:rsid w:val="002122F5"/>
    <w:rsid w:val="00214221"/>
    <w:rsid w:val="00216307"/>
    <w:rsid w:val="00221885"/>
    <w:rsid w:val="00223308"/>
    <w:rsid w:val="002238F4"/>
    <w:rsid w:val="00225848"/>
    <w:rsid w:val="00226089"/>
    <w:rsid w:val="0022692A"/>
    <w:rsid w:val="002269F2"/>
    <w:rsid w:val="00233FD9"/>
    <w:rsid w:val="002343CA"/>
    <w:rsid w:val="002361A7"/>
    <w:rsid w:val="00236297"/>
    <w:rsid w:val="00242750"/>
    <w:rsid w:val="00242C16"/>
    <w:rsid w:val="0024362D"/>
    <w:rsid w:val="0024407B"/>
    <w:rsid w:val="0024535C"/>
    <w:rsid w:val="00246101"/>
    <w:rsid w:val="002462F4"/>
    <w:rsid w:val="00246B82"/>
    <w:rsid w:val="00247392"/>
    <w:rsid w:val="0024790F"/>
    <w:rsid w:val="00247BD0"/>
    <w:rsid w:val="00247BD5"/>
    <w:rsid w:val="002503BB"/>
    <w:rsid w:val="0025106E"/>
    <w:rsid w:val="00251699"/>
    <w:rsid w:val="00254100"/>
    <w:rsid w:val="00255847"/>
    <w:rsid w:val="00255EA6"/>
    <w:rsid w:val="002625B4"/>
    <w:rsid w:val="002628AD"/>
    <w:rsid w:val="00262E37"/>
    <w:rsid w:val="002642D2"/>
    <w:rsid w:val="00265F58"/>
    <w:rsid w:val="00266375"/>
    <w:rsid w:val="002664B3"/>
    <w:rsid w:val="00266841"/>
    <w:rsid w:val="00267788"/>
    <w:rsid w:val="002728F3"/>
    <w:rsid w:val="00274A3C"/>
    <w:rsid w:val="00280C6F"/>
    <w:rsid w:val="00281179"/>
    <w:rsid w:val="0028167F"/>
    <w:rsid w:val="002816EA"/>
    <w:rsid w:val="002818C1"/>
    <w:rsid w:val="00282967"/>
    <w:rsid w:val="002864E6"/>
    <w:rsid w:val="00287D21"/>
    <w:rsid w:val="0029067D"/>
    <w:rsid w:val="00293BEE"/>
    <w:rsid w:val="00294F54"/>
    <w:rsid w:val="00295520"/>
    <w:rsid w:val="00295DAF"/>
    <w:rsid w:val="00296946"/>
    <w:rsid w:val="0029734E"/>
    <w:rsid w:val="002A1A5E"/>
    <w:rsid w:val="002A2077"/>
    <w:rsid w:val="002A44F2"/>
    <w:rsid w:val="002A6786"/>
    <w:rsid w:val="002A7B06"/>
    <w:rsid w:val="002B4507"/>
    <w:rsid w:val="002B7EC1"/>
    <w:rsid w:val="002C138C"/>
    <w:rsid w:val="002C2107"/>
    <w:rsid w:val="002C66DB"/>
    <w:rsid w:val="002C7D88"/>
    <w:rsid w:val="002D3910"/>
    <w:rsid w:val="002D4EBA"/>
    <w:rsid w:val="002D5154"/>
    <w:rsid w:val="002D57F8"/>
    <w:rsid w:val="002D5B10"/>
    <w:rsid w:val="002D7EEA"/>
    <w:rsid w:val="002E0019"/>
    <w:rsid w:val="002E0E40"/>
    <w:rsid w:val="002E1C38"/>
    <w:rsid w:val="002E4795"/>
    <w:rsid w:val="002E47E7"/>
    <w:rsid w:val="002F1765"/>
    <w:rsid w:val="002F27C8"/>
    <w:rsid w:val="002F469F"/>
    <w:rsid w:val="002F678C"/>
    <w:rsid w:val="002F7EDD"/>
    <w:rsid w:val="00301629"/>
    <w:rsid w:val="00305FD1"/>
    <w:rsid w:val="00306C0C"/>
    <w:rsid w:val="00307BFE"/>
    <w:rsid w:val="00310527"/>
    <w:rsid w:val="00310E72"/>
    <w:rsid w:val="003119E1"/>
    <w:rsid w:val="00312889"/>
    <w:rsid w:val="00312EA4"/>
    <w:rsid w:val="00313946"/>
    <w:rsid w:val="00313EE1"/>
    <w:rsid w:val="0031477B"/>
    <w:rsid w:val="0031549A"/>
    <w:rsid w:val="003178DE"/>
    <w:rsid w:val="00324786"/>
    <w:rsid w:val="003257CB"/>
    <w:rsid w:val="003319F5"/>
    <w:rsid w:val="00332938"/>
    <w:rsid w:val="0033350E"/>
    <w:rsid w:val="00336B0A"/>
    <w:rsid w:val="00342F4D"/>
    <w:rsid w:val="00344E5C"/>
    <w:rsid w:val="003476AB"/>
    <w:rsid w:val="003477F7"/>
    <w:rsid w:val="00350FC8"/>
    <w:rsid w:val="003510E3"/>
    <w:rsid w:val="00352469"/>
    <w:rsid w:val="0035409A"/>
    <w:rsid w:val="00354FA1"/>
    <w:rsid w:val="00354FF1"/>
    <w:rsid w:val="003575DB"/>
    <w:rsid w:val="0036058C"/>
    <w:rsid w:val="00360F8A"/>
    <w:rsid w:val="0036775B"/>
    <w:rsid w:val="00370098"/>
    <w:rsid w:val="00370408"/>
    <w:rsid w:val="003709E5"/>
    <w:rsid w:val="00371963"/>
    <w:rsid w:val="00371E4E"/>
    <w:rsid w:val="003723A4"/>
    <w:rsid w:val="00372E6E"/>
    <w:rsid w:val="00372F3E"/>
    <w:rsid w:val="003763FA"/>
    <w:rsid w:val="00382F10"/>
    <w:rsid w:val="0038619F"/>
    <w:rsid w:val="00391583"/>
    <w:rsid w:val="0039177A"/>
    <w:rsid w:val="00391B16"/>
    <w:rsid w:val="00391D74"/>
    <w:rsid w:val="00391FB6"/>
    <w:rsid w:val="00394E6D"/>
    <w:rsid w:val="003A021C"/>
    <w:rsid w:val="003A1123"/>
    <w:rsid w:val="003A2600"/>
    <w:rsid w:val="003A3015"/>
    <w:rsid w:val="003A3F18"/>
    <w:rsid w:val="003B1C0C"/>
    <w:rsid w:val="003B60D9"/>
    <w:rsid w:val="003B6E7D"/>
    <w:rsid w:val="003C0131"/>
    <w:rsid w:val="003C0FCC"/>
    <w:rsid w:val="003C22BD"/>
    <w:rsid w:val="003C55E2"/>
    <w:rsid w:val="003C6665"/>
    <w:rsid w:val="003C6BF0"/>
    <w:rsid w:val="003C765C"/>
    <w:rsid w:val="003D5361"/>
    <w:rsid w:val="003D54B0"/>
    <w:rsid w:val="003D5B51"/>
    <w:rsid w:val="003D5D1B"/>
    <w:rsid w:val="003D6021"/>
    <w:rsid w:val="003D6382"/>
    <w:rsid w:val="003E06AE"/>
    <w:rsid w:val="003E6698"/>
    <w:rsid w:val="003E69C8"/>
    <w:rsid w:val="003E7606"/>
    <w:rsid w:val="003F4B9E"/>
    <w:rsid w:val="003F6402"/>
    <w:rsid w:val="003F71A0"/>
    <w:rsid w:val="00402253"/>
    <w:rsid w:val="004041C5"/>
    <w:rsid w:val="0040630D"/>
    <w:rsid w:val="004138CE"/>
    <w:rsid w:val="00414ED6"/>
    <w:rsid w:val="00415DDE"/>
    <w:rsid w:val="004160BA"/>
    <w:rsid w:val="004167FA"/>
    <w:rsid w:val="00420398"/>
    <w:rsid w:val="004203E1"/>
    <w:rsid w:val="00420676"/>
    <w:rsid w:val="00421A29"/>
    <w:rsid w:val="0042258A"/>
    <w:rsid w:val="00425008"/>
    <w:rsid w:val="0042786E"/>
    <w:rsid w:val="00431201"/>
    <w:rsid w:val="00431E09"/>
    <w:rsid w:val="00433DD1"/>
    <w:rsid w:val="00436097"/>
    <w:rsid w:val="00440928"/>
    <w:rsid w:val="004413A4"/>
    <w:rsid w:val="0044255A"/>
    <w:rsid w:val="00443DCC"/>
    <w:rsid w:val="00445849"/>
    <w:rsid w:val="0044688C"/>
    <w:rsid w:val="00447052"/>
    <w:rsid w:val="004516DE"/>
    <w:rsid w:val="00452ABE"/>
    <w:rsid w:val="004544AC"/>
    <w:rsid w:val="00455696"/>
    <w:rsid w:val="00456795"/>
    <w:rsid w:val="004575CD"/>
    <w:rsid w:val="00464041"/>
    <w:rsid w:val="004641D7"/>
    <w:rsid w:val="00464AAC"/>
    <w:rsid w:val="00470752"/>
    <w:rsid w:val="00471763"/>
    <w:rsid w:val="0047279F"/>
    <w:rsid w:val="0047328B"/>
    <w:rsid w:val="0047395C"/>
    <w:rsid w:val="00473EFF"/>
    <w:rsid w:val="004744D2"/>
    <w:rsid w:val="00475ADD"/>
    <w:rsid w:val="00481419"/>
    <w:rsid w:val="004836AE"/>
    <w:rsid w:val="00484683"/>
    <w:rsid w:val="00485181"/>
    <w:rsid w:val="00487C2D"/>
    <w:rsid w:val="004915A3"/>
    <w:rsid w:val="00492917"/>
    <w:rsid w:val="0049301E"/>
    <w:rsid w:val="004937BA"/>
    <w:rsid w:val="0049713D"/>
    <w:rsid w:val="004A28D1"/>
    <w:rsid w:val="004A2C00"/>
    <w:rsid w:val="004A3547"/>
    <w:rsid w:val="004A5735"/>
    <w:rsid w:val="004A5E0F"/>
    <w:rsid w:val="004A6C1A"/>
    <w:rsid w:val="004B0180"/>
    <w:rsid w:val="004B0777"/>
    <w:rsid w:val="004B39AA"/>
    <w:rsid w:val="004B3F4C"/>
    <w:rsid w:val="004B4135"/>
    <w:rsid w:val="004B4961"/>
    <w:rsid w:val="004B4CC7"/>
    <w:rsid w:val="004B5F57"/>
    <w:rsid w:val="004B6CCB"/>
    <w:rsid w:val="004B778B"/>
    <w:rsid w:val="004B7A57"/>
    <w:rsid w:val="004C39AE"/>
    <w:rsid w:val="004C4CE7"/>
    <w:rsid w:val="004C668D"/>
    <w:rsid w:val="004D32F6"/>
    <w:rsid w:val="004D6590"/>
    <w:rsid w:val="004D7C3D"/>
    <w:rsid w:val="004E0B92"/>
    <w:rsid w:val="004E2967"/>
    <w:rsid w:val="004E51DA"/>
    <w:rsid w:val="004F3572"/>
    <w:rsid w:val="00500A73"/>
    <w:rsid w:val="0050469A"/>
    <w:rsid w:val="00504DAA"/>
    <w:rsid w:val="00507E8F"/>
    <w:rsid w:val="00514259"/>
    <w:rsid w:val="00516009"/>
    <w:rsid w:val="00516EAD"/>
    <w:rsid w:val="0051718B"/>
    <w:rsid w:val="00522D70"/>
    <w:rsid w:val="0052382C"/>
    <w:rsid w:val="005274DE"/>
    <w:rsid w:val="005311E2"/>
    <w:rsid w:val="0053300B"/>
    <w:rsid w:val="00533076"/>
    <w:rsid w:val="005349B2"/>
    <w:rsid w:val="005349BD"/>
    <w:rsid w:val="00534E1E"/>
    <w:rsid w:val="005351B9"/>
    <w:rsid w:val="0053593A"/>
    <w:rsid w:val="005414D9"/>
    <w:rsid w:val="00543053"/>
    <w:rsid w:val="0054362D"/>
    <w:rsid w:val="00544776"/>
    <w:rsid w:val="005451A0"/>
    <w:rsid w:val="005459C4"/>
    <w:rsid w:val="005460A2"/>
    <w:rsid w:val="00546A9A"/>
    <w:rsid w:val="00550DF4"/>
    <w:rsid w:val="00553AB7"/>
    <w:rsid w:val="005601D7"/>
    <w:rsid w:val="00561975"/>
    <w:rsid w:val="00562198"/>
    <w:rsid w:val="005700E7"/>
    <w:rsid w:val="00570FB1"/>
    <w:rsid w:val="00572DA7"/>
    <w:rsid w:val="00573334"/>
    <w:rsid w:val="00574E03"/>
    <w:rsid w:val="005758D5"/>
    <w:rsid w:val="00576ADB"/>
    <w:rsid w:val="00576E96"/>
    <w:rsid w:val="0057790A"/>
    <w:rsid w:val="00577AAD"/>
    <w:rsid w:val="00582534"/>
    <w:rsid w:val="00586D23"/>
    <w:rsid w:val="00587B33"/>
    <w:rsid w:val="00591EE7"/>
    <w:rsid w:val="005924B9"/>
    <w:rsid w:val="00592F14"/>
    <w:rsid w:val="00592FB8"/>
    <w:rsid w:val="00593C33"/>
    <w:rsid w:val="00593F86"/>
    <w:rsid w:val="005945F5"/>
    <w:rsid w:val="00595729"/>
    <w:rsid w:val="00596DE5"/>
    <w:rsid w:val="00596E2F"/>
    <w:rsid w:val="005976CE"/>
    <w:rsid w:val="005978C9"/>
    <w:rsid w:val="005A090F"/>
    <w:rsid w:val="005A19C3"/>
    <w:rsid w:val="005A1FB3"/>
    <w:rsid w:val="005A3304"/>
    <w:rsid w:val="005A3FD1"/>
    <w:rsid w:val="005A4F3A"/>
    <w:rsid w:val="005A5C94"/>
    <w:rsid w:val="005B1B19"/>
    <w:rsid w:val="005B244F"/>
    <w:rsid w:val="005B36C0"/>
    <w:rsid w:val="005B3DFA"/>
    <w:rsid w:val="005B589A"/>
    <w:rsid w:val="005B6693"/>
    <w:rsid w:val="005B72E5"/>
    <w:rsid w:val="005C3BD6"/>
    <w:rsid w:val="005C579F"/>
    <w:rsid w:val="005C59CB"/>
    <w:rsid w:val="005C5A3A"/>
    <w:rsid w:val="005C79FB"/>
    <w:rsid w:val="005C7BDD"/>
    <w:rsid w:val="005C7D47"/>
    <w:rsid w:val="005D0C60"/>
    <w:rsid w:val="005D2942"/>
    <w:rsid w:val="005D303B"/>
    <w:rsid w:val="005D3C4A"/>
    <w:rsid w:val="005D549A"/>
    <w:rsid w:val="005D6E6B"/>
    <w:rsid w:val="005D7EAE"/>
    <w:rsid w:val="005E2431"/>
    <w:rsid w:val="005E2E54"/>
    <w:rsid w:val="005E4064"/>
    <w:rsid w:val="005E4C85"/>
    <w:rsid w:val="005F07A2"/>
    <w:rsid w:val="005F3C96"/>
    <w:rsid w:val="005F4BE3"/>
    <w:rsid w:val="005F647E"/>
    <w:rsid w:val="005F6A9B"/>
    <w:rsid w:val="005F75E8"/>
    <w:rsid w:val="006002CA"/>
    <w:rsid w:val="00600632"/>
    <w:rsid w:val="00604742"/>
    <w:rsid w:val="00605DCC"/>
    <w:rsid w:val="006075EC"/>
    <w:rsid w:val="00607CB2"/>
    <w:rsid w:val="00610C5D"/>
    <w:rsid w:val="006110D7"/>
    <w:rsid w:val="00611151"/>
    <w:rsid w:val="006132F1"/>
    <w:rsid w:val="00615F83"/>
    <w:rsid w:val="00616A3C"/>
    <w:rsid w:val="00622EFF"/>
    <w:rsid w:val="006233E6"/>
    <w:rsid w:val="00623DFE"/>
    <w:rsid w:val="00624E2B"/>
    <w:rsid w:val="00625C80"/>
    <w:rsid w:val="00627915"/>
    <w:rsid w:val="00634238"/>
    <w:rsid w:val="00634441"/>
    <w:rsid w:val="0063612E"/>
    <w:rsid w:val="0064025F"/>
    <w:rsid w:val="006465FB"/>
    <w:rsid w:val="00646B29"/>
    <w:rsid w:val="00651F73"/>
    <w:rsid w:val="00653507"/>
    <w:rsid w:val="00654060"/>
    <w:rsid w:val="00655124"/>
    <w:rsid w:val="00656862"/>
    <w:rsid w:val="006615DB"/>
    <w:rsid w:val="00662976"/>
    <w:rsid w:val="006629F9"/>
    <w:rsid w:val="006641F9"/>
    <w:rsid w:val="00664A5C"/>
    <w:rsid w:val="00665D9F"/>
    <w:rsid w:val="00666062"/>
    <w:rsid w:val="00666CCE"/>
    <w:rsid w:val="00672AF7"/>
    <w:rsid w:val="006747AF"/>
    <w:rsid w:val="00675E39"/>
    <w:rsid w:val="00676A1C"/>
    <w:rsid w:val="0067743D"/>
    <w:rsid w:val="0068021C"/>
    <w:rsid w:val="00681E04"/>
    <w:rsid w:val="00682294"/>
    <w:rsid w:val="006847DB"/>
    <w:rsid w:val="00685301"/>
    <w:rsid w:val="0069133D"/>
    <w:rsid w:val="0069138E"/>
    <w:rsid w:val="00695250"/>
    <w:rsid w:val="0069609C"/>
    <w:rsid w:val="00696308"/>
    <w:rsid w:val="00697B72"/>
    <w:rsid w:val="006A3631"/>
    <w:rsid w:val="006A67C1"/>
    <w:rsid w:val="006A69BE"/>
    <w:rsid w:val="006A69FA"/>
    <w:rsid w:val="006A6F3F"/>
    <w:rsid w:val="006B0C40"/>
    <w:rsid w:val="006B112A"/>
    <w:rsid w:val="006B1962"/>
    <w:rsid w:val="006B3D1B"/>
    <w:rsid w:val="006B3EA9"/>
    <w:rsid w:val="006B44E2"/>
    <w:rsid w:val="006B621D"/>
    <w:rsid w:val="006C0110"/>
    <w:rsid w:val="006C0F10"/>
    <w:rsid w:val="006C1875"/>
    <w:rsid w:val="006C27F6"/>
    <w:rsid w:val="006C5AD1"/>
    <w:rsid w:val="006C5DAC"/>
    <w:rsid w:val="006C748D"/>
    <w:rsid w:val="006D34D1"/>
    <w:rsid w:val="006D5F1B"/>
    <w:rsid w:val="006D60AC"/>
    <w:rsid w:val="006D62B0"/>
    <w:rsid w:val="006D6B99"/>
    <w:rsid w:val="006E1987"/>
    <w:rsid w:val="006E1C10"/>
    <w:rsid w:val="006E419D"/>
    <w:rsid w:val="006E7600"/>
    <w:rsid w:val="006F0D14"/>
    <w:rsid w:val="006F0EB4"/>
    <w:rsid w:val="006F1708"/>
    <w:rsid w:val="006F1C7D"/>
    <w:rsid w:val="006F2C0C"/>
    <w:rsid w:val="006F6530"/>
    <w:rsid w:val="0070330B"/>
    <w:rsid w:val="00705AD5"/>
    <w:rsid w:val="00715FA6"/>
    <w:rsid w:val="00720D51"/>
    <w:rsid w:val="007213B1"/>
    <w:rsid w:val="00723459"/>
    <w:rsid w:val="0072570D"/>
    <w:rsid w:val="00726DB8"/>
    <w:rsid w:val="00727CAC"/>
    <w:rsid w:val="00727E4C"/>
    <w:rsid w:val="00731BD4"/>
    <w:rsid w:val="00733711"/>
    <w:rsid w:val="007370D5"/>
    <w:rsid w:val="00737BF0"/>
    <w:rsid w:val="00741E63"/>
    <w:rsid w:val="007425AF"/>
    <w:rsid w:val="00743275"/>
    <w:rsid w:val="00744B34"/>
    <w:rsid w:val="00745C3C"/>
    <w:rsid w:val="007472F3"/>
    <w:rsid w:val="00752AF1"/>
    <w:rsid w:val="007531D9"/>
    <w:rsid w:val="00753F4D"/>
    <w:rsid w:val="007552C2"/>
    <w:rsid w:val="00755325"/>
    <w:rsid w:val="00756F80"/>
    <w:rsid w:val="00760F94"/>
    <w:rsid w:val="007619C4"/>
    <w:rsid w:val="00761C3B"/>
    <w:rsid w:val="007637EE"/>
    <w:rsid w:val="00763EBF"/>
    <w:rsid w:val="00764885"/>
    <w:rsid w:val="00764AA5"/>
    <w:rsid w:val="007671B4"/>
    <w:rsid w:val="00767F85"/>
    <w:rsid w:val="00770F49"/>
    <w:rsid w:val="00771468"/>
    <w:rsid w:val="0077224C"/>
    <w:rsid w:val="00773A4B"/>
    <w:rsid w:val="007756AB"/>
    <w:rsid w:val="00775A31"/>
    <w:rsid w:val="0077623C"/>
    <w:rsid w:val="00781C64"/>
    <w:rsid w:val="00783C50"/>
    <w:rsid w:val="00786F66"/>
    <w:rsid w:val="00787396"/>
    <w:rsid w:val="00791ABB"/>
    <w:rsid w:val="00792618"/>
    <w:rsid w:val="007959C0"/>
    <w:rsid w:val="007960D8"/>
    <w:rsid w:val="00797002"/>
    <w:rsid w:val="00797101"/>
    <w:rsid w:val="00797652"/>
    <w:rsid w:val="007A0617"/>
    <w:rsid w:val="007A12FD"/>
    <w:rsid w:val="007A16B2"/>
    <w:rsid w:val="007A1BF7"/>
    <w:rsid w:val="007A1CE5"/>
    <w:rsid w:val="007A47D0"/>
    <w:rsid w:val="007A7CEA"/>
    <w:rsid w:val="007B33B5"/>
    <w:rsid w:val="007B47A0"/>
    <w:rsid w:val="007B4DB0"/>
    <w:rsid w:val="007B4F4B"/>
    <w:rsid w:val="007B6910"/>
    <w:rsid w:val="007B7251"/>
    <w:rsid w:val="007C037E"/>
    <w:rsid w:val="007C0B1A"/>
    <w:rsid w:val="007C2A9B"/>
    <w:rsid w:val="007C2C50"/>
    <w:rsid w:val="007C3C5C"/>
    <w:rsid w:val="007C4FB3"/>
    <w:rsid w:val="007C5C9B"/>
    <w:rsid w:val="007C7FD4"/>
    <w:rsid w:val="007D01BA"/>
    <w:rsid w:val="007D020F"/>
    <w:rsid w:val="007D08B8"/>
    <w:rsid w:val="007D5E55"/>
    <w:rsid w:val="007D6650"/>
    <w:rsid w:val="007E3B8B"/>
    <w:rsid w:val="007E3EBA"/>
    <w:rsid w:val="007E4EC3"/>
    <w:rsid w:val="007E61CE"/>
    <w:rsid w:val="007E67A0"/>
    <w:rsid w:val="007E735B"/>
    <w:rsid w:val="007F011E"/>
    <w:rsid w:val="007F1620"/>
    <w:rsid w:val="007F2BBA"/>
    <w:rsid w:val="007F4637"/>
    <w:rsid w:val="007F72EE"/>
    <w:rsid w:val="007F735C"/>
    <w:rsid w:val="00802F15"/>
    <w:rsid w:val="00805F54"/>
    <w:rsid w:val="00807079"/>
    <w:rsid w:val="00807AF5"/>
    <w:rsid w:val="00807F97"/>
    <w:rsid w:val="0081005A"/>
    <w:rsid w:val="008100EE"/>
    <w:rsid w:val="00810300"/>
    <w:rsid w:val="008112D2"/>
    <w:rsid w:val="00812C49"/>
    <w:rsid w:val="00813477"/>
    <w:rsid w:val="00813BA5"/>
    <w:rsid w:val="00815CA3"/>
    <w:rsid w:val="00816E4A"/>
    <w:rsid w:val="0082067D"/>
    <w:rsid w:val="00820B10"/>
    <w:rsid w:val="00822927"/>
    <w:rsid w:val="00824CAC"/>
    <w:rsid w:val="00825D47"/>
    <w:rsid w:val="008275D2"/>
    <w:rsid w:val="00827AF5"/>
    <w:rsid w:val="00827FB6"/>
    <w:rsid w:val="008312D3"/>
    <w:rsid w:val="00833632"/>
    <w:rsid w:val="008341B5"/>
    <w:rsid w:val="00834E94"/>
    <w:rsid w:val="00835545"/>
    <w:rsid w:val="00835D65"/>
    <w:rsid w:val="00840A9A"/>
    <w:rsid w:val="0084143F"/>
    <w:rsid w:val="0084304F"/>
    <w:rsid w:val="0084705D"/>
    <w:rsid w:val="00851C3C"/>
    <w:rsid w:val="00851CA8"/>
    <w:rsid w:val="00855ABB"/>
    <w:rsid w:val="008623A2"/>
    <w:rsid w:val="00865160"/>
    <w:rsid w:val="008740A9"/>
    <w:rsid w:val="008769D7"/>
    <w:rsid w:val="008801BE"/>
    <w:rsid w:val="0088087B"/>
    <w:rsid w:val="00880FE8"/>
    <w:rsid w:val="00884096"/>
    <w:rsid w:val="00886F06"/>
    <w:rsid w:val="0089117F"/>
    <w:rsid w:val="00892752"/>
    <w:rsid w:val="008930BA"/>
    <w:rsid w:val="00893E89"/>
    <w:rsid w:val="00895AFA"/>
    <w:rsid w:val="00895CE1"/>
    <w:rsid w:val="00897E64"/>
    <w:rsid w:val="008A280C"/>
    <w:rsid w:val="008A28ED"/>
    <w:rsid w:val="008A6C4D"/>
    <w:rsid w:val="008A7FA1"/>
    <w:rsid w:val="008B2D7B"/>
    <w:rsid w:val="008B391E"/>
    <w:rsid w:val="008C00F7"/>
    <w:rsid w:val="008C1160"/>
    <w:rsid w:val="008C1199"/>
    <w:rsid w:val="008C5488"/>
    <w:rsid w:val="008C79BF"/>
    <w:rsid w:val="008D02F4"/>
    <w:rsid w:val="008D0A00"/>
    <w:rsid w:val="008D2A12"/>
    <w:rsid w:val="008D2B02"/>
    <w:rsid w:val="008D2FFC"/>
    <w:rsid w:val="008D40BA"/>
    <w:rsid w:val="008D4D9D"/>
    <w:rsid w:val="008D537A"/>
    <w:rsid w:val="008D67DD"/>
    <w:rsid w:val="008D6DFC"/>
    <w:rsid w:val="008D6FF2"/>
    <w:rsid w:val="008E0407"/>
    <w:rsid w:val="008E14C2"/>
    <w:rsid w:val="008E1C91"/>
    <w:rsid w:val="008E25EF"/>
    <w:rsid w:val="008E719B"/>
    <w:rsid w:val="008E75B6"/>
    <w:rsid w:val="008E776D"/>
    <w:rsid w:val="008F07B2"/>
    <w:rsid w:val="008F2429"/>
    <w:rsid w:val="008F6FA0"/>
    <w:rsid w:val="00901AE0"/>
    <w:rsid w:val="009021E1"/>
    <w:rsid w:val="009034D4"/>
    <w:rsid w:val="00904EB4"/>
    <w:rsid w:val="009054D9"/>
    <w:rsid w:val="009154A7"/>
    <w:rsid w:val="009220C3"/>
    <w:rsid w:val="0092633B"/>
    <w:rsid w:val="00926ADD"/>
    <w:rsid w:val="00930CC2"/>
    <w:rsid w:val="009318CC"/>
    <w:rsid w:val="00932CC4"/>
    <w:rsid w:val="00933D47"/>
    <w:rsid w:val="00936F35"/>
    <w:rsid w:val="00942F41"/>
    <w:rsid w:val="00951EED"/>
    <w:rsid w:val="009572B3"/>
    <w:rsid w:val="00957AA2"/>
    <w:rsid w:val="00960A40"/>
    <w:rsid w:val="009628A2"/>
    <w:rsid w:val="009629A1"/>
    <w:rsid w:val="00963DD5"/>
    <w:rsid w:val="0096509E"/>
    <w:rsid w:val="0096609B"/>
    <w:rsid w:val="009743B1"/>
    <w:rsid w:val="00974657"/>
    <w:rsid w:val="00974754"/>
    <w:rsid w:val="00975B4E"/>
    <w:rsid w:val="00981AE8"/>
    <w:rsid w:val="00983277"/>
    <w:rsid w:val="009837C0"/>
    <w:rsid w:val="00984FCB"/>
    <w:rsid w:val="009860E5"/>
    <w:rsid w:val="0098700E"/>
    <w:rsid w:val="00987305"/>
    <w:rsid w:val="00987C9A"/>
    <w:rsid w:val="00987F91"/>
    <w:rsid w:val="00996D86"/>
    <w:rsid w:val="009A064C"/>
    <w:rsid w:val="009A16D9"/>
    <w:rsid w:val="009A1F6D"/>
    <w:rsid w:val="009A3D48"/>
    <w:rsid w:val="009A49A1"/>
    <w:rsid w:val="009A6204"/>
    <w:rsid w:val="009B062C"/>
    <w:rsid w:val="009B09FE"/>
    <w:rsid w:val="009B0B75"/>
    <w:rsid w:val="009B1D57"/>
    <w:rsid w:val="009B2600"/>
    <w:rsid w:val="009B46FB"/>
    <w:rsid w:val="009B496F"/>
    <w:rsid w:val="009C2ABE"/>
    <w:rsid w:val="009C306D"/>
    <w:rsid w:val="009C4A36"/>
    <w:rsid w:val="009C5B51"/>
    <w:rsid w:val="009D0CBA"/>
    <w:rsid w:val="009D1F8E"/>
    <w:rsid w:val="009D267C"/>
    <w:rsid w:val="009D34E3"/>
    <w:rsid w:val="009D432C"/>
    <w:rsid w:val="009D4572"/>
    <w:rsid w:val="009D5AB6"/>
    <w:rsid w:val="009D5E79"/>
    <w:rsid w:val="009D5F96"/>
    <w:rsid w:val="009D7396"/>
    <w:rsid w:val="009E0DBD"/>
    <w:rsid w:val="009E3F87"/>
    <w:rsid w:val="009E565E"/>
    <w:rsid w:val="009E770D"/>
    <w:rsid w:val="009F05D1"/>
    <w:rsid w:val="009F2EB2"/>
    <w:rsid w:val="009F3AD5"/>
    <w:rsid w:val="009F77D5"/>
    <w:rsid w:val="00A014BA"/>
    <w:rsid w:val="00A01D0A"/>
    <w:rsid w:val="00A023D4"/>
    <w:rsid w:val="00A02710"/>
    <w:rsid w:val="00A1213E"/>
    <w:rsid w:val="00A12A04"/>
    <w:rsid w:val="00A12D5B"/>
    <w:rsid w:val="00A12E4D"/>
    <w:rsid w:val="00A152FD"/>
    <w:rsid w:val="00A24955"/>
    <w:rsid w:val="00A24B35"/>
    <w:rsid w:val="00A2584B"/>
    <w:rsid w:val="00A30295"/>
    <w:rsid w:val="00A30347"/>
    <w:rsid w:val="00A31F50"/>
    <w:rsid w:val="00A32C35"/>
    <w:rsid w:val="00A32DF0"/>
    <w:rsid w:val="00A33A29"/>
    <w:rsid w:val="00A3547F"/>
    <w:rsid w:val="00A35C63"/>
    <w:rsid w:val="00A36549"/>
    <w:rsid w:val="00A369B7"/>
    <w:rsid w:val="00A40173"/>
    <w:rsid w:val="00A40186"/>
    <w:rsid w:val="00A40221"/>
    <w:rsid w:val="00A41F24"/>
    <w:rsid w:val="00A4585D"/>
    <w:rsid w:val="00A46654"/>
    <w:rsid w:val="00A52B36"/>
    <w:rsid w:val="00A556C4"/>
    <w:rsid w:val="00A56F46"/>
    <w:rsid w:val="00A57114"/>
    <w:rsid w:val="00A57750"/>
    <w:rsid w:val="00A6026A"/>
    <w:rsid w:val="00A623C9"/>
    <w:rsid w:val="00A62604"/>
    <w:rsid w:val="00A629AA"/>
    <w:rsid w:val="00A65C6A"/>
    <w:rsid w:val="00A66BCF"/>
    <w:rsid w:val="00A671EF"/>
    <w:rsid w:val="00A6770E"/>
    <w:rsid w:val="00A71243"/>
    <w:rsid w:val="00A738A5"/>
    <w:rsid w:val="00A73A5F"/>
    <w:rsid w:val="00A80774"/>
    <w:rsid w:val="00A81267"/>
    <w:rsid w:val="00A817CC"/>
    <w:rsid w:val="00A8211F"/>
    <w:rsid w:val="00A853E9"/>
    <w:rsid w:val="00A909F9"/>
    <w:rsid w:val="00A92DF8"/>
    <w:rsid w:val="00A978C4"/>
    <w:rsid w:val="00A97E42"/>
    <w:rsid w:val="00AA2480"/>
    <w:rsid w:val="00AA43DE"/>
    <w:rsid w:val="00AA44D2"/>
    <w:rsid w:val="00AA4A35"/>
    <w:rsid w:val="00AA6A37"/>
    <w:rsid w:val="00AB170F"/>
    <w:rsid w:val="00AB352C"/>
    <w:rsid w:val="00AB6F63"/>
    <w:rsid w:val="00AB705E"/>
    <w:rsid w:val="00AB71BA"/>
    <w:rsid w:val="00AB7B41"/>
    <w:rsid w:val="00AC1342"/>
    <w:rsid w:val="00AC29A0"/>
    <w:rsid w:val="00AC4B03"/>
    <w:rsid w:val="00AD1EDF"/>
    <w:rsid w:val="00AD1F2B"/>
    <w:rsid w:val="00AD20DE"/>
    <w:rsid w:val="00AD3A86"/>
    <w:rsid w:val="00AD3EDF"/>
    <w:rsid w:val="00AD43CF"/>
    <w:rsid w:val="00AE0C87"/>
    <w:rsid w:val="00AE34E8"/>
    <w:rsid w:val="00AE3599"/>
    <w:rsid w:val="00AE42E9"/>
    <w:rsid w:val="00AF0478"/>
    <w:rsid w:val="00AF75BD"/>
    <w:rsid w:val="00B03D41"/>
    <w:rsid w:val="00B04D2D"/>
    <w:rsid w:val="00B0584B"/>
    <w:rsid w:val="00B059CC"/>
    <w:rsid w:val="00B11222"/>
    <w:rsid w:val="00B1218D"/>
    <w:rsid w:val="00B13BE6"/>
    <w:rsid w:val="00B153ED"/>
    <w:rsid w:val="00B1594B"/>
    <w:rsid w:val="00B2108E"/>
    <w:rsid w:val="00B22086"/>
    <w:rsid w:val="00B2277E"/>
    <w:rsid w:val="00B23B26"/>
    <w:rsid w:val="00B2785F"/>
    <w:rsid w:val="00B27CB8"/>
    <w:rsid w:val="00B31F87"/>
    <w:rsid w:val="00B321F7"/>
    <w:rsid w:val="00B33C5D"/>
    <w:rsid w:val="00B3435E"/>
    <w:rsid w:val="00B41045"/>
    <w:rsid w:val="00B42F8C"/>
    <w:rsid w:val="00B43B9E"/>
    <w:rsid w:val="00B47411"/>
    <w:rsid w:val="00B53EDD"/>
    <w:rsid w:val="00B560AF"/>
    <w:rsid w:val="00B56EA4"/>
    <w:rsid w:val="00B630E6"/>
    <w:rsid w:val="00B63C21"/>
    <w:rsid w:val="00B64C50"/>
    <w:rsid w:val="00B653BF"/>
    <w:rsid w:val="00B657F2"/>
    <w:rsid w:val="00B65D1E"/>
    <w:rsid w:val="00B65DD4"/>
    <w:rsid w:val="00B66263"/>
    <w:rsid w:val="00B665FD"/>
    <w:rsid w:val="00B71BF4"/>
    <w:rsid w:val="00B7276E"/>
    <w:rsid w:val="00B734C9"/>
    <w:rsid w:val="00B73918"/>
    <w:rsid w:val="00B7579B"/>
    <w:rsid w:val="00B75F34"/>
    <w:rsid w:val="00B801F4"/>
    <w:rsid w:val="00B8444F"/>
    <w:rsid w:val="00B85821"/>
    <w:rsid w:val="00B87D5B"/>
    <w:rsid w:val="00B91B72"/>
    <w:rsid w:val="00B91E6B"/>
    <w:rsid w:val="00B93564"/>
    <w:rsid w:val="00B937A4"/>
    <w:rsid w:val="00B94149"/>
    <w:rsid w:val="00B94378"/>
    <w:rsid w:val="00B94B38"/>
    <w:rsid w:val="00B959E7"/>
    <w:rsid w:val="00B95C27"/>
    <w:rsid w:val="00B96083"/>
    <w:rsid w:val="00B97741"/>
    <w:rsid w:val="00BA0339"/>
    <w:rsid w:val="00BA26F4"/>
    <w:rsid w:val="00BA4619"/>
    <w:rsid w:val="00BA6960"/>
    <w:rsid w:val="00BA756D"/>
    <w:rsid w:val="00BA7F85"/>
    <w:rsid w:val="00BB13F8"/>
    <w:rsid w:val="00BB2706"/>
    <w:rsid w:val="00BB2748"/>
    <w:rsid w:val="00BB394C"/>
    <w:rsid w:val="00BB3BCB"/>
    <w:rsid w:val="00BB3C68"/>
    <w:rsid w:val="00BB4662"/>
    <w:rsid w:val="00BB512F"/>
    <w:rsid w:val="00BB59B3"/>
    <w:rsid w:val="00BB6BBC"/>
    <w:rsid w:val="00BB6F29"/>
    <w:rsid w:val="00BC1F96"/>
    <w:rsid w:val="00BC2526"/>
    <w:rsid w:val="00BC283B"/>
    <w:rsid w:val="00BC2F7D"/>
    <w:rsid w:val="00BC49D9"/>
    <w:rsid w:val="00BD08F4"/>
    <w:rsid w:val="00BD122E"/>
    <w:rsid w:val="00BD1876"/>
    <w:rsid w:val="00BD3961"/>
    <w:rsid w:val="00BD671B"/>
    <w:rsid w:val="00BE4E22"/>
    <w:rsid w:val="00BE6171"/>
    <w:rsid w:val="00BE737B"/>
    <w:rsid w:val="00BF0A9A"/>
    <w:rsid w:val="00BF30ED"/>
    <w:rsid w:val="00BF5B7E"/>
    <w:rsid w:val="00C0487F"/>
    <w:rsid w:val="00C05D65"/>
    <w:rsid w:val="00C065C5"/>
    <w:rsid w:val="00C10162"/>
    <w:rsid w:val="00C10ADC"/>
    <w:rsid w:val="00C12721"/>
    <w:rsid w:val="00C12DB2"/>
    <w:rsid w:val="00C151E6"/>
    <w:rsid w:val="00C24A7A"/>
    <w:rsid w:val="00C25A31"/>
    <w:rsid w:val="00C25AC4"/>
    <w:rsid w:val="00C2617D"/>
    <w:rsid w:val="00C263DA"/>
    <w:rsid w:val="00C26E95"/>
    <w:rsid w:val="00C276FF"/>
    <w:rsid w:val="00C30638"/>
    <w:rsid w:val="00C31657"/>
    <w:rsid w:val="00C33EA0"/>
    <w:rsid w:val="00C3507A"/>
    <w:rsid w:val="00C40DA6"/>
    <w:rsid w:val="00C41A27"/>
    <w:rsid w:val="00C424C0"/>
    <w:rsid w:val="00C43FDE"/>
    <w:rsid w:val="00C448E0"/>
    <w:rsid w:val="00C45C3C"/>
    <w:rsid w:val="00C46B05"/>
    <w:rsid w:val="00C50DC2"/>
    <w:rsid w:val="00C53388"/>
    <w:rsid w:val="00C54532"/>
    <w:rsid w:val="00C5512E"/>
    <w:rsid w:val="00C55AFD"/>
    <w:rsid w:val="00C55C54"/>
    <w:rsid w:val="00C609BD"/>
    <w:rsid w:val="00C61050"/>
    <w:rsid w:val="00C616D9"/>
    <w:rsid w:val="00C637D8"/>
    <w:rsid w:val="00C64739"/>
    <w:rsid w:val="00C651B4"/>
    <w:rsid w:val="00C665AF"/>
    <w:rsid w:val="00C729E9"/>
    <w:rsid w:val="00C72A4A"/>
    <w:rsid w:val="00C7360F"/>
    <w:rsid w:val="00C737A8"/>
    <w:rsid w:val="00C756C7"/>
    <w:rsid w:val="00C76F13"/>
    <w:rsid w:val="00C807B5"/>
    <w:rsid w:val="00C84811"/>
    <w:rsid w:val="00C85BD9"/>
    <w:rsid w:val="00C863D5"/>
    <w:rsid w:val="00C86708"/>
    <w:rsid w:val="00C8735B"/>
    <w:rsid w:val="00C91C87"/>
    <w:rsid w:val="00C93E9C"/>
    <w:rsid w:val="00C94125"/>
    <w:rsid w:val="00C94706"/>
    <w:rsid w:val="00C94F83"/>
    <w:rsid w:val="00C960B1"/>
    <w:rsid w:val="00C97E85"/>
    <w:rsid w:val="00CA02F7"/>
    <w:rsid w:val="00CA035F"/>
    <w:rsid w:val="00CA1C6D"/>
    <w:rsid w:val="00CA21E9"/>
    <w:rsid w:val="00CA28FA"/>
    <w:rsid w:val="00CA3CD1"/>
    <w:rsid w:val="00CB00BF"/>
    <w:rsid w:val="00CB02C6"/>
    <w:rsid w:val="00CB3BCD"/>
    <w:rsid w:val="00CB583E"/>
    <w:rsid w:val="00CB7C9E"/>
    <w:rsid w:val="00CC0527"/>
    <w:rsid w:val="00CC0E9A"/>
    <w:rsid w:val="00CC31FB"/>
    <w:rsid w:val="00CC4B8A"/>
    <w:rsid w:val="00CC56AB"/>
    <w:rsid w:val="00CC61DC"/>
    <w:rsid w:val="00CC6433"/>
    <w:rsid w:val="00CD1660"/>
    <w:rsid w:val="00CD36B0"/>
    <w:rsid w:val="00CD3DDA"/>
    <w:rsid w:val="00CD5ADD"/>
    <w:rsid w:val="00CD6BD9"/>
    <w:rsid w:val="00CD7470"/>
    <w:rsid w:val="00CE0055"/>
    <w:rsid w:val="00CE25B6"/>
    <w:rsid w:val="00CE35B0"/>
    <w:rsid w:val="00CE458B"/>
    <w:rsid w:val="00CE5807"/>
    <w:rsid w:val="00CF0F59"/>
    <w:rsid w:val="00CF1733"/>
    <w:rsid w:val="00CF62BD"/>
    <w:rsid w:val="00D016AA"/>
    <w:rsid w:val="00D02200"/>
    <w:rsid w:val="00D13A96"/>
    <w:rsid w:val="00D17416"/>
    <w:rsid w:val="00D17480"/>
    <w:rsid w:val="00D17777"/>
    <w:rsid w:val="00D221CF"/>
    <w:rsid w:val="00D22364"/>
    <w:rsid w:val="00D22E13"/>
    <w:rsid w:val="00D23484"/>
    <w:rsid w:val="00D23F08"/>
    <w:rsid w:val="00D26DD2"/>
    <w:rsid w:val="00D305EB"/>
    <w:rsid w:val="00D312C4"/>
    <w:rsid w:val="00D32BD7"/>
    <w:rsid w:val="00D332E7"/>
    <w:rsid w:val="00D33C0D"/>
    <w:rsid w:val="00D35248"/>
    <w:rsid w:val="00D373C5"/>
    <w:rsid w:val="00D41697"/>
    <w:rsid w:val="00D450E0"/>
    <w:rsid w:val="00D47AA0"/>
    <w:rsid w:val="00D514CA"/>
    <w:rsid w:val="00D51D3D"/>
    <w:rsid w:val="00D52D5D"/>
    <w:rsid w:val="00D53AD8"/>
    <w:rsid w:val="00D56E84"/>
    <w:rsid w:val="00D57483"/>
    <w:rsid w:val="00D60A6F"/>
    <w:rsid w:val="00D613B1"/>
    <w:rsid w:val="00D61B54"/>
    <w:rsid w:val="00D61F01"/>
    <w:rsid w:val="00D61F6E"/>
    <w:rsid w:val="00D645B8"/>
    <w:rsid w:val="00D7478E"/>
    <w:rsid w:val="00D76018"/>
    <w:rsid w:val="00D827DB"/>
    <w:rsid w:val="00D8303E"/>
    <w:rsid w:val="00D83ADA"/>
    <w:rsid w:val="00D83E7C"/>
    <w:rsid w:val="00D90BA8"/>
    <w:rsid w:val="00D911F7"/>
    <w:rsid w:val="00D9122A"/>
    <w:rsid w:val="00D91B35"/>
    <w:rsid w:val="00D93427"/>
    <w:rsid w:val="00D93A15"/>
    <w:rsid w:val="00D94D28"/>
    <w:rsid w:val="00D95454"/>
    <w:rsid w:val="00D9728F"/>
    <w:rsid w:val="00DA5204"/>
    <w:rsid w:val="00DA638D"/>
    <w:rsid w:val="00DA757E"/>
    <w:rsid w:val="00DA7A93"/>
    <w:rsid w:val="00DA7FA1"/>
    <w:rsid w:val="00DB12D6"/>
    <w:rsid w:val="00DB3ED9"/>
    <w:rsid w:val="00DB6147"/>
    <w:rsid w:val="00DB7748"/>
    <w:rsid w:val="00DC04E0"/>
    <w:rsid w:val="00DC2105"/>
    <w:rsid w:val="00DC232C"/>
    <w:rsid w:val="00DC4AA5"/>
    <w:rsid w:val="00DC6483"/>
    <w:rsid w:val="00DC73AA"/>
    <w:rsid w:val="00DD0736"/>
    <w:rsid w:val="00DD187F"/>
    <w:rsid w:val="00DD1E8C"/>
    <w:rsid w:val="00DE16F0"/>
    <w:rsid w:val="00DE192E"/>
    <w:rsid w:val="00DE5C28"/>
    <w:rsid w:val="00DE61D9"/>
    <w:rsid w:val="00DE6459"/>
    <w:rsid w:val="00DE671A"/>
    <w:rsid w:val="00DE727D"/>
    <w:rsid w:val="00DE735F"/>
    <w:rsid w:val="00DE7B51"/>
    <w:rsid w:val="00DF1F80"/>
    <w:rsid w:val="00DF3035"/>
    <w:rsid w:val="00DF304D"/>
    <w:rsid w:val="00DF4BE4"/>
    <w:rsid w:val="00DF5339"/>
    <w:rsid w:val="00DF6135"/>
    <w:rsid w:val="00DF6826"/>
    <w:rsid w:val="00DF7D8A"/>
    <w:rsid w:val="00E01C5C"/>
    <w:rsid w:val="00E01DD0"/>
    <w:rsid w:val="00E0705F"/>
    <w:rsid w:val="00E07160"/>
    <w:rsid w:val="00E11B4B"/>
    <w:rsid w:val="00E124A2"/>
    <w:rsid w:val="00E15723"/>
    <w:rsid w:val="00E208B2"/>
    <w:rsid w:val="00E224D0"/>
    <w:rsid w:val="00E22A28"/>
    <w:rsid w:val="00E232AB"/>
    <w:rsid w:val="00E23BE4"/>
    <w:rsid w:val="00E248CD"/>
    <w:rsid w:val="00E26542"/>
    <w:rsid w:val="00E26E50"/>
    <w:rsid w:val="00E2737C"/>
    <w:rsid w:val="00E301BB"/>
    <w:rsid w:val="00E31284"/>
    <w:rsid w:val="00E314C7"/>
    <w:rsid w:val="00E31995"/>
    <w:rsid w:val="00E31D70"/>
    <w:rsid w:val="00E32D15"/>
    <w:rsid w:val="00E34341"/>
    <w:rsid w:val="00E36B0A"/>
    <w:rsid w:val="00E377F8"/>
    <w:rsid w:val="00E42D8E"/>
    <w:rsid w:val="00E43ACA"/>
    <w:rsid w:val="00E45313"/>
    <w:rsid w:val="00E46D48"/>
    <w:rsid w:val="00E47788"/>
    <w:rsid w:val="00E50C98"/>
    <w:rsid w:val="00E51C17"/>
    <w:rsid w:val="00E52ADE"/>
    <w:rsid w:val="00E536C0"/>
    <w:rsid w:val="00E56C91"/>
    <w:rsid w:val="00E56F3A"/>
    <w:rsid w:val="00E60241"/>
    <w:rsid w:val="00E61D09"/>
    <w:rsid w:val="00E62706"/>
    <w:rsid w:val="00E62E47"/>
    <w:rsid w:val="00E633AF"/>
    <w:rsid w:val="00E63F85"/>
    <w:rsid w:val="00E641C5"/>
    <w:rsid w:val="00E65A2B"/>
    <w:rsid w:val="00E66554"/>
    <w:rsid w:val="00E712B0"/>
    <w:rsid w:val="00E71E23"/>
    <w:rsid w:val="00E74528"/>
    <w:rsid w:val="00E76804"/>
    <w:rsid w:val="00E778ED"/>
    <w:rsid w:val="00E81EF3"/>
    <w:rsid w:val="00E83AE5"/>
    <w:rsid w:val="00E8403B"/>
    <w:rsid w:val="00E8496B"/>
    <w:rsid w:val="00E85CD2"/>
    <w:rsid w:val="00E873AB"/>
    <w:rsid w:val="00E874D8"/>
    <w:rsid w:val="00E90055"/>
    <w:rsid w:val="00E901EE"/>
    <w:rsid w:val="00E91FDC"/>
    <w:rsid w:val="00E924C6"/>
    <w:rsid w:val="00E927A6"/>
    <w:rsid w:val="00E97EF0"/>
    <w:rsid w:val="00EA0AC7"/>
    <w:rsid w:val="00EA12EF"/>
    <w:rsid w:val="00EA1F1D"/>
    <w:rsid w:val="00EA282F"/>
    <w:rsid w:val="00EA42F2"/>
    <w:rsid w:val="00EA6C67"/>
    <w:rsid w:val="00EB03B1"/>
    <w:rsid w:val="00EB617D"/>
    <w:rsid w:val="00EB62E9"/>
    <w:rsid w:val="00EB64A9"/>
    <w:rsid w:val="00EB7A90"/>
    <w:rsid w:val="00EC0B0D"/>
    <w:rsid w:val="00EC23EB"/>
    <w:rsid w:val="00EC256E"/>
    <w:rsid w:val="00EC4937"/>
    <w:rsid w:val="00EC776E"/>
    <w:rsid w:val="00ED0151"/>
    <w:rsid w:val="00ED20B8"/>
    <w:rsid w:val="00ED38EA"/>
    <w:rsid w:val="00EE047F"/>
    <w:rsid w:val="00EE0526"/>
    <w:rsid w:val="00EE0FD8"/>
    <w:rsid w:val="00EE2A0A"/>
    <w:rsid w:val="00EE419F"/>
    <w:rsid w:val="00EE46C0"/>
    <w:rsid w:val="00EF0001"/>
    <w:rsid w:val="00EF2148"/>
    <w:rsid w:val="00EF2A94"/>
    <w:rsid w:val="00EF4D6E"/>
    <w:rsid w:val="00EF4F5D"/>
    <w:rsid w:val="00EF68AE"/>
    <w:rsid w:val="00EF7D53"/>
    <w:rsid w:val="00F00E65"/>
    <w:rsid w:val="00F02603"/>
    <w:rsid w:val="00F04168"/>
    <w:rsid w:val="00F10D8F"/>
    <w:rsid w:val="00F11D9D"/>
    <w:rsid w:val="00F128CD"/>
    <w:rsid w:val="00F158C6"/>
    <w:rsid w:val="00F15D82"/>
    <w:rsid w:val="00F16ADB"/>
    <w:rsid w:val="00F233CE"/>
    <w:rsid w:val="00F241BF"/>
    <w:rsid w:val="00F24A55"/>
    <w:rsid w:val="00F25EA0"/>
    <w:rsid w:val="00F26AD0"/>
    <w:rsid w:val="00F271B4"/>
    <w:rsid w:val="00F2749A"/>
    <w:rsid w:val="00F27EFF"/>
    <w:rsid w:val="00F3130E"/>
    <w:rsid w:val="00F32195"/>
    <w:rsid w:val="00F32981"/>
    <w:rsid w:val="00F32D13"/>
    <w:rsid w:val="00F344CB"/>
    <w:rsid w:val="00F34661"/>
    <w:rsid w:val="00F34A3B"/>
    <w:rsid w:val="00F359AB"/>
    <w:rsid w:val="00F36F14"/>
    <w:rsid w:val="00F3747E"/>
    <w:rsid w:val="00F4200F"/>
    <w:rsid w:val="00F429FB"/>
    <w:rsid w:val="00F449F5"/>
    <w:rsid w:val="00F46098"/>
    <w:rsid w:val="00F47493"/>
    <w:rsid w:val="00F50553"/>
    <w:rsid w:val="00F533F1"/>
    <w:rsid w:val="00F56073"/>
    <w:rsid w:val="00F56745"/>
    <w:rsid w:val="00F62519"/>
    <w:rsid w:val="00F63A72"/>
    <w:rsid w:val="00F63C68"/>
    <w:rsid w:val="00F64A82"/>
    <w:rsid w:val="00F72F67"/>
    <w:rsid w:val="00F746EC"/>
    <w:rsid w:val="00F74D77"/>
    <w:rsid w:val="00F761CF"/>
    <w:rsid w:val="00F76CFE"/>
    <w:rsid w:val="00F77580"/>
    <w:rsid w:val="00F8421B"/>
    <w:rsid w:val="00F8511D"/>
    <w:rsid w:val="00F86414"/>
    <w:rsid w:val="00F8683F"/>
    <w:rsid w:val="00F87505"/>
    <w:rsid w:val="00F906E8"/>
    <w:rsid w:val="00F90893"/>
    <w:rsid w:val="00F9360E"/>
    <w:rsid w:val="00F93D8E"/>
    <w:rsid w:val="00F94835"/>
    <w:rsid w:val="00FA0B11"/>
    <w:rsid w:val="00FA2593"/>
    <w:rsid w:val="00FA3437"/>
    <w:rsid w:val="00FB0B8D"/>
    <w:rsid w:val="00FB142B"/>
    <w:rsid w:val="00FB606F"/>
    <w:rsid w:val="00FB73A3"/>
    <w:rsid w:val="00FB7A86"/>
    <w:rsid w:val="00FC28DD"/>
    <w:rsid w:val="00FC2F0B"/>
    <w:rsid w:val="00FC3EE7"/>
    <w:rsid w:val="00FC7AAF"/>
    <w:rsid w:val="00FD111A"/>
    <w:rsid w:val="00FD1350"/>
    <w:rsid w:val="00FD1E6E"/>
    <w:rsid w:val="00FD25A8"/>
    <w:rsid w:val="00FD3ECF"/>
    <w:rsid w:val="00FD4B95"/>
    <w:rsid w:val="00FE0B2A"/>
    <w:rsid w:val="00FE2CD6"/>
    <w:rsid w:val="00FE377D"/>
    <w:rsid w:val="00FE61BD"/>
    <w:rsid w:val="00FE6D30"/>
    <w:rsid w:val="00FE714A"/>
    <w:rsid w:val="00FF0688"/>
    <w:rsid w:val="00FF2A81"/>
    <w:rsid w:val="00FF3E7D"/>
    <w:rsid w:val="00FF4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33620"/>
  <w15:docId w15:val="{49DCAD4E-B908-4499-A500-C4A6E066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B657F2"/>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3"/>
    <w:next w:val="a3"/>
    <w:link w:val="10"/>
    <w:autoRedefine/>
    <w:qFormat/>
    <w:rsid w:val="00E81EF3"/>
    <w:pPr>
      <w:tabs>
        <w:tab w:val="left" w:pos="540"/>
      </w:tabs>
      <w:spacing w:before="120" w:after="120"/>
      <w:jc w:val="center"/>
      <w:outlineLvl w:val="0"/>
    </w:pPr>
    <w:rPr>
      <w:b/>
      <w:kern w:val="28"/>
      <w:szCs w:val="28"/>
    </w:rPr>
  </w:style>
  <w:style w:type="paragraph" w:styleId="22">
    <w:name w:val="heading 2"/>
    <w:basedOn w:val="a3"/>
    <w:next w:val="a3"/>
    <w:link w:val="23"/>
    <w:autoRedefine/>
    <w:qFormat/>
    <w:rsid w:val="00B657F2"/>
    <w:pPr>
      <w:keepNext/>
      <w:keepLines/>
      <w:pageBreakBefore/>
      <w:tabs>
        <w:tab w:val="left" w:pos="360"/>
      </w:tabs>
      <w:jc w:val="center"/>
      <w:outlineLvl w:val="1"/>
    </w:pPr>
    <w:rPr>
      <w:b/>
      <w:bCs/>
      <w:kern w:val="28"/>
      <w:sz w:val="28"/>
      <w:szCs w:val="28"/>
    </w:rPr>
  </w:style>
  <w:style w:type="paragraph" w:styleId="32">
    <w:name w:val="heading 3"/>
    <w:basedOn w:val="a3"/>
    <w:next w:val="a3"/>
    <w:link w:val="33"/>
    <w:qFormat/>
    <w:rsid w:val="00B657F2"/>
    <w:pPr>
      <w:keepNext/>
      <w:spacing w:before="240"/>
      <w:outlineLvl w:val="2"/>
    </w:pPr>
    <w:rPr>
      <w:b/>
      <w:caps/>
    </w:rPr>
  </w:style>
  <w:style w:type="paragraph" w:styleId="41">
    <w:name w:val="heading 4"/>
    <w:basedOn w:val="a3"/>
    <w:next w:val="a3"/>
    <w:link w:val="42"/>
    <w:qFormat/>
    <w:rsid w:val="00B657F2"/>
    <w:pPr>
      <w:keepNext/>
      <w:spacing w:before="240"/>
      <w:outlineLvl w:val="3"/>
    </w:pPr>
    <w:rPr>
      <w:b/>
      <w:szCs w:val="20"/>
    </w:rPr>
  </w:style>
  <w:style w:type="paragraph" w:styleId="51">
    <w:name w:val="heading 5"/>
    <w:aliases w:val="Пункт"/>
    <w:basedOn w:val="a3"/>
    <w:next w:val="a3"/>
    <w:link w:val="52"/>
    <w:qFormat/>
    <w:rsid w:val="00B657F2"/>
    <w:pPr>
      <w:spacing w:before="240"/>
      <w:outlineLvl w:val="4"/>
    </w:pPr>
    <w:rPr>
      <w:sz w:val="22"/>
      <w:szCs w:val="20"/>
    </w:rPr>
  </w:style>
  <w:style w:type="paragraph" w:styleId="6">
    <w:name w:val="heading 6"/>
    <w:basedOn w:val="a3"/>
    <w:next w:val="a3"/>
    <w:link w:val="60"/>
    <w:qFormat/>
    <w:rsid w:val="00B657F2"/>
    <w:pPr>
      <w:spacing w:before="240"/>
      <w:outlineLvl w:val="5"/>
    </w:pPr>
    <w:rPr>
      <w:i/>
      <w:sz w:val="22"/>
      <w:szCs w:val="20"/>
    </w:rPr>
  </w:style>
  <w:style w:type="paragraph" w:styleId="70">
    <w:name w:val="heading 7"/>
    <w:basedOn w:val="a3"/>
    <w:next w:val="a3"/>
    <w:link w:val="71"/>
    <w:qFormat/>
    <w:rsid w:val="00B657F2"/>
    <w:pPr>
      <w:spacing w:before="240"/>
      <w:outlineLvl w:val="6"/>
    </w:pPr>
  </w:style>
  <w:style w:type="paragraph" w:styleId="8">
    <w:name w:val="heading 8"/>
    <w:basedOn w:val="a3"/>
    <w:next w:val="a3"/>
    <w:link w:val="80"/>
    <w:qFormat/>
    <w:rsid w:val="00B657F2"/>
    <w:pPr>
      <w:spacing w:before="240"/>
      <w:outlineLvl w:val="7"/>
    </w:pPr>
    <w:rPr>
      <w:i/>
      <w:iCs/>
    </w:rPr>
  </w:style>
  <w:style w:type="paragraph" w:styleId="9">
    <w:name w:val="heading 9"/>
    <w:basedOn w:val="a3"/>
    <w:next w:val="a3"/>
    <w:link w:val="90"/>
    <w:qFormat/>
    <w:rsid w:val="00B657F2"/>
    <w:pPr>
      <w:spacing w:before="24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81EF3"/>
    <w:rPr>
      <w:rFonts w:ascii="Times New Roman" w:eastAsia="Times New Roman" w:hAnsi="Times New Roman" w:cs="Times New Roman"/>
      <w:b/>
      <w:kern w:val="28"/>
      <w:sz w:val="24"/>
      <w:szCs w:val="28"/>
    </w:rPr>
  </w:style>
  <w:style w:type="character" w:customStyle="1" w:styleId="23">
    <w:name w:val="Заголовок 2 Знак"/>
    <w:basedOn w:val="a4"/>
    <w:link w:val="22"/>
    <w:rsid w:val="00B657F2"/>
    <w:rPr>
      <w:rFonts w:ascii="Times New Roman" w:eastAsia="Times New Roman" w:hAnsi="Times New Roman" w:cs="Times New Roman"/>
      <w:b/>
      <w:bCs/>
      <w:kern w:val="28"/>
      <w:sz w:val="28"/>
      <w:szCs w:val="28"/>
    </w:rPr>
  </w:style>
  <w:style w:type="character" w:customStyle="1" w:styleId="33">
    <w:name w:val="Заголовок 3 Знак"/>
    <w:basedOn w:val="a4"/>
    <w:link w:val="32"/>
    <w:rsid w:val="00B657F2"/>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B657F2"/>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
    <w:basedOn w:val="a4"/>
    <w:link w:val="51"/>
    <w:rsid w:val="00B657F2"/>
    <w:rPr>
      <w:rFonts w:ascii="Times New Roman" w:eastAsia="Times New Roman" w:hAnsi="Times New Roman" w:cs="Times New Roman"/>
      <w:szCs w:val="20"/>
    </w:rPr>
  </w:style>
  <w:style w:type="character" w:customStyle="1" w:styleId="60">
    <w:name w:val="Заголовок 6 Знак"/>
    <w:basedOn w:val="a4"/>
    <w:link w:val="6"/>
    <w:rsid w:val="00B657F2"/>
    <w:rPr>
      <w:rFonts w:ascii="Times New Roman" w:eastAsia="Times New Roman" w:hAnsi="Times New Roman" w:cs="Times New Roman"/>
      <w:i/>
      <w:szCs w:val="20"/>
    </w:rPr>
  </w:style>
  <w:style w:type="character" w:customStyle="1" w:styleId="71">
    <w:name w:val="Заголовок 7 Знак"/>
    <w:basedOn w:val="a4"/>
    <w:link w:val="70"/>
    <w:rsid w:val="00B657F2"/>
    <w:rPr>
      <w:rFonts w:ascii="Times New Roman" w:eastAsia="Times New Roman" w:hAnsi="Times New Roman" w:cs="Times New Roman"/>
      <w:sz w:val="24"/>
      <w:szCs w:val="24"/>
    </w:rPr>
  </w:style>
  <w:style w:type="character" w:customStyle="1" w:styleId="80">
    <w:name w:val="Заголовок 8 Знак"/>
    <w:basedOn w:val="a4"/>
    <w:link w:val="8"/>
    <w:rsid w:val="00B657F2"/>
    <w:rPr>
      <w:rFonts w:ascii="Times New Roman" w:eastAsia="Times New Roman" w:hAnsi="Times New Roman" w:cs="Times New Roman"/>
      <w:i/>
      <w:iCs/>
      <w:sz w:val="24"/>
      <w:szCs w:val="24"/>
    </w:rPr>
  </w:style>
  <w:style w:type="character" w:customStyle="1" w:styleId="90">
    <w:name w:val="Заголовок 9 Знак"/>
    <w:basedOn w:val="a4"/>
    <w:link w:val="9"/>
    <w:rsid w:val="00B657F2"/>
    <w:rPr>
      <w:rFonts w:ascii="Arial" w:eastAsia="Times New Roman" w:hAnsi="Arial" w:cs="Times New Roman"/>
    </w:rPr>
  </w:style>
  <w:style w:type="paragraph" w:styleId="a7">
    <w:name w:val="Normal (Web)"/>
    <w:aliases w:val=" Знак2,Знак2,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
    <w:basedOn w:val="a3"/>
    <w:link w:val="a8"/>
    <w:qFormat/>
    <w:rsid w:val="00B657F2"/>
  </w:style>
  <w:style w:type="character" w:styleId="a9">
    <w:name w:val="Hyperlink"/>
    <w:uiPriority w:val="99"/>
    <w:rsid w:val="00B657F2"/>
    <w:rPr>
      <w:color w:val="0000FF"/>
      <w:u w:val="single"/>
    </w:rPr>
  </w:style>
  <w:style w:type="character" w:styleId="aa">
    <w:name w:val="FollowedHyperlink"/>
    <w:rsid w:val="00B657F2"/>
    <w:rPr>
      <w:color w:val="800080"/>
      <w:u w:val="single"/>
    </w:rPr>
  </w:style>
  <w:style w:type="paragraph" w:styleId="HTML">
    <w:name w:val="HTML Address"/>
    <w:basedOn w:val="a3"/>
    <w:link w:val="HTML0"/>
    <w:rsid w:val="00B657F2"/>
    <w:rPr>
      <w:i/>
      <w:iCs/>
    </w:rPr>
  </w:style>
  <w:style w:type="character" w:customStyle="1" w:styleId="HTML0">
    <w:name w:val="Адрес HTML Знак"/>
    <w:basedOn w:val="a4"/>
    <w:link w:val="HTML"/>
    <w:rsid w:val="00B657F2"/>
    <w:rPr>
      <w:rFonts w:ascii="Times New Roman" w:eastAsia="Times New Roman" w:hAnsi="Times New Roman" w:cs="Times New Roman"/>
      <w:i/>
      <w:iCs/>
      <w:sz w:val="24"/>
      <w:szCs w:val="24"/>
    </w:rPr>
  </w:style>
  <w:style w:type="character" w:styleId="HTML1">
    <w:name w:val="HTML Code"/>
    <w:rsid w:val="00B657F2"/>
    <w:rPr>
      <w:rFonts w:ascii="Courier New" w:eastAsia="Times New Roman" w:hAnsi="Courier New" w:cs="Courier New" w:hint="default"/>
      <w:sz w:val="20"/>
      <w:szCs w:val="20"/>
    </w:rPr>
  </w:style>
  <w:style w:type="character" w:styleId="HTML2">
    <w:name w:val="HTML Keyboard"/>
    <w:rsid w:val="00B657F2"/>
    <w:rPr>
      <w:rFonts w:ascii="Courier New" w:eastAsia="Times New Roman" w:hAnsi="Courier New" w:cs="Courier New" w:hint="default"/>
      <w:sz w:val="20"/>
      <w:szCs w:val="20"/>
    </w:rPr>
  </w:style>
  <w:style w:type="paragraph" w:styleId="HTML3">
    <w:name w:val="HTML Preformatted"/>
    <w:basedOn w:val="a3"/>
    <w:link w:val="HTML4"/>
    <w:rsid w:val="00B6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4">
    <w:name w:val="Стандартный HTML Знак"/>
    <w:basedOn w:val="a4"/>
    <w:link w:val="HTML3"/>
    <w:rsid w:val="00B657F2"/>
    <w:rPr>
      <w:rFonts w:ascii="Courier New" w:eastAsia="Times New Roman" w:hAnsi="Courier New" w:cs="Times New Roman"/>
      <w:sz w:val="20"/>
      <w:szCs w:val="20"/>
    </w:rPr>
  </w:style>
  <w:style w:type="character" w:styleId="HTML5">
    <w:name w:val="HTML Sample"/>
    <w:rsid w:val="00B657F2"/>
    <w:rPr>
      <w:rFonts w:ascii="Courier New" w:eastAsia="Times New Roman" w:hAnsi="Courier New" w:cs="Courier New" w:hint="default"/>
    </w:rPr>
  </w:style>
  <w:style w:type="character" w:styleId="HTML6">
    <w:name w:val="HTML Typewriter"/>
    <w:rsid w:val="00B657F2"/>
    <w:rPr>
      <w:rFonts w:ascii="Courier New" w:eastAsia="Times New Roman" w:hAnsi="Courier New" w:cs="Courier New" w:hint="default"/>
      <w:sz w:val="20"/>
      <w:szCs w:val="20"/>
    </w:rPr>
  </w:style>
  <w:style w:type="paragraph" w:styleId="ab">
    <w:name w:val="Closing"/>
    <w:basedOn w:val="a3"/>
    <w:link w:val="ac"/>
    <w:rsid w:val="00B657F2"/>
    <w:pPr>
      <w:ind w:left="4252"/>
    </w:pPr>
  </w:style>
  <w:style w:type="character" w:customStyle="1" w:styleId="ac">
    <w:name w:val="Прощание Знак"/>
    <w:basedOn w:val="a4"/>
    <w:link w:val="ab"/>
    <w:rsid w:val="00B657F2"/>
    <w:rPr>
      <w:rFonts w:ascii="Times New Roman" w:eastAsia="Times New Roman" w:hAnsi="Times New Roman" w:cs="Times New Roman"/>
      <w:sz w:val="24"/>
      <w:szCs w:val="24"/>
    </w:rPr>
  </w:style>
  <w:style w:type="paragraph" w:styleId="ad">
    <w:name w:val="Body Text"/>
    <w:aliases w:val="body text"/>
    <w:basedOn w:val="a3"/>
    <w:link w:val="11"/>
    <w:rsid w:val="00B657F2"/>
    <w:pPr>
      <w:spacing w:after="120"/>
    </w:pPr>
  </w:style>
  <w:style w:type="character" w:customStyle="1" w:styleId="ae">
    <w:name w:val="Основной текст Знак"/>
    <w:basedOn w:val="a4"/>
    <w:rsid w:val="00B657F2"/>
    <w:rPr>
      <w:rFonts w:ascii="Times New Roman" w:eastAsia="Times New Roman" w:hAnsi="Times New Roman" w:cs="Times New Roman"/>
      <w:sz w:val="24"/>
      <w:szCs w:val="24"/>
      <w:lang w:eastAsia="ru-RU"/>
    </w:rPr>
  </w:style>
  <w:style w:type="paragraph" w:styleId="af">
    <w:name w:val="Body Text Indent"/>
    <w:basedOn w:val="a3"/>
    <w:link w:val="af0"/>
    <w:rsid w:val="00B657F2"/>
    <w:pPr>
      <w:spacing w:after="120"/>
      <w:ind w:left="283"/>
    </w:pPr>
  </w:style>
  <w:style w:type="character" w:customStyle="1" w:styleId="af0">
    <w:name w:val="Основной текст с отступом Знак"/>
    <w:basedOn w:val="a4"/>
    <w:link w:val="af"/>
    <w:rsid w:val="00B657F2"/>
    <w:rPr>
      <w:rFonts w:ascii="Times New Roman" w:eastAsia="Times New Roman" w:hAnsi="Times New Roman" w:cs="Times New Roman"/>
      <w:sz w:val="24"/>
      <w:szCs w:val="24"/>
      <w:lang w:eastAsia="ru-RU"/>
    </w:rPr>
  </w:style>
  <w:style w:type="character" w:customStyle="1" w:styleId="13">
    <w:name w:val="Договор Знак1"/>
    <w:rsid w:val="00B657F2"/>
    <w:rPr>
      <w:sz w:val="24"/>
      <w:szCs w:val="24"/>
      <w:lang w:val="ru-RU" w:eastAsia="ru-RU" w:bidi="ar-SA"/>
    </w:rPr>
  </w:style>
  <w:style w:type="paragraph" w:styleId="20">
    <w:name w:val="Body Text 2"/>
    <w:aliases w:val="Договор"/>
    <w:basedOn w:val="a3"/>
    <w:link w:val="210"/>
    <w:rsid w:val="00B657F2"/>
    <w:pPr>
      <w:numPr>
        <w:ilvl w:val="1"/>
        <w:numId w:val="9"/>
      </w:numPr>
      <w:spacing w:after="120" w:line="480" w:lineRule="auto"/>
    </w:pPr>
  </w:style>
  <w:style w:type="character" w:customStyle="1" w:styleId="24">
    <w:name w:val="Основной текст 2 Знак"/>
    <w:basedOn w:val="a4"/>
    <w:rsid w:val="00B657F2"/>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B657F2"/>
    <w:pPr>
      <w:spacing w:after="120" w:line="480" w:lineRule="auto"/>
      <w:ind w:left="283"/>
    </w:pPr>
    <w:rPr>
      <w:szCs w:val="20"/>
    </w:rPr>
  </w:style>
  <w:style w:type="character" w:customStyle="1" w:styleId="26">
    <w:name w:val="Основной текст с отступом 2 Знак"/>
    <w:aliases w:val="Знак Знак2, Знак Знак"/>
    <w:basedOn w:val="a4"/>
    <w:link w:val="25"/>
    <w:rsid w:val="00B657F2"/>
    <w:rPr>
      <w:rFonts w:ascii="Times New Roman" w:eastAsia="Times New Roman" w:hAnsi="Times New Roman" w:cs="Times New Roman"/>
      <w:sz w:val="24"/>
      <w:szCs w:val="20"/>
    </w:rPr>
  </w:style>
  <w:style w:type="paragraph" w:customStyle="1" w:styleId="a0">
    <w:name w:val="Часть"/>
    <w:basedOn w:val="a3"/>
    <w:rsid w:val="00B657F2"/>
    <w:pPr>
      <w:numPr>
        <w:numId w:val="10"/>
      </w:numPr>
      <w:ind w:left="0" w:firstLine="0"/>
      <w:jc w:val="center"/>
    </w:pPr>
    <w:rPr>
      <w:rFonts w:ascii="Arial" w:hAnsi="Arial"/>
      <w:b/>
      <w:caps/>
      <w:sz w:val="32"/>
      <w:szCs w:val="20"/>
    </w:rPr>
  </w:style>
  <w:style w:type="paragraph" w:customStyle="1" w:styleId="31">
    <w:name w:val="Раздел 3"/>
    <w:basedOn w:val="a3"/>
    <w:rsid w:val="00B657F2"/>
    <w:pPr>
      <w:numPr>
        <w:numId w:val="9"/>
      </w:numPr>
      <w:tabs>
        <w:tab w:val="num" w:pos="360"/>
      </w:tabs>
      <w:spacing w:before="120" w:after="120"/>
      <w:ind w:left="360" w:hanging="360"/>
      <w:jc w:val="center"/>
    </w:pPr>
    <w:rPr>
      <w:b/>
      <w:szCs w:val="20"/>
    </w:rPr>
  </w:style>
  <w:style w:type="paragraph" w:customStyle="1" w:styleId="af1">
    <w:name w:val="Тендерные данные"/>
    <w:basedOn w:val="a3"/>
    <w:rsid w:val="00B657F2"/>
    <w:pPr>
      <w:tabs>
        <w:tab w:val="left" w:pos="1985"/>
      </w:tabs>
      <w:spacing w:before="120"/>
    </w:pPr>
    <w:rPr>
      <w:b/>
      <w:szCs w:val="20"/>
    </w:rPr>
  </w:style>
  <w:style w:type="paragraph" w:customStyle="1" w:styleId="ConsNormal">
    <w:name w:val="ConsNormal"/>
    <w:rsid w:val="00B657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657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Стиль1"/>
    <w:basedOn w:val="a3"/>
    <w:rsid w:val="00B657F2"/>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B657F2"/>
  </w:style>
  <w:style w:type="paragraph" w:styleId="27">
    <w:name w:val="List Number 2"/>
    <w:basedOn w:val="a3"/>
    <w:rsid w:val="00B657F2"/>
    <w:pPr>
      <w:tabs>
        <w:tab w:val="num" w:pos="643"/>
      </w:tabs>
      <w:ind w:left="643" w:hanging="360"/>
    </w:pPr>
  </w:style>
  <w:style w:type="paragraph" w:customStyle="1" w:styleId="21">
    <w:name w:val="Стиль2"/>
    <w:basedOn w:val="27"/>
    <w:rsid w:val="00B657F2"/>
    <w:pPr>
      <w:keepNext/>
      <w:keepLines/>
      <w:widowControl w:val="0"/>
      <w:numPr>
        <w:ilvl w:val="2"/>
        <w:numId w:val="14"/>
      </w:numPr>
      <w:suppressLineNumbers/>
      <w:suppressAutoHyphens/>
    </w:pPr>
    <w:rPr>
      <w:b/>
      <w:szCs w:val="20"/>
    </w:rPr>
  </w:style>
  <w:style w:type="paragraph" w:customStyle="1" w:styleId="34">
    <w:name w:val="Стиль3"/>
    <w:basedOn w:val="25"/>
    <w:rsid w:val="00B657F2"/>
    <w:pPr>
      <w:widowControl w:val="0"/>
      <w:adjustRightInd w:val="0"/>
      <w:spacing w:after="0" w:line="240" w:lineRule="auto"/>
      <w:ind w:left="0"/>
    </w:pPr>
  </w:style>
  <w:style w:type="paragraph" w:customStyle="1" w:styleId="2-11">
    <w:name w:val="содержание2-11"/>
    <w:basedOn w:val="a3"/>
    <w:rsid w:val="00B657F2"/>
  </w:style>
  <w:style w:type="paragraph" w:customStyle="1" w:styleId="43">
    <w:name w:val="Стиль4"/>
    <w:basedOn w:val="22"/>
    <w:next w:val="a3"/>
    <w:rsid w:val="00B657F2"/>
    <w:pPr>
      <w:widowControl w:val="0"/>
      <w:suppressLineNumbers/>
      <w:suppressAutoHyphens/>
      <w:ind w:firstLine="567"/>
    </w:pPr>
  </w:style>
  <w:style w:type="paragraph" w:customStyle="1" w:styleId="af2">
    <w:name w:val="Таблица заголовок"/>
    <w:basedOn w:val="a3"/>
    <w:rsid w:val="00B657F2"/>
    <w:pPr>
      <w:spacing w:before="120" w:after="120" w:line="360" w:lineRule="auto"/>
      <w:jc w:val="right"/>
    </w:pPr>
    <w:rPr>
      <w:b/>
      <w:sz w:val="28"/>
      <w:szCs w:val="28"/>
    </w:rPr>
  </w:style>
  <w:style w:type="paragraph" w:customStyle="1" w:styleId="af3">
    <w:name w:val="текст таблицы"/>
    <w:basedOn w:val="a3"/>
    <w:rsid w:val="00B657F2"/>
    <w:pPr>
      <w:spacing w:before="120" w:after="0"/>
      <w:ind w:right="-102"/>
      <w:jc w:val="left"/>
    </w:pPr>
  </w:style>
  <w:style w:type="paragraph" w:customStyle="1" w:styleId="af4">
    <w:name w:val="Пункт Знак"/>
    <w:basedOn w:val="a3"/>
    <w:rsid w:val="00B657F2"/>
    <w:pPr>
      <w:tabs>
        <w:tab w:val="num" w:pos="1134"/>
        <w:tab w:val="left" w:pos="1701"/>
      </w:tabs>
      <w:snapToGrid w:val="0"/>
      <w:spacing w:after="0" w:line="360" w:lineRule="auto"/>
      <w:ind w:left="1134" w:hanging="567"/>
    </w:pPr>
    <w:rPr>
      <w:sz w:val="28"/>
      <w:szCs w:val="20"/>
    </w:rPr>
  </w:style>
  <w:style w:type="paragraph" w:customStyle="1" w:styleId="af5">
    <w:name w:val="a"/>
    <w:basedOn w:val="a3"/>
    <w:rsid w:val="00B657F2"/>
    <w:pPr>
      <w:snapToGrid w:val="0"/>
      <w:spacing w:after="0" w:line="360" w:lineRule="auto"/>
      <w:ind w:left="1134" w:hanging="567"/>
    </w:pPr>
    <w:rPr>
      <w:sz w:val="28"/>
      <w:szCs w:val="28"/>
    </w:rPr>
  </w:style>
  <w:style w:type="paragraph" w:customStyle="1" w:styleId="af6">
    <w:name w:val="Словарная статья"/>
    <w:basedOn w:val="a3"/>
    <w:next w:val="a3"/>
    <w:rsid w:val="00B657F2"/>
    <w:pPr>
      <w:autoSpaceDE w:val="0"/>
      <w:autoSpaceDN w:val="0"/>
      <w:adjustRightInd w:val="0"/>
      <w:spacing w:after="0"/>
      <w:ind w:right="118"/>
    </w:pPr>
    <w:rPr>
      <w:rFonts w:ascii="Arial" w:hAnsi="Arial"/>
      <w:sz w:val="20"/>
      <w:szCs w:val="20"/>
    </w:rPr>
  </w:style>
  <w:style w:type="paragraph" w:customStyle="1" w:styleId="af7">
    <w:name w:val="Комментарий пользователя"/>
    <w:basedOn w:val="a3"/>
    <w:next w:val="a3"/>
    <w:rsid w:val="00B657F2"/>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B657F2"/>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B657F2"/>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B657F2"/>
    <w:pPr>
      <w:spacing w:before="360" w:after="360" w:line="360" w:lineRule="auto"/>
      <w:ind w:firstLine="567"/>
    </w:pPr>
    <w:rPr>
      <w:bCs/>
      <w:kern w:val="0"/>
    </w:rPr>
  </w:style>
  <w:style w:type="paragraph" w:customStyle="1" w:styleId="15">
    <w:name w:val="Обычный1"/>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6">
    <w:name w:val="Название1"/>
    <w:basedOn w:val="a3"/>
    <w:rsid w:val="00B657F2"/>
    <w:pPr>
      <w:snapToGrid w:val="0"/>
      <w:spacing w:after="0"/>
      <w:jc w:val="center"/>
    </w:pPr>
    <w:rPr>
      <w:szCs w:val="20"/>
    </w:rPr>
  </w:style>
  <w:style w:type="paragraph" w:customStyle="1" w:styleId="61">
    <w:name w:val="Текст для М6"/>
    <w:basedOn w:val="a3"/>
    <w:rsid w:val="00B657F2"/>
    <w:pPr>
      <w:spacing w:after="0" w:line="360" w:lineRule="auto"/>
      <w:ind w:firstLine="720"/>
    </w:pPr>
    <w:rPr>
      <w:sz w:val="26"/>
      <w:szCs w:val="20"/>
    </w:rPr>
  </w:style>
  <w:style w:type="paragraph" w:customStyle="1" w:styleId="211">
    <w:name w:val="Основной текст 21"/>
    <w:basedOn w:val="a3"/>
    <w:rsid w:val="00B657F2"/>
    <w:pPr>
      <w:spacing w:after="0"/>
    </w:pPr>
    <w:rPr>
      <w:b/>
      <w:color w:val="000000"/>
      <w:szCs w:val="20"/>
    </w:rPr>
  </w:style>
  <w:style w:type="paragraph" w:customStyle="1" w:styleId="af8">
    <w:name w:val="ПодразделТ"/>
    <w:basedOn w:val="a3"/>
    <w:next w:val="a3"/>
    <w:rsid w:val="00B657F2"/>
    <w:pPr>
      <w:keepNext/>
      <w:keepLines/>
      <w:spacing w:before="360" w:after="360" w:line="312" w:lineRule="auto"/>
      <w:ind w:firstLine="720"/>
      <w:outlineLvl w:val="1"/>
    </w:pPr>
    <w:rPr>
      <w:b/>
      <w:sz w:val="32"/>
      <w:szCs w:val="20"/>
    </w:rPr>
  </w:style>
  <w:style w:type="character" w:styleId="af9">
    <w:name w:val="page number"/>
    <w:rsid w:val="00B657F2"/>
    <w:rPr>
      <w:rFonts w:ascii="Times New Roman" w:hAnsi="Times New Roman" w:cs="Times New Roman" w:hint="default"/>
    </w:rPr>
  </w:style>
  <w:style w:type="character" w:customStyle="1" w:styleId="afa">
    <w:name w:val="Основной шрифт"/>
    <w:rsid w:val="00B657F2"/>
  </w:style>
  <w:style w:type="character" w:customStyle="1" w:styleId="17">
    <w:name w:val="Знак Знак1"/>
    <w:rsid w:val="00B657F2"/>
    <w:rPr>
      <w:sz w:val="24"/>
      <w:lang w:val="ru-RU" w:eastAsia="ru-RU" w:bidi="ar-SA"/>
    </w:rPr>
  </w:style>
  <w:style w:type="character" w:customStyle="1" w:styleId="35">
    <w:name w:val="Стиль3 Знак"/>
    <w:basedOn w:val="17"/>
    <w:rsid w:val="00B657F2"/>
    <w:rPr>
      <w:sz w:val="24"/>
      <w:lang w:val="ru-RU" w:eastAsia="ru-RU" w:bidi="ar-SA"/>
    </w:rPr>
  </w:style>
  <w:style w:type="character" w:customStyle="1" w:styleId="36">
    <w:name w:val="Стиль3 Знак Знак"/>
    <w:rsid w:val="00B657F2"/>
    <w:rPr>
      <w:sz w:val="24"/>
      <w:lang w:val="ru-RU" w:eastAsia="ru-RU" w:bidi="ar-SA"/>
    </w:rPr>
  </w:style>
  <w:style w:type="character" w:customStyle="1" w:styleId="18">
    <w:name w:val="Знак1"/>
    <w:rsid w:val="00B657F2"/>
    <w:rPr>
      <w:sz w:val="24"/>
      <w:lang w:val="ru-RU" w:eastAsia="ru-RU" w:bidi="ar-SA"/>
    </w:rPr>
  </w:style>
  <w:style w:type="paragraph" w:customStyle="1" w:styleId="ConsPlusCell">
    <w:name w:val="ConsPlusCell"/>
    <w:qFormat/>
    <w:rsid w:val="00B657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rsid w:val="00B657F2"/>
    <w:pPr>
      <w:spacing w:after="0"/>
      <w:ind w:left="1920"/>
      <w:jc w:val="left"/>
    </w:pPr>
    <w:rPr>
      <w:sz w:val="18"/>
      <w:szCs w:val="18"/>
    </w:rPr>
  </w:style>
  <w:style w:type="paragraph" w:styleId="afb">
    <w:name w:val="List Bullet"/>
    <w:basedOn w:val="a3"/>
    <w:autoRedefine/>
    <w:rsid w:val="00B657F2"/>
  </w:style>
  <w:style w:type="paragraph" w:styleId="a">
    <w:name w:val="List Number"/>
    <w:basedOn w:val="a3"/>
    <w:rsid w:val="00B657F2"/>
    <w:pPr>
      <w:numPr>
        <w:numId w:val="11"/>
      </w:numPr>
    </w:pPr>
  </w:style>
  <w:style w:type="paragraph" w:styleId="2">
    <w:name w:val="List Bullet 2"/>
    <w:basedOn w:val="a3"/>
    <w:autoRedefine/>
    <w:rsid w:val="00B657F2"/>
    <w:pPr>
      <w:numPr>
        <w:numId w:val="2"/>
      </w:numPr>
    </w:pPr>
  </w:style>
  <w:style w:type="paragraph" w:styleId="3">
    <w:name w:val="List Bullet 3"/>
    <w:basedOn w:val="a3"/>
    <w:autoRedefine/>
    <w:rsid w:val="00B657F2"/>
    <w:pPr>
      <w:numPr>
        <w:numId w:val="1"/>
      </w:numPr>
      <w:tabs>
        <w:tab w:val="clear" w:pos="643"/>
        <w:tab w:val="num" w:pos="926"/>
      </w:tabs>
      <w:ind w:left="926"/>
    </w:pPr>
  </w:style>
  <w:style w:type="paragraph" w:styleId="40">
    <w:name w:val="List Bullet 4"/>
    <w:basedOn w:val="a3"/>
    <w:autoRedefine/>
    <w:rsid w:val="00B657F2"/>
    <w:pPr>
      <w:numPr>
        <w:numId w:val="3"/>
      </w:numPr>
      <w:tabs>
        <w:tab w:val="clear" w:pos="926"/>
        <w:tab w:val="num" w:pos="1209"/>
      </w:tabs>
      <w:ind w:left="1209"/>
    </w:pPr>
  </w:style>
  <w:style w:type="paragraph" w:styleId="50">
    <w:name w:val="List Bullet 5"/>
    <w:basedOn w:val="a3"/>
    <w:autoRedefine/>
    <w:rsid w:val="00B657F2"/>
    <w:pPr>
      <w:numPr>
        <w:numId w:val="4"/>
      </w:numPr>
      <w:tabs>
        <w:tab w:val="clear" w:pos="1209"/>
        <w:tab w:val="num" w:pos="1492"/>
      </w:tabs>
      <w:ind w:left="1492"/>
    </w:pPr>
  </w:style>
  <w:style w:type="paragraph" w:styleId="30">
    <w:name w:val="List Number 3"/>
    <w:basedOn w:val="a3"/>
    <w:rsid w:val="00B657F2"/>
    <w:pPr>
      <w:numPr>
        <w:numId w:val="5"/>
      </w:numPr>
      <w:tabs>
        <w:tab w:val="clear" w:pos="360"/>
        <w:tab w:val="num" w:pos="926"/>
      </w:tabs>
      <w:ind w:left="926"/>
    </w:pPr>
  </w:style>
  <w:style w:type="paragraph" w:styleId="4">
    <w:name w:val="List Number 4"/>
    <w:basedOn w:val="a3"/>
    <w:rsid w:val="00B657F2"/>
    <w:pPr>
      <w:numPr>
        <w:numId w:val="6"/>
      </w:numPr>
      <w:tabs>
        <w:tab w:val="clear" w:pos="926"/>
        <w:tab w:val="num" w:pos="1209"/>
      </w:tabs>
      <w:ind w:left="1209"/>
    </w:pPr>
  </w:style>
  <w:style w:type="paragraph" w:styleId="5">
    <w:name w:val="List Number 5"/>
    <w:basedOn w:val="a3"/>
    <w:rsid w:val="00B657F2"/>
    <w:pPr>
      <w:numPr>
        <w:numId w:val="7"/>
      </w:numPr>
      <w:tabs>
        <w:tab w:val="clear" w:pos="1209"/>
        <w:tab w:val="num" w:pos="1492"/>
      </w:tabs>
      <w:ind w:left="1492"/>
    </w:pPr>
  </w:style>
  <w:style w:type="paragraph" w:styleId="a2">
    <w:name w:val="Title"/>
    <w:basedOn w:val="a3"/>
    <w:link w:val="afc"/>
    <w:qFormat/>
    <w:rsid w:val="00B657F2"/>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c">
    <w:name w:val="Заголовок Знак"/>
    <w:basedOn w:val="a4"/>
    <w:link w:val="a2"/>
    <w:rsid w:val="00B657F2"/>
    <w:rPr>
      <w:rFonts w:ascii="Arial" w:eastAsia="Times New Roman" w:hAnsi="Arial" w:cs="Times New Roman"/>
      <w:b/>
      <w:kern w:val="28"/>
      <w:sz w:val="32"/>
      <w:szCs w:val="20"/>
    </w:rPr>
  </w:style>
  <w:style w:type="paragraph" w:styleId="afd">
    <w:name w:val="Subtitle"/>
    <w:basedOn w:val="a3"/>
    <w:link w:val="afe"/>
    <w:qFormat/>
    <w:rsid w:val="00B657F2"/>
    <w:pPr>
      <w:jc w:val="center"/>
      <w:outlineLvl w:val="1"/>
    </w:pPr>
    <w:rPr>
      <w:rFonts w:ascii="Arial" w:hAnsi="Arial"/>
      <w:szCs w:val="20"/>
    </w:rPr>
  </w:style>
  <w:style w:type="character" w:customStyle="1" w:styleId="afe">
    <w:name w:val="Подзаголовок Знак"/>
    <w:basedOn w:val="a4"/>
    <w:link w:val="afd"/>
    <w:rsid w:val="00B657F2"/>
    <w:rPr>
      <w:rFonts w:ascii="Arial" w:eastAsia="Times New Roman" w:hAnsi="Arial" w:cs="Times New Roman"/>
      <w:sz w:val="24"/>
      <w:szCs w:val="20"/>
    </w:rPr>
  </w:style>
  <w:style w:type="paragraph" w:styleId="aff">
    <w:name w:val="Date"/>
    <w:basedOn w:val="a3"/>
    <w:next w:val="a3"/>
    <w:link w:val="aff0"/>
    <w:rsid w:val="00B657F2"/>
    <w:rPr>
      <w:szCs w:val="20"/>
    </w:rPr>
  </w:style>
  <w:style w:type="character" w:customStyle="1" w:styleId="aff0">
    <w:name w:val="Дата Знак"/>
    <w:basedOn w:val="a4"/>
    <w:link w:val="aff"/>
    <w:rsid w:val="00B657F2"/>
    <w:rPr>
      <w:rFonts w:ascii="Times New Roman" w:eastAsia="Times New Roman" w:hAnsi="Times New Roman" w:cs="Times New Roman"/>
      <w:sz w:val="24"/>
      <w:szCs w:val="20"/>
    </w:rPr>
  </w:style>
  <w:style w:type="paragraph" w:styleId="37">
    <w:name w:val="Body Text Indent 3"/>
    <w:basedOn w:val="a3"/>
    <w:link w:val="38"/>
    <w:rsid w:val="00B657F2"/>
    <w:pPr>
      <w:spacing w:after="120"/>
      <w:ind w:left="283"/>
    </w:pPr>
    <w:rPr>
      <w:sz w:val="16"/>
      <w:szCs w:val="20"/>
    </w:rPr>
  </w:style>
  <w:style w:type="character" w:customStyle="1" w:styleId="38">
    <w:name w:val="Основной текст с отступом 3 Знак"/>
    <w:basedOn w:val="a4"/>
    <w:link w:val="37"/>
    <w:rsid w:val="00B657F2"/>
    <w:rPr>
      <w:rFonts w:ascii="Times New Roman" w:eastAsia="Times New Roman" w:hAnsi="Times New Roman" w:cs="Times New Roman"/>
      <w:sz w:val="16"/>
      <w:szCs w:val="20"/>
    </w:rPr>
  </w:style>
  <w:style w:type="paragraph" w:styleId="aff1">
    <w:name w:val="header"/>
    <w:basedOn w:val="a3"/>
    <w:link w:val="aff2"/>
    <w:rsid w:val="00B657F2"/>
    <w:pPr>
      <w:tabs>
        <w:tab w:val="center" w:pos="4153"/>
        <w:tab w:val="right" w:pos="8306"/>
      </w:tabs>
      <w:spacing w:before="120" w:after="120"/>
    </w:pPr>
    <w:rPr>
      <w:rFonts w:ascii="Arial" w:hAnsi="Arial"/>
      <w:noProof/>
      <w:szCs w:val="20"/>
    </w:rPr>
  </w:style>
  <w:style w:type="character" w:customStyle="1" w:styleId="aff2">
    <w:name w:val="Верхний колонтитул Знак"/>
    <w:basedOn w:val="a4"/>
    <w:link w:val="aff1"/>
    <w:rsid w:val="00B657F2"/>
    <w:rPr>
      <w:rFonts w:ascii="Arial" w:eastAsia="Times New Roman" w:hAnsi="Arial" w:cs="Times New Roman"/>
      <w:noProof/>
      <w:sz w:val="24"/>
      <w:szCs w:val="20"/>
    </w:rPr>
  </w:style>
  <w:style w:type="paragraph" w:styleId="aff3">
    <w:name w:val="Block Text"/>
    <w:basedOn w:val="a3"/>
    <w:rsid w:val="00B657F2"/>
    <w:pPr>
      <w:spacing w:after="120"/>
      <w:ind w:left="1440" w:right="1440"/>
    </w:pPr>
    <w:rPr>
      <w:szCs w:val="20"/>
    </w:rPr>
  </w:style>
  <w:style w:type="paragraph" w:styleId="aff4">
    <w:name w:val="footer"/>
    <w:basedOn w:val="a3"/>
    <w:link w:val="aff5"/>
    <w:rsid w:val="00B657F2"/>
    <w:pPr>
      <w:tabs>
        <w:tab w:val="center" w:pos="4153"/>
        <w:tab w:val="right" w:pos="8306"/>
      </w:tabs>
    </w:pPr>
    <w:rPr>
      <w:noProof/>
      <w:szCs w:val="20"/>
    </w:rPr>
  </w:style>
  <w:style w:type="character" w:customStyle="1" w:styleId="aff5">
    <w:name w:val="Нижний колонтитул Знак"/>
    <w:basedOn w:val="a4"/>
    <w:link w:val="aff4"/>
    <w:rsid w:val="00B657F2"/>
    <w:rPr>
      <w:rFonts w:ascii="Times New Roman" w:eastAsia="Times New Roman" w:hAnsi="Times New Roman" w:cs="Times New Roman"/>
      <w:noProof/>
      <w:sz w:val="24"/>
      <w:szCs w:val="20"/>
    </w:rPr>
  </w:style>
  <w:style w:type="paragraph" w:styleId="39">
    <w:name w:val="Body Text 3"/>
    <w:basedOn w:val="a3"/>
    <w:link w:val="3a"/>
    <w:rsid w:val="00B657F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B657F2"/>
    <w:rPr>
      <w:rFonts w:ascii="Times New Roman" w:eastAsia="Times New Roman" w:hAnsi="Times New Roman" w:cs="Times New Roman"/>
      <w:b/>
      <w:i/>
      <w:szCs w:val="24"/>
      <w:lang w:eastAsia="ru-RU"/>
    </w:rPr>
  </w:style>
  <w:style w:type="paragraph" w:styleId="aff6">
    <w:name w:val="Plain Text"/>
    <w:basedOn w:val="a3"/>
    <w:link w:val="aff7"/>
    <w:rsid w:val="00B657F2"/>
    <w:pPr>
      <w:spacing w:after="0"/>
      <w:jc w:val="left"/>
    </w:pPr>
    <w:rPr>
      <w:rFonts w:ascii="Courier New" w:hAnsi="Courier New"/>
      <w:sz w:val="20"/>
      <w:szCs w:val="20"/>
    </w:rPr>
  </w:style>
  <w:style w:type="character" w:customStyle="1" w:styleId="aff7">
    <w:name w:val="Текст Знак"/>
    <w:basedOn w:val="a4"/>
    <w:link w:val="aff6"/>
    <w:rsid w:val="00B657F2"/>
    <w:rPr>
      <w:rFonts w:ascii="Courier New" w:eastAsia="Times New Roman" w:hAnsi="Courier New" w:cs="Times New Roman"/>
      <w:sz w:val="20"/>
      <w:szCs w:val="20"/>
    </w:rPr>
  </w:style>
  <w:style w:type="paragraph" w:styleId="aff8">
    <w:name w:val="envelope address"/>
    <w:basedOn w:val="a3"/>
    <w:rsid w:val="00B657F2"/>
    <w:pPr>
      <w:framePr w:w="7920" w:h="1980" w:hRule="exact" w:hSpace="180" w:wrap="auto" w:hAnchor="page" w:xAlign="center" w:yAlign="bottom"/>
      <w:ind w:left="2880"/>
    </w:pPr>
    <w:rPr>
      <w:rFonts w:ascii="Arial" w:hAnsi="Arial" w:cs="Arial"/>
    </w:rPr>
  </w:style>
  <w:style w:type="character" w:styleId="HTML7">
    <w:name w:val="HTML Acronym"/>
    <w:basedOn w:val="a4"/>
    <w:rsid w:val="00B657F2"/>
  </w:style>
  <w:style w:type="character" w:styleId="aff9">
    <w:name w:val="Emphasis"/>
    <w:qFormat/>
    <w:rsid w:val="00B657F2"/>
    <w:rPr>
      <w:i/>
      <w:iCs/>
    </w:rPr>
  </w:style>
  <w:style w:type="paragraph" w:styleId="affa">
    <w:name w:val="Note Heading"/>
    <w:basedOn w:val="a3"/>
    <w:next w:val="a3"/>
    <w:link w:val="affb"/>
    <w:rsid w:val="00B657F2"/>
  </w:style>
  <w:style w:type="character" w:customStyle="1" w:styleId="affb">
    <w:name w:val="Заголовок записки Знак"/>
    <w:basedOn w:val="a4"/>
    <w:link w:val="affa"/>
    <w:rsid w:val="00B657F2"/>
    <w:rPr>
      <w:rFonts w:ascii="Times New Roman" w:eastAsia="Times New Roman" w:hAnsi="Times New Roman" w:cs="Times New Roman"/>
      <w:sz w:val="24"/>
      <w:szCs w:val="24"/>
    </w:rPr>
  </w:style>
  <w:style w:type="paragraph" w:styleId="affc">
    <w:name w:val="Body Text First Indent"/>
    <w:basedOn w:val="ad"/>
    <w:link w:val="affd"/>
    <w:rsid w:val="00B657F2"/>
    <w:pPr>
      <w:ind w:firstLine="210"/>
    </w:pPr>
  </w:style>
  <w:style w:type="character" w:customStyle="1" w:styleId="affd">
    <w:name w:val="Красная строка Знак"/>
    <w:basedOn w:val="ae"/>
    <w:link w:val="affc"/>
    <w:rsid w:val="00B657F2"/>
    <w:rPr>
      <w:rFonts w:ascii="Times New Roman" w:eastAsia="Times New Roman" w:hAnsi="Times New Roman" w:cs="Times New Roman"/>
      <w:sz w:val="24"/>
      <w:szCs w:val="24"/>
      <w:lang w:eastAsia="ru-RU"/>
    </w:rPr>
  </w:style>
  <w:style w:type="paragraph" w:styleId="28">
    <w:name w:val="Body Text First Indent 2"/>
    <w:basedOn w:val="af"/>
    <w:link w:val="29"/>
    <w:rsid w:val="00B657F2"/>
    <w:pPr>
      <w:ind w:firstLine="210"/>
    </w:pPr>
  </w:style>
  <w:style w:type="character" w:customStyle="1" w:styleId="29">
    <w:name w:val="Красная строка 2 Знак"/>
    <w:basedOn w:val="af0"/>
    <w:link w:val="28"/>
    <w:rsid w:val="00B657F2"/>
    <w:rPr>
      <w:rFonts w:ascii="Times New Roman" w:eastAsia="Times New Roman" w:hAnsi="Times New Roman" w:cs="Times New Roman"/>
      <w:sz w:val="24"/>
      <w:szCs w:val="24"/>
      <w:lang w:eastAsia="ru-RU"/>
    </w:rPr>
  </w:style>
  <w:style w:type="character" w:styleId="affe">
    <w:name w:val="line number"/>
    <w:basedOn w:val="a4"/>
    <w:rsid w:val="00B657F2"/>
  </w:style>
  <w:style w:type="paragraph" w:styleId="2a">
    <w:name w:val="envelope return"/>
    <w:basedOn w:val="a3"/>
    <w:rsid w:val="00B657F2"/>
    <w:rPr>
      <w:rFonts w:ascii="Arial" w:hAnsi="Arial" w:cs="Arial"/>
      <w:sz w:val="20"/>
      <w:szCs w:val="20"/>
    </w:rPr>
  </w:style>
  <w:style w:type="paragraph" w:styleId="afff">
    <w:name w:val="Normal Indent"/>
    <w:basedOn w:val="a3"/>
    <w:rsid w:val="00B657F2"/>
    <w:pPr>
      <w:ind w:left="708"/>
    </w:pPr>
  </w:style>
  <w:style w:type="character" w:styleId="HTML8">
    <w:name w:val="HTML Definition"/>
    <w:rsid w:val="00B657F2"/>
    <w:rPr>
      <w:i/>
      <w:iCs/>
    </w:rPr>
  </w:style>
  <w:style w:type="character" w:styleId="HTML9">
    <w:name w:val="HTML Variable"/>
    <w:rsid w:val="00B657F2"/>
    <w:rPr>
      <w:i/>
      <w:iCs/>
    </w:rPr>
  </w:style>
  <w:style w:type="paragraph" w:styleId="afff0">
    <w:name w:val="Signature"/>
    <w:basedOn w:val="a3"/>
    <w:link w:val="afff1"/>
    <w:rsid w:val="00B657F2"/>
    <w:pPr>
      <w:ind w:left="4252"/>
    </w:pPr>
  </w:style>
  <w:style w:type="character" w:customStyle="1" w:styleId="afff1">
    <w:name w:val="Подпись Знак"/>
    <w:basedOn w:val="a4"/>
    <w:link w:val="afff0"/>
    <w:rsid w:val="00B657F2"/>
    <w:rPr>
      <w:rFonts w:ascii="Times New Roman" w:eastAsia="Times New Roman" w:hAnsi="Times New Roman" w:cs="Times New Roman"/>
      <w:sz w:val="24"/>
      <w:szCs w:val="24"/>
    </w:rPr>
  </w:style>
  <w:style w:type="paragraph" w:styleId="afff2">
    <w:name w:val="Salutation"/>
    <w:basedOn w:val="a3"/>
    <w:next w:val="a3"/>
    <w:link w:val="afff3"/>
    <w:rsid w:val="00B657F2"/>
  </w:style>
  <w:style w:type="character" w:customStyle="1" w:styleId="afff3">
    <w:name w:val="Приветствие Знак"/>
    <w:basedOn w:val="a4"/>
    <w:link w:val="afff2"/>
    <w:rsid w:val="00B657F2"/>
    <w:rPr>
      <w:rFonts w:ascii="Times New Roman" w:eastAsia="Times New Roman" w:hAnsi="Times New Roman" w:cs="Times New Roman"/>
      <w:sz w:val="24"/>
      <w:szCs w:val="24"/>
    </w:rPr>
  </w:style>
  <w:style w:type="paragraph" w:styleId="afff4">
    <w:name w:val="List Continue"/>
    <w:basedOn w:val="a3"/>
    <w:rsid w:val="00B657F2"/>
    <w:pPr>
      <w:spacing w:after="120"/>
      <w:ind w:left="283"/>
    </w:pPr>
  </w:style>
  <w:style w:type="paragraph" w:styleId="2b">
    <w:name w:val="List Continue 2"/>
    <w:basedOn w:val="a3"/>
    <w:rsid w:val="00B657F2"/>
    <w:pPr>
      <w:spacing w:after="120"/>
      <w:ind w:left="566"/>
    </w:pPr>
  </w:style>
  <w:style w:type="paragraph" w:styleId="3b">
    <w:name w:val="List Continue 3"/>
    <w:basedOn w:val="a3"/>
    <w:rsid w:val="00B657F2"/>
    <w:pPr>
      <w:spacing w:after="120"/>
      <w:ind w:left="849"/>
    </w:pPr>
  </w:style>
  <w:style w:type="paragraph" w:styleId="44">
    <w:name w:val="List Continue 4"/>
    <w:basedOn w:val="a3"/>
    <w:rsid w:val="00B657F2"/>
    <w:pPr>
      <w:spacing w:after="120"/>
      <w:ind w:left="1132"/>
    </w:pPr>
  </w:style>
  <w:style w:type="paragraph" w:styleId="53">
    <w:name w:val="List Continue 5"/>
    <w:basedOn w:val="a3"/>
    <w:rsid w:val="00B657F2"/>
    <w:pPr>
      <w:spacing w:after="120"/>
      <w:ind w:left="1415"/>
    </w:pPr>
  </w:style>
  <w:style w:type="paragraph" w:styleId="afff5">
    <w:name w:val="List"/>
    <w:basedOn w:val="a3"/>
    <w:rsid w:val="00B657F2"/>
    <w:pPr>
      <w:ind w:left="283" w:hanging="283"/>
    </w:pPr>
  </w:style>
  <w:style w:type="paragraph" w:styleId="2c">
    <w:name w:val="List 2"/>
    <w:basedOn w:val="a3"/>
    <w:rsid w:val="00B657F2"/>
    <w:pPr>
      <w:ind w:left="566" w:hanging="283"/>
    </w:pPr>
  </w:style>
  <w:style w:type="paragraph" w:styleId="3c">
    <w:name w:val="List 3"/>
    <w:basedOn w:val="a3"/>
    <w:rsid w:val="00B657F2"/>
    <w:pPr>
      <w:ind w:left="849" w:hanging="283"/>
    </w:pPr>
  </w:style>
  <w:style w:type="paragraph" w:styleId="45">
    <w:name w:val="List 4"/>
    <w:basedOn w:val="a3"/>
    <w:rsid w:val="00B657F2"/>
    <w:pPr>
      <w:ind w:left="1132" w:hanging="283"/>
    </w:pPr>
  </w:style>
  <w:style w:type="paragraph" w:styleId="54">
    <w:name w:val="List 5"/>
    <w:basedOn w:val="a3"/>
    <w:rsid w:val="00B657F2"/>
    <w:pPr>
      <w:ind w:left="1415" w:hanging="283"/>
    </w:pPr>
  </w:style>
  <w:style w:type="character" w:styleId="afff6">
    <w:name w:val="Strong"/>
    <w:uiPriority w:val="22"/>
    <w:qFormat/>
    <w:rsid w:val="00B657F2"/>
    <w:rPr>
      <w:b/>
      <w:bCs/>
    </w:rPr>
  </w:style>
  <w:style w:type="character" w:styleId="HTMLa">
    <w:name w:val="HTML Cite"/>
    <w:rsid w:val="00B657F2"/>
    <w:rPr>
      <w:i/>
      <w:iCs/>
    </w:rPr>
  </w:style>
  <w:style w:type="paragraph" w:styleId="afff7">
    <w:name w:val="Message Header"/>
    <w:basedOn w:val="a3"/>
    <w:link w:val="afff8"/>
    <w:rsid w:val="00B65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4"/>
    <w:link w:val="afff7"/>
    <w:rsid w:val="00B657F2"/>
    <w:rPr>
      <w:rFonts w:ascii="Arial" w:eastAsia="Times New Roman" w:hAnsi="Arial" w:cs="Times New Roman"/>
      <w:sz w:val="24"/>
      <w:szCs w:val="24"/>
      <w:shd w:val="pct20" w:color="auto" w:fill="auto"/>
    </w:rPr>
  </w:style>
  <w:style w:type="paragraph" w:styleId="afff9">
    <w:name w:val="E-mail Signature"/>
    <w:basedOn w:val="a3"/>
    <w:link w:val="afffa"/>
    <w:rsid w:val="00B657F2"/>
  </w:style>
  <w:style w:type="character" w:customStyle="1" w:styleId="afffa">
    <w:name w:val="Электронная подпись Знак"/>
    <w:basedOn w:val="a4"/>
    <w:link w:val="afff9"/>
    <w:rsid w:val="00B657F2"/>
    <w:rPr>
      <w:rFonts w:ascii="Times New Roman" w:eastAsia="Times New Roman" w:hAnsi="Times New Roman" w:cs="Times New Roman"/>
      <w:sz w:val="24"/>
      <w:szCs w:val="24"/>
    </w:rPr>
  </w:style>
  <w:style w:type="character" w:customStyle="1" w:styleId="afffb">
    <w:name w:val="Договор Знак"/>
    <w:rsid w:val="00B657F2"/>
    <w:rPr>
      <w:sz w:val="24"/>
      <w:lang w:val="ru-RU" w:eastAsia="ru-RU" w:bidi="ar-SA"/>
    </w:rPr>
  </w:style>
  <w:style w:type="paragraph" w:customStyle="1" w:styleId="ConsTitle">
    <w:name w:val="ConsTitle"/>
    <w:rsid w:val="00B657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c">
    <w:name w:val="Краткий обратный адрес"/>
    <w:basedOn w:val="a3"/>
    <w:rsid w:val="00B657F2"/>
  </w:style>
  <w:style w:type="paragraph" w:customStyle="1" w:styleId="FR2">
    <w:name w:val="FR2"/>
    <w:rsid w:val="00B657F2"/>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d">
    <w:name w:val="Договор Знак Знак"/>
    <w:rsid w:val="00B657F2"/>
    <w:rPr>
      <w:sz w:val="24"/>
      <w:lang w:val="ru-RU" w:eastAsia="ru-RU" w:bidi="ar-SA"/>
    </w:rPr>
  </w:style>
  <w:style w:type="character" w:customStyle="1" w:styleId="labelheaderlevel21">
    <w:name w:val="label_header_level_21"/>
    <w:rsid w:val="00B657F2"/>
    <w:rPr>
      <w:b/>
      <w:bCs/>
      <w:color w:val="0000FF"/>
      <w:sz w:val="20"/>
      <w:szCs w:val="20"/>
    </w:rPr>
  </w:style>
  <w:style w:type="paragraph" w:customStyle="1" w:styleId="ConsPlusNormal">
    <w:name w:val="ConsPlusNormal"/>
    <w:link w:val="ConsPlusNormal0"/>
    <w:qFormat/>
    <w:rsid w:val="00B657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B657F2"/>
    <w:pPr>
      <w:keepNext/>
      <w:spacing w:after="0"/>
      <w:jc w:val="center"/>
    </w:pPr>
    <w:rPr>
      <w:rFonts w:ascii="NTTierce" w:hAnsi="NTTierce"/>
      <w:b/>
      <w:sz w:val="22"/>
      <w:szCs w:val="20"/>
    </w:rPr>
  </w:style>
  <w:style w:type="paragraph" w:customStyle="1" w:styleId="200">
    <w:name w:val="20"/>
    <w:basedOn w:val="a3"/>
    <w:rsid w:val="00B657F2"/>
    <w:pPr>
      <w:spacing w:before="104" w:after="104"/>
      <w:ind w:left="104" w:right="104"/>
      <w:jc w:val="left"/>
    </w:pPr>
  </w:style>
  <w:style w:type="character" w:customStyle="1" w:styleId="spanheaderlevel21">
    <w:name w:val="span_header_level_21"/>
    <w:rsid w:val="00B657F2"/>
    <w:rPr>
      <w:b/>
      <w:bCs/>
      <w:sz w:val="22"/>
      <w:szCs w:val="22"/>
    </w:rPr>
  </w:style>
  <w:style w:type="character" w:customStyle="1" w:styleId="labelnoticename1">
    <w:name w:val="label_noticename1"/>
    <w:rsid w:val="00B657F2"/>
    <w:rPr>
      <w:b/>
      <w:bCs/>
      <w:sz w:val="24"/>
      <w:szCs w:val="24"/>
    </w:rPr>
  </w:style>
  <w:style w:type="character" w:customStyle="1" w:styleId="spanbodyheader11">
    <w:name w:val="span_body_header_11"/>
    <w:rsid w:val="00B657F2"/>
    <w:rPr>
      <w:b/>
      <w:bCs/>
      <w:sz w:val="20"/>
      <w:szCs w:val="20"/>
    </w:rPr>
  </w:style>
  <w:style w:type="character" w:customStyle="1" w:styleId="tendersubject1">
    <w:name w:val="tendersubject1"/>
    <w:rsid w:val="00B657F2"/>
    <w:rPr>
      <w:b/>
      <w:bCs/>
      <w:color w:val="0000FF"/>
      <w:sz w:val="20"/>
      <w:szCs w:val="20"/>
    </w:rPr>
  </w:style>
  <w:style w:type="character" w:customStyle="1" w:styleId="labelbodytext11">
    <w:name w:val="label_body_text_11"/>
    <w:rsid w:val="00B657F2"/>
    <w:rPr>
      <w:color w:val="0000FF"/>
      <w:sz w:val="20"/>
      <w:szCs w:val="20"/>
    </w:rPr>
  </w:style>
  <w:style w:type="character" w:customStyle="1" w:styleId="spanbodytext21">
    <w:name w:val="span_body_text_21"/>
    <w:rsid w:val="00B657F2"/>
    <w:rPr>
      <w:sz w:val="20"/>
      <w:szCs w:val="20"/>
    </w:rPr>
  </w:style>
  <w:style w:type="character" w:customStyle="1" w:styleId="spanheaderlot21">
    <w:name w:val="span_header_lot_21"/>
    <w:rsid w:val="00B657F2"/>
    <w:rPr>
      <w:b/>
      <w:bCs/>
      <w:sz w:val="20"/>
      <w:szCs w:val="20"/>
    </w:rPr>
  </w:style>
  <w:style w:type="character" w:customStyle="1" w:styleId="spanheaderlot11">
    <w:name w:val="span_header_lot_11"/>
    <w:rsid w:val="00B657F2"/>
    <w:rPr>
      <w:b/>
      <w:bCs/>
      <w:sz w:val="24"/>
      <w:szCs w:val="24"/>
    </w:rPr>
  </w:style>
  <w:style w:type="character" w:customStyle="1" w:styleId="labeltextlot11">
    <w:name w:val="label_text_lot_11"/>
    <w:rsid w:val="00B657F2"/>
    <w:rPr>
      <w:b/>
      <w:bCs/>
      <w:color w:val="0000FF"/>
      <w:sz w:val="24"/>
      <w:szCs w:val="24"/>
    </w:rPr>
  </w:style>
  <w:style w:type="character" w:customStyle="1" w:styleId="labeltextlot21">
    <w:name w:val="label_text_lot_21"/>
    <w:rsid w:val="00B657F2"/>
    <w:rPr>
      <w:color w:val="0000FF"/>
      <w:sz w:val="20"/>
      <w:szCs w:val="20"/>
    </w:rPr>
  </w:style>
  <w:style w:type="character" w:customStyle="1" w:styleId="spantextlot21">
    <w:name w:val="span_text_lot_21"/>
    <w:rsid w:val="00B657F2"/>
    <w:rPr>
      <w:sz w:val="20"/>
      <w:szCs w:val="20"/>
    </w:rPr>
  </w:style>
  <w:style w:type="paragraph" w:customStyle="1" w:styleId="ConsPlusNonformat">
    <w:name w:val="ConsPlusNonformat"/>
    <w:rsid w:val="00B657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B657F2"/>
    <w:pPr>
      <w:spacing w:before="150" w:after="150"/>
      <w:ind w:left="150" w:right="150"/>
      <w:jc w:val="left"/>
    </w:pPr>
  </w:style>
  <w:style w:type="paragraph" w:customStyle="1" w:styleId="consplusnonformat0">
    <w:name w:val="consplusnonformat"/>
    <w:basedOn w:val="a3"/>
    <w:rsid w:val="00B657F2"/>
    <w:pPr>
      <w:spacing w:before="150" w:after="150"/>
      <w:ind w:left="150" w:right="150"/>
      <w:jc w:val="left"/>
    </w:pPr>
  </w:style>
  <w:style w:type="paragraph" w:customStyle="1" w:styleId="3d">
    <w:name w:val="3"/>
    <w:basedOn w:val="a3"/>
    <w:rsid w:val="00B657F2"/>
    <w:pPr>
      <w:spacing w:before="100" w:beforeAutospacing="1" w:after="100" w:afterAutospacing="1"/>
      <w:jc w:val="left"/>
    </w:pPr>
    <w:rPr>
      <w:rFonts w:ascii="Arial Unicode MS" w:eastAsia="Arial Unicode MS" w:hAnsi="Arial Unicode MS" w:cs="Arial Unicode MS"/>
    </w:rPr>
  </w:style>
  <w:style w:type="paragraph" w:customStyle="1" w:styleId="afffe">
    <w:name w:val="Основной нумерованный"/>
    <w:basedOn w:val="a3"/>
    <w:rsid w:val="00B657F2"/>
    <w:pPr>
      <w:widowControl w:val="0"/>
      <w:tabs>
        <w:tab w:val="left" w:pos="1276"/>
      </w:tabs>
      <w:spacing w:before="100"/>
      <w:ind w:firstLine="709"/>
    </w:pPr>
    <w:rPr>
      <w:sz w:val="26"/>
      <w:szCs w:val="20"/>
    </w:rPr>
  </w:style>
  <w:style w:type="paragraph" w:customStyle="1" w:styleId="Caaieiaie">
    <w:name w:val="Caaieiaie"/>
    <w:basedOn w:val="1"/>
    <w:rsid w:val="00B657F2"/>
    <w:pPr>
      <w:widowControl w:val="0"/>
      <w:suppressAutoHyphens/>
      <w:overflowPunct w:val="0"/>
      <w:autoSpaceDE w:val="0"/>
      <w:autoSpaceDN w:val="0"/>
      <w:adjustRightInd w:val="0"/>
      <w:spacing w:after="240"/>
      <w:textAlignment w:val="baseline"/>
      <w:outlineLvl w:val="9"/>
    </w:pPr>
  </w:style>
  <w:style w:type="paragraph" w:customStyle="1" w:styleId="affff">
    <w:name w:val="текст"/>
    <w:basedOn w:val="a3"/>
    <w:rsid w:val="00B657F2"/>
    <w:pPr>
      <w:tabs>
        <w:tab w:val="num" w:pos="792"/>
      </w:tabs>
      <w:ind w:left="792" w:hanging="432"/>
    </w:pPr>
    <w:rPr>
      <w:rFonts w:ascii="Arial" w:hAnsi="Arial"/>
      <w:bCs/>
      <w:szCs w:val="20"/>
    </w:rPr>
  </w:style>
  <w:style w:type="paragraph" w:customStyle="1" w:styleId="TableStyle">
    <w:name w:val="Table Style"/>
    <w:basedOn w:val="a3"/>
    <w:rsid w:val="00B657F2"/>
    <w:pPr>
      <w:tabs>
        <w:tab w:val="num" w:pos="1797"/>
      </w:tabs>
      <w:spacing w:before="60"/>
      <w:ind w:firstLine="567"/>
    </w:pPr>
    <w:rPr>
      <w:rFonts w:ascii="Arial" w:hAnsi="Arial" w:cs="Arial"/>
      <w:szCs w:val="20"/>
    </w:rPr>
  </w:style>
  <w:style w:type="paragraph" w:customStyle="1" w:styleId="Frontsection">
    <w:name w:val="Front section"/>
    <w:rsid w:val="00B657F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0">
    <w:name w:val="Простой текст"/>
    <w:basedOn w:val="aff6"/>
    <w:rsid w:val="00B657F2"/>
    <w:pPr>
      <w:spacing w:before="60" w:after="60"/>
      <w:jc w:val="both"/>
    </w:pPr>
    <w:rPr>
      <w:rFonts w:ascii="Times New Roman" w:hAnsi="Times New Roman"/>
      <w:sz w:val="24"/>
    </w:rPr>
  </w:style>
  <w:style w:type="paragraph" w:customStyle="1" w:styleId="Normal1">
    <w:name w:val="Normal1"/>
    <w:rsid w:val="00B657F2"/>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B657F2"/>
    <w:rPr>
      <w:rFonts w:ascii="Times New Roman" w:hAnsi="Times New Roman"/>
      <w:b/>
      <w:bCs/>
      <w:sz w:val="24"/>
    </w:rPr>
  </w:style>
  <w:style w:type="character" w:customStyle="1" w:styleId="contenttitle">
    <w:name w:val="contenttitle"/>
    <w:basedOn w:val="a4"/>
    <w:rsid w:val="00B657F2"/>
  </w:style>
  <w:style w:type="paragraph" w:customStyle="1" w:styleId="affff1">
    <w:name w:val="Таблицы (моноширинный)"/>
    <w:basedOn w:val="a3"/>
    <w:next w:val="a3"/>
    <w:rsid w:val="00B657F2"/>
    <w:pPr>
      <w:widowControl w:val="0"/>
      <w:autoSpaceDE w:val="0"/>
      <w:autoSpaceDN w:val="0"/>
      <w:adjustRightInd w:val="0"/>
      <w:spacing w:after="0"/>
    </w:pPr>
    <w:rPr>
      <w:rFonts w:ascii="Courier New" w:hAnsi="Courier New" w:cs="Courier New"/>
      <w:sz w:val="20"/>
      <w:szCs w:val="20"/>
    </w:rPr>
  </w:style>
  <w:style w:type="character" w:customStyle="1" w:styleId="affff2">
    <w:name w:val="Гипертекстовая ссылка"/>
    <w:rsid w:val="00B657F2"/>
    <w:rPr>
      <w:b/>
      <w:bCs/>
      <w:color w:val="008000"/>
      <w:sz w:val="20"/>
      <w:szCs w:val="20"/>
      <w:u w:val="single"/>
    </w:rPr>
  </w:style>
  <w:style w:type="character" w:customStyle="1" w:styleId="affff3">
    <w:name w:val="Цветовое выделение"/>
    <w:rsid w:val="00B657F2"/>
    <w:rPr>
      <w:b/>
      <w:bCs/>
      <w:color w:val="000080"/>
      <w:sz w:val="20"/>
      <w:szCs w:val="20"/>
    </w:rPr>
  </w:style>
  <w:style w:type="character" w:customStyle="1" w:styleId="affff4">
    <w:name w:val="Продолжение ссылки"/>
    <w:basedOn w:val="affff2"/>
    <w:rsid w:val="00B657F2"/>
    <w:rPr>
      <w:b/>
      <w:bCs/>
      <w:color w:val="008000"/>
      <w:sz w:val="20"/>
      <w:szCs w:val="20"/>
      <w:u w:val="single"/>
    </w:rPr>
  </w:style>
  <w:style w:type="character" w:customStyle="1" w:styleId="DFN">
    <w:name w:val="DFN"/>
    <w:rsid w:val="00B657F2"/>
    <w:rPr>
      <w:b/>
    </w:rPr>
  </w:style>
  <w:style w:type="paragraph" w:customStyle="1" w:styleId="Iauiue">
    <w:name w:val="Iau?iue"/>
    <w:rsid w:val="00B657F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B657F2"/>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B657F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B657F2"/>
    <w:pPr>
      <w:overflowPunct w:val="0"/>
      <w:autoSpaceDE w:val="0"/>
      <w:autoSpaceDN w:val="0"/>
      <w:adjustRightInd w:val="0"/>
      <w:spacing w:after="0"/>
      <w:textAlignment w:val="baseline"/>
    </w:pPr>
    <w:rPr>
      <w:rFonts w:ascii="Arial" w:hAnsi="Arial"/>
      <w:sz w:val="20"/>
      <w:szCs w:val="20"/>
      <w:lang w:val="en-GB"/>
    </w:rPr>
  </w:style>
  <w:style w:type="character" w:customStyle="1" w:styleId="19">
    <w:name w:val="Гиперссылка1"/>
    <w:rsid w:val="00B657F2"/>
    <w:rPr>
      <w:color w:val="0000FF"/>
      <w:u w:val="single"/>
    </w:rPr>
  </w:style>
  <w:style w:type="paragraph" w:customStyle="1" w:styleId="Niaocaaieiaie">
    <w:name w:val="Niaocaaieiaie"/>
    <w:basedOn w:val="Caaieiaie"/>
    <w:rsid w:val="00B657F2"/>
    <w:pPr>
      <w:spacing w:after="0"/>
    </w:pPr>
    <w:rPr>
      <w:b w:val="0"/>
      <w:sz w:val="32"/>
    </w:rPr>
  </w:style>
  <w:style w:type="character" w:customStyle="1" w:styleId="1a">
    <w:name w:val="Просмотренная гиперссылка1"/>
    <w:rsid w:val="00B657F2"/>
    <w:rPr>
      <w:color w:val="FF00FF"/>
      <w:u w:val="single"/>
    </w:rPr>
  </w:style>
  <w:style w:type="paragraph" w:customStyle="1" w:styleId="xl25">
    <w:name w:val="xl25"/>
    <w:basedOn w:val="a3"/>
    <w:rsid w:val="00B657F2"/>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B657F2"/>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B657F2"/>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B657F2"/>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B657F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b">
    <w:name w:val="Текст1"/>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c">
    <w:name w:val="Текст выноски1"/>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B657F2"/>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B657F2"/>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B657F2"/>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B657F2"/>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B657F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B657F2"/>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B657F2"/>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B657F2"/>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B657F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B657F2"/>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B657F2"/>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B657F2"/>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B657F2"/>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B657F2"/>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d">
    <w:name w:val="Цитата1"/>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B657F2"/>
  </w:style>
  <w:style w:type="paragraph" w:customStyle="1" w:styleId="caaieiaie1">
    <w:name w:val="caaieiaie 1"/>
    <w:basedOn w:val="Iauiue"/>
    <w:next w:val="Iauiue"/>
    <w:rsid w:val="00B657F2"/>
    <w:pPr>
      <w:keepNext/>
      <w:widowControl/>
    </w:pPr>
    <w:rPr>
      <w:b/>
      <w:sz w:val="22"/>
    </w:rPr>
  </w:style>
  <w:style w:type="paragraph" w:customStyle="1" w:styleId="caaieiaie2">
    <w:name w:val="caaieiaie 2"/>
    <w:basedOn w:val="caaieiaie1"/>
    <w:next w:val="Iniiaiieoaeno"/>
    <w:rsid w:val="00B657F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B657F2"/>
    <w:pPr>
      <w:keepNext/>
      <w:spacing w:before="120"/>
      <w:ind w:firstLine="567"/>
      <w:jc w:val="both"/>
    </w:pPr>
    <w:rPr>
      <w:sz w:val="24"/>
      <w:lang w:val="ru-RU"/>
    </w:rPr>
  </w:style>
  <w:style w:type="paragraph" w:customStyle="1" w:styleId="caaieiaie4">
    <w:name w:val="caaieiaie 4"/>
    <w:basedOn w:val="Iauiue"/>
    <w:next w:val="Iauiue"/>
    <w:rsid w:val="00B657F2"/>
    <w:pPr>
      <w:keepNext/>
      <w:widowControl/>
      <w:tabs>
        <w:tab w:val="left" w:pos="56"/>
        <w:tab w:val="left" w:pos="6122"/>
      </w:tabs>
      <w:jc w:val="both"/>
    </w:pPr>
    <w:rPr>
      <w:b/>
      <w:sz w:val="24"/>
      <w:lang w:val="ru-RU"/>
    </w:rPr>
  </w:style>
  <w:style w:type="paragraph" w:customStyle="1" w:styleId="caaieiaie5">
    <w:name w:val="caaieiaie 5"/>
    <w:basedOn w:val="Iauiue"/>
    <w:next w:val="Iauiue"/>
    <w:rsid w:val="00B657F2"/>
    <w:pPr>
      <w:keepNext/>
      <w:widowControl/>
      <w:spacing w:before="100" w:after="100"/>
      <w:ind w:left="575"/>
    </w:pPr>
    <w:rPr>
      <w:b/>
      <w:sz w:val="24"/>
      <w:lang w:val="ru-RU"/>
    </w:rPr>
  </w:style>
  <w:style w:type="paragraph" w:customStyle="1" w:styleId="caaieiaie6">
    <w:name w:val="caaieiaie 6"/>
    <w:basedOn w:val="Iauiue"/>
    <w:next w:val="Iauiue"/>
    <w:rsid w:val="00B657F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B657F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B657F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B657F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B657F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B657F2"/>
    <w:pPr>
      <w:tabs>
        <w:tab w:val="clear" w:pos="1998"/>
        <w:tab w:val="left" w:pos="2214"/>
      </w:tabs>
      <w:spacing w:before="120"/>
      <w:ind w:left="2142" w:hanging="1008"/>
    </w:pPr>
  </w:style>
  <w:style w:type="paragraph" w:customStyle="1" w:styleId="Iaeeiaaiiuenienie3">
    <w:name w:val="Ia?ee?iaaiiue nienie 3"/>
    <w:basedOn w:val="Iauiue"/>
    <w:rsid w:val="00B657F2"/>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B657F2"/>
    <w:pPr>
      <w:tabs>
        <w:tab w:val="left" w:pos="926"/>
        <w:tab w:val="left" w:pos="1256"/>
      </w:tabs>
      <w:ind w:left="926" w:hanging="360"/>
    </w:pPr>
    <w:rPr>
      <w:sz w:val="24"/>
      <w:lang w:val="ru-RU"/>
    </w:rPr>
  </w:style>
  <w:style w:type="paragraph" w:customStyle="1" w:styleId="Iaeeiaaiiuenienie">
    <w:name w:val="Ia?ee?iaaiiue nienie"/>
    <w:basedOn w:val="Iniiaiieoaeno"/>
    <w:rsid w:val="00B657F2"/>
    <w:pPr>
      <w:spacing w:before="60"/>
    </w:pPr>
  </w:style>
  <w:style w:type="paragraph" w:customStyle="1" w:styleId="Ieieeeieiioeooe">
    <w:name w:val="Ie?iee eieiioeooe"/>
    <w:basedOn w:val="Iauiue"/>
    <w:rsid w:val="00B657F2"/>
    <w:pPr>
      <w:widowControl/>
      <w:tabs>
        <w:tab w:val="center" w:pos="4677"/>
        <w:tab w:val="right" w:pos="9355"/>
      </w:tabs>
    </w:pPr>
    <w:rPr>
      <w:sz w:val="24"/>
      <w:lang w:val="ru-RU"/>
    </w:rPr>
  </w:style>
  <w:style w:type="character" w:customStyle="1" w:styleId="iiianoaieou">
    <w:name w:val="iiia? no?aieou"/>
    <w:basedOn w:val="Iniiaiieoeoo"/>
    <w:rsid w:val="00B657F2"/>
  </w:style>
  <w:style w:type="paragraph" w:customStyle="1" w:styleId="iaeaaeaiea1">
    <w:name w:val="iaeaaeaiea 1"/>
    <w:basedOn w:val="Iauiue"/>
    <w:next w:val="Iauiue"/>
    <w:rsid w:val="00B657F2"/>
    <w:pPr>
      <w:widowControl/>
      <w:spacing w:before="100" w:after="100"/>
    </w:pPr>
    <w:rPr>
      <w:sz w:val="24"/>
      <w:lang w:val="ru-RU"/>
    </w:rPr>
  </w:style>
  <w:style w:type="paragraph" w:customStyle="1" w:styleId="iaeaaeaiea2">
    <w:name w:val="iaeaaeaiea 2"/>
    <w:basedOn w:val="Iauiue"/>
    <w:next w:val="Iauiue"/>
    <w:rsid w:val="00B657F2"/>
    <w:pPr>
      <w:widowControl/>
      <w:spacing w:before="100" w:after="100"/>
      <w:ind w:left="240"/>
    </w:pPr>
    <w:rPr>
      <w:sz w:val="24"/>
      <w:lang w:val="ru-RU"/>
    </w:rPr>
  </w:style>
  <w:style w:type="paragraph" w:customStyle="1" w:styleId="iaeaaeaiea3">
    <w:name w:val="iaeaaeaiea 3"/>
    <w:basedOn w:val="Iauiue"/>
    <w:next w:val="Iauiue"/>
    <w:rsid w:val="00B657F2"/>
    <w:pPr>
      <w:widowControl/>
      <w:spacing w:before="100" w:after="100"/>
      <w:ind w:left="480"/>
    </w:pPr>
    <w:rPr>
      <w:sz w:val="24"/>
      <w:lang w:val="ru-RU"/>
    </w:rPr>
  </w:style>
  <w:style w:type="paragraph" w:customStyle="1" w:styleId="iaeaaeaiea4">
    <w:name w:val="iaeaaeaiea 4"/>
    <w:basedOn w:val="Iauiue"/>
    <w:next w:val="Iauiue"/>
    <w:rsid w:val="00B657F2"/>
    <w:pPr>
      <w:widowControl/>
      <w:spacing w:before="100" w:after="100"/>
      <w:ind w:left="720"/>
    </w:pPr>
    <w:rPr>
      <w:sz w:val="24"/>
      <w:lang w:val="ru-RU"/>
    </w:rPr>
  </w:style>
  <w:style w:type="paragraph" w:customStyle="1" w:styleId="iaeaaeaiea5">
    <w:name w:val="iaeaaeaiea 5"/>
    <w:basedOn w:val="Iauiue"/>
    <w:next w:val="Iauiue"/>
    <w:rsid w:val="00B657F2"/>
    <w:pPr>
      <w:widowControl/>
      <w:spacing w:before="100" w:after="100"/>
      <w:ind w:left="960"/>
    </w:pPr>
    <w:rPr>
      <w:sz w:val="24"/>
      <w:lang w:val="ru-RU"/>
    </w:rPr>
  </w:style>
  <w:style w:type="paragraph" w:customStyle="1" w:styleId="iaeaaeaiea6">
    <w:name w:val="iaeaaeaiea 6"/>
    <w:basedOn w:val="Iauiue"/>
    <w:next w:val="Iauiue"/>
    <w:rsid w:val="00B657F2"/>
    <w:pPr>
      <w:widowControl/>
      <w:spacing w:before="100" w:after="100"/>
      <w:ind w:left="1200"/>
    </w:pPr>
    <w:rPr>
      <w:sz w:val="24"/>
      <w:lang w:val="ru-RU"/>
    </w:rPr>
  </w:style>
  <w:style w:type="paragraph" w:customStyle="1" w:styleId="iaeaaeaiea7">
    <w:name w:val="iaeaaeaiea 7"/>
    <w:basedOn w:val="Iauiue"/>
    <w:next w:val="Iauiue"/>
    <w:rsid w:val="00B657F2"/>
    <w:pPr>
      <w:widowControl/>
      <w:spacing w:before="100" w:after="100"/>
      <w:ind w:left="1440"/>
    </w:pPr>
    <w:rPr>
      <w:sz w:val="24"/>
      <w:lang w:val="ru-RU"/>
    </w:rPr>
  </w:style>
  <w:style w:type="paragraph" w:customStyle="1" w:styleId="iaeaaeaiea8">
    <w:name w:val="iaeaaeaiea 8"/>
    <w:basedOn w:val="Iauiue"/>
    <w:next w:val="Iauiue"/>
    <w:rsid w:val="00B657F2"/>
    <w:pPr>
      <w:widowControl/>
      <w:spacing w:before="100" w:after="100"/>
      <w:ind w:left="1680"/>
    </w:pPr>
    <w:rPr>
      <w:sz w:val="24"/>
      <w:lang w:val="ru-RU"/>
    </w:rPr>
  </w:style>
  <w:style w:type="paragraph" w:customStyle="1" w:styleId="iaeaaeaiea9">
    <w:name w:val="iaeaaeaiea 9"/>
    <w:basedOn w:val="Iauiue"/>
    <w:next w:val="Iauiue"/>
    <w:rsid w:val="00B657F2"/>
    <w:pPr>
      <w:widowControl/>
      <w:spacing w:before="100" w:after="100"/>
      <w:ind w:left="1920"/>
    </w:pPr>
    <w:rPr>
      <w:sz w:val="24"/>
      <w:lang w:val="ru-RU"/>
    </w:rPr>
  </w:style>
  <w:style w:type="paragraph" w:customStyle="1" w:styleId="Aaoieeeieiioeooe">
    <w:name w:val="Aa?oiee eieiioeooe"/>
    <w:basedOn w:val="Iauiue"/>
    <w:rsid w:val="00B657F2"/>
    <w:pPr>
      <w:widowControl/>
      <w:tabs>
        <w:tab w:val="center" w:pos="4677"/>
        <w:tab w:val="right" w:pos="9355"/>
      </w:tabs>
      <w:spacing w:before="100" w:after="100"/>
    </w:pPr>
    <w:rPr>
      <w:sz w:val="24"/>
      <w:lang w:val="ru-RU"/>
    </w:rPr>
  </w:style>
  <w:style w:type="paragraph" w:customStyle="1" w:styleId="Iacaaiea">
    <w:name w:val="Iacaaiea"/>
    <w:basedOn w:val="Iauiue"/>
    <w:rsid w:val="00B657F2"/>
    <w:pPr>
      <w:widowControl/>
      <w:jc w:val="center"/>
    </w:pPr>
    <w:rPr>
      <w:sz w:val="24"/>
      <w:lang w:val="ru-RU"/>
    </w:rPr>
  </w:style>
  <w:style w:type="paragraph" w:customStyle="1" w:styleId="Iniiaiieoaenonionooiii2">
    <w:name w:val="Iniiaiie oaeno n ionooiii 2"/>
    <w:basedOn w:val="Iauiue"/>
    <w:rsid w:val="00B657F2"/>
    <w:pPr>
      <w:widowControl/>
      <w:shd w:val="clear" w:color="auto" w:fill="FFFFFF"/>
      <w:ind w:firstLine="533"/>
      <w:jc w:val="both"/>
    </w:pPr>
    <w:rPr>
      <w:color w:val="000000"/>
      <w:sz w:val="22"/>
      <w:lang w:val="ru-RU"/>
    </w:rPr>
  </w:style>
  <w:style w:type="table" w:styleId="affff5">
    <w:name w:val="Table Grid"/>
    <w:basedOn w:val="a5"/>
    <w:uiPriority w:val="39"/>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комментарий"/>
    <w:rsid w:val="00B657F2"/>
    <w:rPr>
      <w:b/>
      <w:bCs w:val="0"/>
      <w:i/>
      <w:iCs w:val="0"/>
      <w:sz w:val="28"/>
    </w:rPr>
  </w:style>
  <w:style w:type="paragraph" w:styleId="3e">
    <w:name w:val="toc 3"/>
    <w:basedOn w:val="a3"/>
    <w:next w:val="a3"/>
    <w:autoRedefine/>
    <w:rsid w:val="00B657F2"/>
    <w:pPr>
      <w:tabs>
        <w:tab w:val="left" w:pos="567"/>
        <w:tab w:val="left" w:pos="709"/>
        <w:tab w:val="right" w:leader="dot" w:pos="10195"/>
      </w:tabs>
      <w:spacing w:after="0"/>
    </w:pPr>
    <w:rPr>
      <w:iCs/>
      <w:noProof/>
      <w:sz w:val="20"/>
      <w:szCs w:val="20"/>
    </w:rPr>
  </w:style>
  <w:style w:type="paragraph" w:styleId="1e">
    <w:name w:val="toc 1"/>
    <w:basedOn w:val="a3"/>
    <w:next w:val="a3"/>
    <w:autoRedefine/>
    <w:rsid w:val="00B657F2"/>
    <w:pPr>
      <w:tabs>
        <w:tab w:val="right" w:leader="dot" w:pos="10195"/>
      </w:tabs>
      <w:spacing w:before="120" w:after="120" w:line="360" w:lineRule="auto"/>
      <w:jc w:val="left"/>
    </w:pPr>
    <w:rPr>
      <w:bCs/>
      <w:caps/>
      <w:noProof/>
    </w:rPr>
  </w:style>
  <w:style w:type="paragraph" w:styleId="2e">
    <w:name w:val="toc 2"/>
    <w:basedOn w:val="a3"/>
    <w:next w:val="a3"/>
    <w:autoRedefine/>
    <w:rsid w:val="00B657F2"/>
    <w:pPr>
      <w:tabs>
        <w:tab w:val="left" w:pos="360"/>
        <w:tab w:val="right" w:leader="dot" w:pos="10195"/>
      </w:tabs>
      <w:spacing w:after="0" w:line="360" w:lineRule="auto"/>
      <w:jc w:val="left"/>
    </w:pPr>
    <w:rPr>
      <w:smallCaps/>
      <w:noProof/>
    </w:rPr>
  </w:style>
  <w:style w:type="paragraph" w:styleId="46">
    <w:name w:val="toc 4"/>
    <w:basedOn w:val="a3"/>
    <w:next w:val="a3"/>
    <w:autoRedefine/>
    <w:rsid w:val="00B657F2"/>
    <w:pPr>
      <w:tabs>
        <w:tab w:val="left" w:pos="540"/>
        <w:tab w:val="right" w:leader="dot" w:pos="10195"/>
      </w:tabs>
      <w:spacing w:after="0"/>
    </w:pPr>
    <w:rPr>
      <w:sz w:val="18"/>
      <w:szCs w:val="18"/>
    </w:rPr>
  </w:style>
  <w:style w:type="paragraph" w:styleId="55">
    <w:name w:val="toc 5"/>
    <w:basedOn w:val="a3"/>
    <w:next w:val="a3"/>
    <w:autoRedefine/>
    <w:rsid w:val="00B657F2"/>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B657F2"/>
  </w:style>
  <w:style w:type="character" w:customStyle="1" w:styleId="3TimesNewRoman0">
    <w:name w:val="Стиль Заголовок 3 + Times New Roman не полужирный Знак"/>
    <w:basedOn w:val="33"/>
    <w:link w:val="3TimesNewRoman"/>
    <w:rsid w:val="00B657F2"/>
    <w:rPr>
      <w:rFonts w:ascii="Times New Roman" w:eastAsia="Times New Roman" w:hAnsi="Times New Roman" w:cs="Times New Roman"/>
      <w:b/>
      <w:caps/>
      <w:sz w:val="24"/>
      <w:szCs w:val="24"/>
      <w:lang w:eastAsia="ru-RU"/>
    </w:rPr>
  </w:style>
  <w:style w:type="paragraph" w:styleId="62">
    <w:name w:val="toc 6"/>
    <w:basedOn w:val="a3"/>
    <w:next w:val="a3"/>
    <w:autoRedefine/>
    <w:rsid w:val="00B657F2"/>
    <w:pPr>
      <w:spacing w:after="0"/>
      <w:ind w:left="1200"/>
      <w:jc w:val="left"/>
    </w:pPr>
    <w:rPr>
      <w:sz w:val="18"/>
      <w:szCs w:val="18"/>
    </w:rPr>
  </w:style>
  <w:style w:type="paragraph" w:styleId="72">
    <w:name w:val="toc 7"/>
    <w:basedOn w:val="a3"/>
    <w:next w:val="a3"/>
    <w:autoRedefine/>
    <w:rsid w:val="00B657F2"/>
    <w:pPr>
      <w:spacing w:after="0"/>
      <w:ind w:left="1440"/>
      <w:jc w:val="left"/>
    </w:pPr>
    <w:rPr>
      <w:sz w:val="18"/>
      <w:szCs w:val="18"/>
    </w:rPr>
  </w:style>
  <w:style w:type="paragraph" w:styleId="81">
    <w:name w:val="toc 8"/>
    <w:basedOn w:val="a3"/>
    <w:next w:val="a3"/>
    <w:autoRedefine/>
    <w:rsid w:val="00B657F2"/>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B657F2"/>
    <w:pPr>
      <w:spacing w:before="0" w:after="0"/>
    </w:pPr>
    <w:rPr>
      <w:bCs/>
    </w:rPr>
  </w:style>
  <w:style w:type="numbering" w:customStyle="1" w:styleId="affff7">
    <w:name w:val="Стиль многоуровневый"/>
    <w:basedOn w:val="a6"/>
    <w:rsid w:val="00B657F2"/>
  </w:style>
  <w:style w:type="paragraph" w:styleId="affff8">
    <w:name w:val="Balloon Text"/>
    <w:basedOn w:val="a3"/>
    <w:link w:val="affff9"/>
    <w:rsid w:val="00B657F2"/>
    <w:rPr>
      <w:rFonts w:ascii="Tahoma" w:hAnsi="Tahoma"/>
      <w:sz w:val="16"/>
      <w:szCs w:val="16"/>
    </w:rPr>
  </w:style>
  <w:style w:type="character" w:customStyle="1" w:styleId="affff9">
    <w:name w:val="Текст выноски Знак"/>
    <w:basedOn w:val="a4"/>
    <w:link w:val="affff8"/>
    <w:rsid w:val="00B657F2"/>
    <w:rPr>
      <w:rFonts w:ascii="Tahoma" w:eastAsia="Times New Roman" w:hAnsi="Tahoma" w:cs="Times New Roman"/>
      <w:sz w:val="16"/>
      <w:szCs w:val="16"/>
    </w:rPr>
  </w:style>
  <w:style w:type="paragraph" w:customStyle="1" w:styleId="1f">
    <w:name w:val="1"/>
    <w:basedOn w:val="a3"/>
    <w:rsid w:val="00B657F2"/>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B657F2"/>
    <w:rPr>
      <w:rFonts w:ascii="Arial" w:eastAsia="Times New Roman" w:hAnsi="Arial" w:cs="Arial"/>
      <w:sz w:val="20"/>
      <w:szCs w:val="20"/>
      <w:lang w:eastAsia="ru-RU"/>
    </w:rPr>
  </w:style>
  <w:style w:type="character" w:customStyle="1" w:styleId="3f">
    <w:name w:val="Стиль3 Знак Знак Знак"/>
    <w:rsid w:val="00B657F2"/>
    <w:rPr>
      <w:sz w:val="24"/>
      <w:lang w:val="ru-RU" w:eastAsia="ru-RU" w:bidi="ar-SA"/>
    </w:rPr>
  </w:style>
  <w:style w:type="numbering" w:styleId="111111">
    <w:name w:val="Outline List 2"/>
    <w:basedOn w:val="a6"/>
    <w:rsid w:val="00B657F2"/>
  </w:style>
  <w:style w:type="paragraph" w:styleId="affffa">
    <w:name w:val="footnote text"/>
    <w:basedOn w:val="a3"/>
    <w:link w:val="affffb"/>
    <w:rsid w:val="00B657F2"/>
    <w:rPr>
      <w:sz w:val="20"/>
      <w:szCs w:val="20"/>
    </w:rPr>
  </w:style>
  <w:style w:type="character" w:customStyle="1" w:styleId="affffb">
    <w:name w:val="Текст сноски Знак"/>
    <w:basedOn w:val="a4"/>
    <w:link w:val="affffa"/>
    <w:rsid w:val="00B657F2"/>
    <w:rPr>
      <w:rFonts w:ascii="Times New Roman" w:eastAsia="Times New Roman" w:hAnsi="Times New Roman" w:cs="Times New Roman"/>
      <w:sz w:val="20"/>
      <w:szCs w:val="20"/>
      <w:lang w:eastAsia="ru-RU"/>
    </w:rPr>
  </w:style>
  <w:style w:type="character" w:styleId="affffc">
    <w:name w:val="footnote reference"/>
    <w:semiHidden/>
    <w:rsid w:val="00B657F2"/>
    <w:rPr>
      <w:vertAlign w:val="superscript"/>
    </w:rPr>
  </w:style>
  <w:style w:type="character" w:customStyle="1" w:styleId="11">
    <w:name w:val="Основной текст Знак1"/>
    <w:aliases w:val="body text Знак"/>
    <w:link w:val="ad"/>
    <w:locked/>
    <w:rsid w:val="00B657F2"/>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B657F2"/>
  </w:style>
  <w:style w:type="character" w:customStyle="1" w:styleId="link">
    <w:name w:val="link"/>
    <w:basedOn w:val="a4"/>
    <w:rsid w:val="00B657F2"/>
  </w:style>
  <w:style w:type="paragraph" w:customStyle="1" w:styleId="s1">
    <w:name w:val="s_1"/>
    <w:basedOn w:val="a3"/>
    <w:rsid w:val="00B657F2"/>
    <w:pPr>
      <w:spacing w:before="100" w:beforeAutospacing="1" w:after="100" w:afterAutospacing="1"/>
      <w:jc w:val="left"/>
    </w:pPr>
  </w:style>
  <w:style w:type="numbering" w:customStyle="1" w:styleId="1f0">
    <w:name w:val="Нет списка1"/>
    <w:next w:val="a6"/>
    <w:semiHidden/>
    <w:unhideWhenUsed/>
    <w:rsid w:val="00B657F2"/>
  </w:style>
  <w:style w:type="character" w:customStyle="1" w:styleId="210">
    <w:name w:val="Основной текст 2 Знак1"/>
    <w:aliases w:val="Договор Знак2"/>
    <w:link w:val="20"/>
    <w:locked/>
    <w:rsid w:val="00B657F2"/>
    <w:rPr>
      <w:rFonts w:ascii="Times New Roman" w:eastAsia="Times New Roman" w:hAnsi="Times New Roman" w:cs="Times New Roman"/>
      <w:sz w:val="24"/>
      <w:szCs w:val="24"/>
    </w:rPr>
  </w:style>
  <w:style w:type="paragraph" w:customStyle="1" w:styleId="1f1">
    <w:name w:val="Обычный1"/>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2">
    <w:name w:val="Название1"/>
    <w:basedOn w:val="a3"/>
    <w:rsid w:val="00B657F2"/>
    <w:pPr>
      <w:snapToGrid w:val="0"/>
      <w:spacing w:after="0"/>
      <w:jc w:val="center"/>
    </w:pPr>
    <w:rPr>
      <w:szCs w:val="20"/>
    </w:rPr>
  </w:style>
  <w:style w:type="paragraph" w:customStyle="1" w:styleId="213">
    <w:name w:val="Основной текст 21"/>
    <w:basedOn w:val="a3"/>
    <w:rsid w:val="00B657F2"/>
    <w:pPr>
      <w:spacing w:after="0"/>
    </w:pPr>
    <w:rPr>
      <w:b/>
      <w:color w:val="000000"/>
      <w:szCs w:val="20"/>
    </w:rPr>
  </w:style>
  <w:style w:type="paragraph" w:customStyle="1" w:styleId="214">
    <w:name w:val="Основной текст с отступом 21"/>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B657F2"/>
    <w:pPr>
      <w:overflowPunct w:val="0"/>
      <w:autoSpaceDE w:val="0"/>
      <w:autoSpaceDN w:val="0"/>
      <w:adjustRightInd w:val="0"/>
      <w:spacing w:after="120"/>
      <w:ind w:left="283"/>
      <w:jc w:val="left"/>
      <w:textAlignment w:val="baseline"/>
    </w:pPr>
    <w:rPr>
      <w:sz w:val="16"/>
      <w:szCs w:val="20"/>
      <w:lang w:val="en-US"/>
    </w:rPr>
  </w:style>
  <w:style w:type="character" w:customStyle="1" w:styleId="1f3">
    <w:name w:val="Гиперссылка1"/>
    <w:rsid w:val="00B657F2"/>
    <w:rPr>
      <w:color w:val="0000FF"/>
      <w:u w:val="single"/>
    </w:rPr>
  </w:style>
  <w:style w:type="character" w:customStyle="1" w:styleId="1f4">
    <w:name w:val="Просмотренная гиперссылка1"/>
    <w:rsid w:val="00B657F2"/>
    <w:rPr>
      <w:color w:val="FF00FF"/>
      <w:u w:val="single"/>
    </w:rPr>
  </w:style>
  <w:style w:type="paragraph" w:customStyle="1" w:styleId="1f5">
    <w:name w:val="Текст1"/>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6">
    <w:name w:val="Текст выноски1"/>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7">
    <w:name w:val="Цитата1"/>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ConsPlusNormal2">
    <w:name w:val="ConsPlusNormal Знак Знак"/>
    <w:locked/>
    <w:rsid w:val="00B657F2"/>
    <w:rPr>
      <w:rFonts w:ascii="Arial" w:hAnsi="Arial"/>
      <w:sz w:val="22"/>
      <w:szCs w:val="22"/>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paragraph" w:customStyle="1" w:styleId="western">
    <w:name w:val="western"/>
    <w:basedOn w:val="a3"/>
    <w:rsid w:val="00B657F2"/>
    <w:pPr>
      <w:spacing w:before="100" w:beforeAutospacing="1" w:after="115"/>
      <w:jc w:val="left"/>
    </w:pPr>
    <w:rPr>
      <w:color w:val="000000"/>
      <w:sz w:val="20"/>
      <w:szCs w:val="20"/>
    </w:rPr>
  </w:style>
  <w:style w:type="character" w:customStyle="1" w:styleId="bodytext">
    <w:name w:val="body text Знак Знак"/>
    <w:locked/>
    <w:rsid w:val="00B657F2"/>
    <w:rPr>
      <w:sz w:val="24"/>
      <w:lang w:val="ru-RU" w:eastAsia="ru-RU"/>
    </w:rPr>
  </w:style>
  <w:style w:type="character" w:customStyle="1" w:styleId="affffd">
    <w:name w:val="Знак Знак"/>
    <w:locked/>
    <w:rsid w:val="00B657F2"/>
    <w:rPr>
      <w:sz w:val="24"/>
      <w:lang w:val="ru-RU" w:eastAsia="ru-RU"/>
    </w:rPr>
  </w:style>
  <w:style w:type="paragraph" w:customStyle="1" w:styleId="110">
    <w:name w:val="Цитата11"/>
    <w:basedOn w:val="a3"/>
    <w:rsid w:val="00B657F2"/>
    <w:pPr>
      <w:spacing w:after="0" w:line="360" w:lineRule="auto"/>
      <w:ind w:left="284" w:right="170" w:firstLine="567"/>
      <w:jc w:val="left"/>
    </w:pPr>
    <w:rPr>
      <w:spacing w:val="10"/>
      <w:kern w:val="1"/>
      <w:szCs w:val="20"/>
      <w:lang w:eastAsia="ar-SA"/>
    </w:rPr>
  </w:style>
  <w:style w:type="paragraph" w:styleId="affffe">
    <w:name w:val="List Paragraph"/>
    <w:basedOn w:val="a3"/>
    <w:link w:val="afffff"/>
    <w:qFormat/>
    <w:rsid w:val="00B657F2"/>
    <w:pPr>
      <w:spacing w:after="200" w:line="276" w:lineRule="auto"/>
      <w:ind w:left="720"/>
      <w:contextualSpacing/>
      <w:jc w:val="left"/>
    </w:pPr>
    <w:rPr>
      <w:rFonts w:eastAsia="Calibri"/>
      <w:szCs w:val="22"/>
      <w:lang w:eastAsia="en-US"/>
    </w:rPr>
  </w:style>
  <w:style w:type="character" w:customStyle="1" w:styleId="111">
    <w:name w:val="Гиперссылка11"/>
    <w:rsid w:val="00B657F2"/>
    <w:rPr>
      <w:color w:val="0000FF"/>
      <w:u w:val="single"/>
    </w:rPr>
  </w:style>
  <w:style w:type="paragraph" w:customStyle="1" w:styleId="2f">
    <w:name w:val="Обычный2"/>
    <w:rsid w:val="00B657F2"/>
    <w:pPr>
      <w:spacing w:after="0" w:line="240" w:lineRule="auto"/>
    </w:pPr>
    <w:rPr>
      <w:rFonts w:ascii="Times New Roman" w:eastAsia="Times New Roman" w:hAnsi="Times New Roman" w:cs="Times New Roman"/>
      <w:sz w:val="20"/>
      <w:szCs w:val="20"/>
      <w:vertAlign w:val="superscript"/>
      <w:lang w:eastAsia="ru-RU"/>
    </w:rPr>
  </w:style>
  <w:style w:type="paragraph" w:customStyle="1" w:styleId="2f0">
    <w:name w:val="Название2"/>
    <w:basedOn w:val="a3"/>
    <w:rsid w:val="00B657F2"/>
    <w:pPr>
      <w:snapToGrid w:val="0"/>
      <w:spacing w:after="0"/>
      <w:jc w:val="center"/>
    </w:pPr>
    <w:rPr>
      <w:szCs w:val="20"/>
    </w:rPr>
  </w:style>
  <w:style w:type="paragraph" w:customStyle="1" w:styleId="220">
    <w:name w:val="Основной текст 22"/>
    <w:basedOn w:val="a3"/>
    <w:rsid w:val="00B657F2"/>
    <w:pPr>
      <w:spacing w:after="0"/>
    </w:pPr>
    <w:rPr>
      <w:b/>
      <w:color w:val="000000"/>
      <w:szCs w:val="20"/>
    </w:rPr>
  </w:style>
  <w:style w:type="paragraph" w:customStyle="1" w:styleId="221">
    <w:name w:val="Основной текст с отступом 22"/>
    <w:basedOn w:val="a3"/>
    <w:rsid w:val="00B657F2"/>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20">
    <w:name w:val="Основной текст 32"/>
    <w:basedOn w:val="a3"/>
    <w:rsid w:val="00B657F2"/>
    <w:pPr>
      <w:overflowPunct w:val="0"/>
      <w:autoSpaceDE w:val="0"/>
      <w:autoSpaceDN w:val="0"/>
      <w:adjustRightInd w:val="0"/>
      <w:spacing w:after="120"/>
      <w:jc w:val="left"/>
      <w:textAlignment w:val="baseline"/>
    </w:pPr>
    <w:rPr>
      <w:sz w:val="16"/>
      <w:szCs w:val="20"/>
      <w:lang w:val="en-US"/>
    </w:rPr>
  </w:style>
  <w:style w:type="paragraph" w:customStyle="1" w:styleId="321">
    <w:name w:val="Основной текст с отступом 32"/>
    <w:basedOn w:val="a3"/>
    <w:rsid w:val="00B657F2"/>
    <w:pPr>
      <w:overflowPunct w:val="0"/>
      <w:autoSpaceDE w:val="0"/>
      <w:autoSpaceDN w:val="0"/>
      <w:adjustRightInd w:val="0"/>
      <w:spacing w:after="120"/>
      <w:ind w:left="283"/>
      <w:jc w:val="left"/>
      <w:textAlignment w:val="baseline"/>
    </w:pPr>
    <w:rPr>
      <w:sz w:val="16"/>
      <w:szCs w:val="20"/>
      <w:lang w:val="en-US"/>
    </w:rPr>
  </w:style>
  <w:style w:type="character" w:customStyle="1" w:styleId="2f1">
    <w:name w:val="Гиперссылка2"/>
    <w:rsid w:val="00B657F2"/>
    <w:rPr>
      <w:color w:val="0000FF"/>
      <w:u w:val="single"/>
    </w:rPr>
  </w:style>
  <w:style w:type="character" w:customStyle="1" w:styleId="2f2">
    <w:name w:val="Просмотренная гиперссылка2"/>
    <w:rsid w:val="00B657F2"/>
    <w:rPr>
      <w:color w:val="FF00FF"/>
      <w:u w:val="single"/>
    </w:rPr>
  </w:style>
  <w:style w:type="paragraph" w:customStyle="1" w:styleId="2f3">
    <w:name w:val="Текст2"/>
    <w:basedOn w:val="a3"/>
    <w:rsid w:val="00B657F2"/>
    <w:pPr>
      <w:overflowPunct w:val="0"/>
      <w:autoSpaceDE w:val="0"/>
      <w:autoSpaceDN w:val="0"/>
      <w:adjustRightInd w:val="0"/>
      <w:spacing w:after="0"/>
      <w:jc w:val="left"/>
      <w:textAlignment w:val="baseline"/>
    </w:pPr>
    <w:rPr>
      <w:rFonts w:ascii="Courier New" w:hAnsi="Courier New"/>
      <w:sz w:val="20"/>
      <w:szCs w:val="20"/>
    </w:rPr>
  </w:style>
  <w:style w:type="paragraph" w:customStyle="1" w:styleId="2f4">
    <w:name w:val="Текст выноски2"/>
    <w:basedOn w:val="a3"/>
    <w:rsid w:val="00B657F2"/>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2f5">
    <w:name w:val="Цитата2"/>
    <w:basedOn w:val="a3"/>
    <w:rsid w:val="00B657F2"/>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numbering" w:customStyle="1" w:styleId="1f9">
    <w:name w:val="Стиль многоуровневый1"/>
    <w:basedOn w:val="a6"/>
    <w:rsid w:val="00B657F2"/>
  </w:style>
  <w:style w:type="numbering" w:customStyle="1" w:styleId="1111111">
    <w:name w:val="1 / 1.1 / 1.1.11"/>
    <w:basedOn w:val="a6"/>
    <w:next w:val="111111"/>
    <w:rsid w:val="00B657F2"/>
    <w:pPr>
      <w:numPr>
        <w:numId w:val="18"/>
      </w:numPr>
    </w:pPr>
  </w:style>
  <w:style w:type="numbering" w:customStyle="1" w:styleId="2f6">
    <w:name w:val="Нет списка2"/>
    <w:next w:val="a6"/>
    <w:uiPriority w:val="99"/>
    <w:semiHidden/>
    <w:unhideWhenUsed/>
    <w:rsid w:val="00B657F2"/>
  </w:style>
  <w:style w:type="numbering" w:customStyle="1" w:styleId="2f7">
    <w:name w:val="Стиль многоуровневый2"/>
    <w:basedOn w:val="a6"/>
    <w:rsid w:val="00B657F2"/>
  </w:style>
  <w:style w:type="numbering" w:customStyle="1" w:styleId="1111112">
    <w:name w:val="1 / 1.1 / 1.1.12"/>
    <w:basedOn w:val="a6"/>
    <w:next w:val="111111"/>
    <w:rsid w:val="00B657F2"/>
  </w:style>
  <w:style w:type="paragraph" w:customStyle="1" w:styleId="afffff0">
    <w:name w:val="Знак Знак Знак 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paragraph" w:customStyle="1" w:styleId="afffff1">
    <w:name w:val="Знак Знак Знак Знак Знак Знак Знак Знак Знак Знак"/>
    <w:basedOn w:val="a3"/>
    <w:rsid w:val="00B657F2"/>
    <w:pPr>
      <w:spacing w:after="160" w:line="240" w:lineRule="exact"/>
      <w:jc w:val="left"/>
    </w:pPr>
    <w:rPr>
      <w:rFonts w:eastAsia="Calibri"/>
      <w:sz w:val="20"/>
      <w:szCs w:val="20"/>
      <w:lang w:eastAsia="zh-CN"/>
    </w:rPr>
  </w:style>
  <w:style w:type="character" w:customStyle="1" w:styleId="3f0">
    <w:name w:val="Основной текст (3)_"/>
    <w:link w:val="3f1"/>
    <w:locked/>
    <w:rsid w:val="00B657F2"/>
    <w:rPr>
      <w:b/>
      <w:bCs/>
      <w:shd w:val="clear" w:color="auto" w:fill="FFFFFF"/>
    </w:rPr>
  </w:style>
  <w:style w:type="paragraph" w:customStyle="1" w:styleId="3f1">
    <w:name w:val="Основной текст (3)"/>
    <w:basedOn w:val="a3"/>
    <w:link w:val="3f0"/>
    <w:rsid w:val="00B657F2"/>
    <w:pPr>
      <w:shd w:val="clear" w:color="auto" w:fill="FFFFFF"/>
      <w:spacing w:after="0" w:line="264" w:lineRule="exact"/>
    </w:pPr>
    <w:rPr>
      <w:rFonts w:asciiTheme="minorHAnsi" w:eastAsiaTheme="minorHAnsi" w:hAnsiTheme="minorHAnsi" w:cstheme="minorBidi"/>
      <w:b/>
      <w:bCs/>
      <w:sz w:val="22"/>
      <w:szCs w:val="22"/>
      <w:lang w:eastAsia="en-US"/>
    </w:rPr>
  </w:style>
  <w:style w:type="paragraph" w:customStyle="1" w:styleId="afffff2">
    <w:name w:val="Знак Знак Знак Знак Знак Знак Знак"/>
    <w:basedOn w:val="a3"/>
    <w:rsid w:val="00B657F2"/>
    <w:pPr>
      <w:spacing w:after="160" w:line="240" w:lineRule="exact"/>
      <w:jc w:val="left"/>
    </w:pPr>
    <w:rPr>
      <w:rFonts w:eastAsia="Calibri"/>
      <w:sz w:val="20"/>
      <w:szCs w:val="20"/>
      <w:lang w:eastAsia="zh-CN"/>
    </w:rPr>
  </w:style>
  <w:style w:type="paragraph" w:styleId="afffff3">
    <w:name w:val="Document Map"/>
    <w:basedOn w:val="a3"/>
    <w:link w:val="afffff4"/>
    <w:rsid w:val="00B657F2"/>
    <w:pPr>
      <w:shd w:val="clear" w:color="auto" w:fill="000080"/>
    </w:pPr>
    <w:rPr>
      <w:rFonts w:ascii="Tahoma" w:hAnsi="Tahoma"/>
      <w:lang w:eastAsia="en-US"/>
    </w:rPr>
  </w:style>
  <w:style w:type="character" w:customStyle="1" w:styleId="afffff4">
    <w:name w:val="Схема документа Знак"/>
    <w:basedOn w:val="a4"/>
    <w:link w:val="afffff3"/>
    <w:rsid w:val="00B657F2"/>
    <w:rPr>
      <w:rFonts w:ascii="Tahoma" w:eastAsia="Times New Roman" w:hAnsi="Tahoma" w:cs="Times New Roman"/>
      <w:sz w:val="24"/>
      <w:szCs w:val="24"/>
      <w:shd w:val="clear" w:color="auto" w:fill="000080"/>
    </w:rPr>
  </w:style>
  <w:style w:type="character" w:customStyle="1" w:styleId="afffff5">
    <w:name w:val="Основной текст_"/>
    <w:link w:val="2f8"/>
    <w:locked/>
    <w:rsid w:val="00B657F2"/>
    <w:rPr>
      <w:rFonts w:ascii="Lucida Sans Unicode" w:hAnsi="Lucida Sans Unicode" w:cs="Lucida Sans Unicode"/>
      <w:sz w:val="13"/>
      <w:szCs w:val="13"/>
      <w:shd w:val="clear" w:color="auto" w:fill="FFFFFF"/>
    </w:rPr>
  </w:style>
  <w:style w:type="paragraph" w:customStyle="1" w:styleId="2f8">
    <w:name w:val="Основной текст2"/>
    <w:basedOn w:val="a3"/>
    <w:link w:val="afffff5"/>
    <w:rsid w:val="00B657F2"/>
    <w:pPr>
      <w:widowControl w:val="0"/>
      <w:shd w:val="clear" w:color="auto" w:fill="FFFFFF"/>
      <w:spacing w:line="240" w:lineRule="atLeast"/>
      <w:jc w:val="center"/>
    </w:pPr>
    <w:rPr>
      <w:rFonts w:ascii="Lucida Sans Unicode" w:eastAsiaTheme="minorHAnsi" w:hAnsi="Lucida Sans Unicode" w:cs="Lucida Sans Unicode"/>
      <w:sz w:val="13"/>
      <w:szCs w:val="13"/>
      <w:shd w:val="clear" w:color="auto" w:fill="FFFFFF"/>
      <w:lang w:eastAsia="en-US"/>
    </w:rPr>
  </w:style>
  <w:style w:type="numbering" w:customStyle="1" w:styleId="3f2">
    <w:name w:val="Нет списка3"/>
    <w:next w:val="a6"/>
    <w:uiPriority w:val="99"/>
    <w:semiHidden/>
    <w:unhideWhenUsed/>
    <w:rsid w:val="00B657F2"/>
  </w:style>
  <w:style w:type="numbering" w:customStyle="1" w:styleId="3f3">
    <w:name w:val="Стиль многоуровневый3"/>
    <w:basedOn w:val="a6"/>
    <w:rsid w:val="00B657F2"/>
  </w:style>
  <w:style w:type="numbering" w:customStyle="1" w:styleId="1111113">
    <w:name w:val="1 / 1.1 / 1.1.13"/>
    <w:basedOn w:val="a6"/>
    <w:next w:val="111111"/>
    <w:rsid w:val="00B657F2"/>
    <w:pPr>
      <w:numPr>
        <w:numId w:val="9"/>
      </w:numPr>
    </w:pPr>
  </w:style>
  <w:style w:type="character" w:customStyle="1" w:styleId="descr1">
    <w:name w:val="descr1"/>
    <w:rsid w:val="00B657F2"/>
  </w:style>
  <w:style w:type="paragraph" w:customStyle="1" w:styleId="Default">
    <w:name w:val="Default"/>
    <w:rsid w:val="00B657F2"/>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7">
    <w:name w:val="Нет списка4"/>
    <w:next w:val="a6"/>
    <w:uiPriority w:val="99"/>
    <w:semiHidden/>
    <w:unhideWhenUsed/>
    <w:rsid w:val="00B657F2"/>
  </w:style>
  <w:style w:type="numbering" w:customStyle="1" w:styleId="56">
    <w:name w:val="Нет списка5"/>
    <w:next w:val="a6"/>
    <w:uiPriority w:val="99"/>
    <w:semiHidden/>
    <w:unhideWhenUsed/>
    <w:rsid w:val="00B657F2"/>
  </w:style>
  <w:style w:type="numbering" w:customStyle="1" w:styleId="63">
    <w:name w:val="Нет списка6"/>
    <w:next w:val="a6"/>
    <w:uiPriority w:val="99"/>
    <w:semiHidden/>
    <w:unhideWhenUsed/>
    <w:rsid w:val="00B657F2"/>
  </w:style>
  <w:style w:type="numbering" w:customStyle="1" w:styleId="48">
    <w:name w:val="Стиль многоуровневый4"/>
    <w:basedOn w:val="a6"/>
    <w:rsid w:val="00B657F2"/>
  </w:style>
  <w:style w:type="numbering" w:customStyle="1" w:styleId="1111114">
    <w:name w:val="1 / 1.1 / 1.1.14"/>
    <w:basedOn w:val="a6"/>
    <w:next w:val="111111"/>
    <w:rsid w:val="00B657F2"/>
  </w:style>
  <w:style w:type="character" w:customStyle="1" w:styleId="artikul">
    <w:name w:val="artikul"/>
    <w:rsid w:val="00B657F2"/>
  </w:style>
  <w:style w:type="numbering" w:customStyle="1" w:styleId="73">
    <w:name w:val="Нет списка7"/>
    <w:next w:val="a6"/>
    <w:uiPriority w:val="99"/>
    <w:semiHidden/>
    <w:unhideWhenUsed/>
    <w:rsid w:val="00B657F2"/>
  </w:style>
  <w:style w:type="numbering" w:customStyle="1" w:styleId="57">
    <w:name w:val="Стиль многоуровневый5"/>
    <w:basedOn w:val="a6"/>
    <w:rsid w:val="00B657F2"/>
  </w:style>
  <w:style w:type="numbering" w:customStyle="1" w:styleId="1111115">
    <w:name w:val="1 / 1.1 / 1.1.15"/>
    <w:basedOn w:val="a6"/>
    <w:next w:val="111111"/>
    <w:rsid w:val="00B657F2"/>
  </w:style>
  <w:style w:type="numbering" w:customStyle="1" w:styleId="82">
    <w:name w:val="Нет списка8"/>
    <w:next w:val="a6"/>
    <w:uiPriority w:val="99"/>
    <w:semiHidden/>
    <w:unhideWhenUsed/>
    <w:rsid w:val="00B657F2"/>
  </w:style>
  <w:style w:type="table" w:customStyle="1" w:styleId="1fa">
    <w:name w:val="Сетка таблицы1"/>
    <w:basedOn w:val="a5"/>
    <w:next w:val="affff5"/>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многоуровневый6"/>
    <w:rsid w:val="00B657F2"/>
  </w:style>
  <w:style w:type="numbering" w:customStyle="1" w:styleId="1111116">
    <w:name w:val="1 / 1.1 / 1.1.16"/>
    <w:basedOn w:val="a6"/>
    <w:next w:val="111111"/>
    <w:uiPriority w:val="99"/>
    <w:semiHidden/>
    <w:unhideWhenUsed/>
    <w:rsid w:val="00B657F2"/>
  </w:style>
  <w:style w:type="numbering" w:customStyle="1" w:styleId="112">
    <w:name w:val="Нет списка11"/>
    <w:next w:val="a6"/>
    <w:semiHidden/>
    <w:rsid w:val="00B657F2"/>
  </w:style>
  <w:style w:type="numbering" w:customStyle="1" w:styleId="113">
    <w:name w:val="Стиль многоуровневый11"/>
    <w:basedOn w:val="a6"/>
    <w:rsid w:val="00B657F2"/>
  </w:style>
  <w:style w:type="numbering" w:customStyle="1" w:styleId="11111111">
    <w:name w:val="1 / 1.1 / 1.1.111"/>
    <w:basedOn w:val="a6"/>
    <w:next w:val="111111"/>
    <w:rsid w:val="00B657F2"/>
  </w:style>
  <w:style w:type="numbering" w:customStyle="1" w:styleId="215">
    <w:name w:val="Нет списка21"/>
    <w:next w:val="a6"/>
    <w:uiPriority w:val="99"/>
    <w:semiHidden/>
    <w:unhideWhenUsed/>
    <w:rsid w:val="00B657F2"/>
  </w:style>
  <w:style w:type="numbering" w:customStyle="1" w:styleId="216">
    <w:name w:val="Стиль многоуровневый21"/>
    <w:basedOn w:val="a6"/>
    <w:rsid w:val="00B657F2"/>
  </w:style>
  <w:style w:type="numbering" w:customStyle="1" w:styleId="11111121">
    <w:name w:val="1 / 1.1 / 1.1.121"/>
    <w:basedOn w:val="a6"/>
    <w:next w:val="111111"/>
    <w:rsid w:val="00B657F2"/>
  </w:style>
  <w:style w:type="numbering" w:customStyle="1" w:styleId="314">
    <w:name w:val="Нет списка31"/>
    <w:next w:val="a6"/>
    <w:uiPriority w:val="99"/>
    <w:semiHidden/>
    <w:unhideWhenUsed/>
    <w:rsid w:val="00B657F2"/>
  </w:style>
  <w:style w:type="numbering" w:customStyle="1" w:styleId="315">
    <w:name w:val="Стиль многоуровневый31"/>
    <w:basedOn w:val="a6"/>
    <w:rsid w:val="00B657F2"/>
  </w:style>
  <w:style w:type="numbering" w:customStyle="1" w:styleId="11111131">
    <w:name w:val="1 / 1.1 / 1.1.131"/>
    <w:basedOn w:val="a6"/>
    <w:next w:val="111111"/>
    <w:rsid w:val="00B657F2"/>
  </w:style>
  <w:style w:type="numbering" w:customStyle="1" w:styleId="410">
    <w:name w:val="Нет списка41"/>
    <w:next w:val="a6"/>
    <w:uiPriority w:val="99"/>
    <w:semiHidden/>
    <w:unhideWhenUsed/>
    <w:rsid w:val="00B657F2"/>
  </w:style>
  <w:style w:type="numbering" w:customStyle="1" w:styleId="510">
    <w:name w:val="Нет списка51"/>
    <w:next w:val="a6"/>
    <w:uiPriority w:val="99"/>
    <w:semiHidden/>
    <w:unhideWhenUsed/>
    <w:rsid w:val="00B657F2"/>
  </w:style>
  <w:style w:type="numbering" w:customStyle="1" w:styleId="610">
    <w:name w:val="Нет списка61"/>
    <w:next w:val="a6"/>
    <w:uiPriority w:val="99"/>
    <w:semiHidden/>
    <w:unhideWhenUsed/>
    <w:rsid w:val="00B657F2"/>
  </w:style>
  <w:style w:type="numbering" w:customStyle="1" w:styleId="411">
    <w:name w:val="Стиль многоуровневый41"/>
    <w:basedOn w:val="a6"/>
    <w:rsid w:val="00B657F2"/>
  </w:style>
  <w:style w:type="numbering" w:customStyle="1" w:styleId="11111141">
    <w:name w:val="1 / 1.1 / 1.1.141"/>
    <w:basedOn w:val="a6"/>
    <w:next w:val="111111"/>
    <w:rsid w:val="00B657F2"/>
  </w:style>
  <w:style w:type="numbering" w:customStyle="1" w:styleId="710">
    <w:name w:val="Нет списка71"/>
    <w:next w:val="a6"/>
    <w:uiPriority w:val="99"/>
    <w:semiHidden/>
    <w:unhideWhenUsed/>
    <w:rsid w:val="00B657F2"/>
  </w:style>
  <w:style w:type="numbering" w:customStyle="1" w:styleId="92">
    <w:name w:val="Нет списка9"/>
    <w:next w:val="a6"/>
    <w:uiPriority w:val="99"/>
    <w:semiHidden/>
    <w:unhideWhenUsed/>
    <w:rsid w:val="00B657F2"/>
  </w:style>
  <w:style w:type="table" w:customStyle="1" w:styleId="2f9">
    <w:name w:val="Сетка таблицы2"/>
    <w:basedOn w:val="a5"/>
    <w:next w:val="affff5"/>
    <w:rsid w:val="00B657F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Стиль многоуровневый7"/>
    <w:rsid w:val="00B657F2"/>
    <w:pPr>
      <w:numPr>
        <w:numId w:val="12"/>
      </w:numPr>
    </w:pPr>
  </w:style>
  <w:style w:type="numbering" w:customStyle="1" w:styleId="1111117">
    <w:name w:val="1 / 1.1 / 1.1.17"/>
    <w:basedOn w:val="a6"/>
    <w:next w:val="111111"/>
    <w:uiPriority w:val="99"/>
    <w:semiHidden/>
    <w:unhideWhenUsed/>
    <w:rsid w:val="00B657F2"/>
    <w:pPr>
      <w:numPr>
        <w:numId w:val="15"/>
      </w:numPr>
    </w:pPr>
  </w:style>
  <w:style w:type="numbering" w:customStyle="1" w:styleId="121">
    <w:name w:val="Нет списка12"/>
    <w:next w:val="a6"/>
    <w:semiHidden/>
    <w:rsid w:val="00B657F2"/>
  </w:style>
  <w:style w:type="numbering" w:customStyle="1" w:styleId="12">
    <w:name w:val="Стиль многоуровневый12"/>
    <w:basedOn w:val="a6"/>
    <w:rsid w:val="00B657F2"/>
    <w:pPr>
      <w:numPr>
        <w:numId w:val="6"/>
      </w:numPr>
    </w:pPr>
  </w:style>
  <w:style w:type="numbering" w:customStyle="1" w:styleId="11111112">
    <w:name w:val="1 / 1.1 / 1.1.112"/>
    <w:basedOn w:val="a6"/>
    <w:next w:val="111111"/>
    <w:rsid w:val="00B657F2"/>
    <w:pPr>
      <w:numPr>
        <w:numId w:val="16"/>
      </w:numPr>
    </w:pPr>
  </w:style>
  <w:style w:type="numbering" w:customStyle="1" w:styleId="222">
    <w:name w:val="Нет списка22"/>
    <w:next w:val="a6"/>
    <w:uiPriority w:val="99"/>
    <w:semiHidden/>
    <w:unhideWhenUsed/>
    <w:rsid w:val="00B657F2"/>
  </w:style>
  <w:style w:type="numbering" w:customStyle="1" w:styleId="223">
    <w:name w:val="Стиль многоуровневый22"/>
    <w:basedOn w:val="a6"/>
    <w:rsid w:val="00B657F2"/>
  </w:style>
  <w:style w:type="numbering" w:customStyle="1" w:styleId="11111122">
    <w:name w:val="1 / 1.1 / 1.1.122"/>
    <w:basedOn w:val="a6"/>
    <w:next w:val="111111"/>
    <w:rsid w:val="00B657F2"/>
  </w:style>
  <w:style w:type="numbering" w:customStyle="1" w:styleId="322">
    <w:name w:val="Нет списка32"/>
    <w:next w:val="a6"/>
    <w:uiPriority w:val="99"/>
    <w:semiHidden/>
    <w:unhideWhenUsed/>
    <w:rsid w:val="00B657F2"/>
  </w:style>
  <w:style w:type="numbering" w:customStyle="1" w:styleId="323">
    <w:name w:val="Стиль многоуровневый32"/>
    <w:basedOn w:val="a6"/>
    <w:rsid w:val="00B657F2"/>
  </w:style>
  <w:style w:type="numbering" w:customStyle="1" w:styleId="11111132">
    <w:name w:val="1 / 1.1 / 1.1.132"/>
    <w:basedOn w:val="a6"/>
    <w:next w:val="111111"/>
    <w:rsid w:val="00B657F2"/>
    <w:pPr>
      <w:numPr>
        <w:numId w:val="4"/>
      </w:numPr>
    </w:pPr>
  </w:style>
  <w:style w:type="numbering" w:customStyle="1" w:styleId="420">
    <w:name w:val="Нет списка42"/>
    <w:next w:val="a6"/>
    <w:uiPriority w:val="99"/>
    <w:semiHidden/>
    <w:unhideWhenUsed/>
    <w:rsid w:val="00B657F2"/>
  </w:style>
  <w:style w:type="numbering" w:customStyle="1" w:styleId="520">
    <w:name w:val="Нет списка52"/>
    <w:next w:val="a6"/>
    <w:uiPriority w:val="99"/>
    <w:semiHidden/>
    <w:unhideWhenUsed/>
    <w:rsid w:val="00B657F2"/>
  </w:style>
  <w:style w:type="numbering" w:customStyle="1" w:styleId="620">
    <w:name w:val="Нет списка62"/>
    <w:next w:val="a6"/>
    <w:uiPriority w:val="99"/>
    <w:semiHidden/>
    <w:unhideWhenUsed/>
    <w:rsid w:val="00B657F2"/>
  </w:style>
  <w:style w:type="numbering" w:customStyle="1" w:styleId="421">
    <w:name w:val="Стиль многоуровневый42"/>
    <w:basedOn w:val="a6"/>
    <w:rsid w:val="00B657F2"/>
  </w:style>
  <w:style w:type="numbering" w:customStyle="1" w:styleId="11111142">
    <w:name w:val="1 / 1.1 / 1.1.142"/>
    <w:basedOn w:val="a6"/>
    <w:next w:val="111111"/>
    <w:rsid w:val="00B657F2"/>
  </w:style>
  <w:style w:type="numbering" w:customStyle="1" w:styleId="720">
    <w:name w:val="Нет списка72"/>
    <w:next w:val="a6"/>
    <w:uiPriority w:val="99"/>
    <w:semiHidden/>
    <w:unhideWhenUsed/>
    <w:rsid w:val="00B657F2"/>
  </w:style>
  <w:style w:type="numbering" w:customStyle="1" w:styleId="100">
    <w:name w:val="Нет списка10"/>
    <w:next w:val="a6"/>
    <w:semiHidden/>
    <w:unhideWhenUsed/>
    <w:rsid w:val="00B657F2"/>
  </w:style>
  <w:style w:type="table" w:customStyle="1" w:styleId="3f4">
    <w:name w:val="Сетка таблицы3"/>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a3"/>
    <w:rsid w:val="00B657F2"/>
    <w:pPr>
      <w:spacing w:after="0"/>
      <w:jc w:val="left"/>
    </w:pPr>
    <w:rPr>
      <w:rFonts w:ascii="Cambria" w:eastAsia="MS Gothic" w:hAnsi="Cambria"/>
      <w:sz w:val="20"/>
      <w:szCs w:val="20"/>
      <w:lang w:eastAsia="ja-JP"/>
    </w:rPr>
  </w:style>
  <w:style w:type="paragraph" w:customStyle="1" w:styleId="btable1">
    <w:name w:val="btable1"/>
    <w:basedOn w:val="a3"/>
    <w:rsid w:val="00B657F2"/>
    <w:pPr>
      <w:spacing w:before="100" w:beforeAutospacing="1" w:after="100" w:afterAutospacing="1"/>
      <w:jc w:val="left"/>
    </w:pPr>
    <w:rPr>
      <w:sz w:val="20"/>
      <w:szCs w:val="20"/>
    </w:rPr>
  </w:style>
  <w:style w:type="numbering" w:customStyle="1" w:styleId="130">
    <w:name w:val="Нет списка13"/>
    <w:next w:val="a6"/>
    <w:semiHidden/>
    <w:unhideWhenUsed/>
    <w:rsid w:val="00B657F2"/>
  </w:style>
  <w:style w:type="table" w:customStyle="1" w:styleId="49">
    <w:name w:val="Сетка таблицы4"/>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endnote reference"/>
    <w:uiPriority w:val="99"/>
    <w:unhideWhenUsed/>
    <w:rsid w:val="00B657F2"/>
    <w:rPr>
      <w:vertAlign w:val="superscript"/>
    </w:rPr>
  </w:style>
  <w:style w:type="numbering" w:customStyle="1" w:styleId="140">
    <w:name w:val="Нет списка14"/>
    <w:next w:val="a6"/>
    <w:uiPriority w:val="99"/>
    <w:semiHidden/>
    <w:unhideWhenUsed/>
    <w:rsid w:val="00B657F2"/>
  </w:style>
  <w:style w:type="table" w:customStyle="1" w:styleId="58">
    <w:name w:val="Сетка таблицы5"/>
    <w:basedOn w:val="a5"/>
    <w:next w:val="affff5"/>
    <w:rsid w:val="00B657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cr">
    <w:name w:val="descr"/>
    <w:rsid w:val="00B657F2"/>
  </w:style>
  <w:style w:type="character" w:customStyle="1" w:styleId="grame">
    <w:name w:val="grame"/>
    <w:rsid w:val="00B657F2"/>
  </w:style>
  <w:style w:type="paragraph" w:customStyle="1" w:styleId="center">
    <w:name w:val="center"/>
    <w:basedOn w:val="a3"/>
    <w:rsid w:val="00B657F2"/>
    <w:pPr>
      <w:spacing w:before="100" w:beforeAutospacing="1" w:after="100" w:afterAutospacing="1"/>
      <w:jc w:val="left"/>
    </w:pPr>
  </w:style>
  <w:style w:type="character" w:customStyle="1" w:styleId="text1">
    <w:name w:val="text1"/>
    <w:rsid w:val="00B657F2"/>
  </w:style>
  <w:style w:type="paragraph" w:customStyle="1" w:styleId="b-productdescription">
    <w:name w:val="b-product__description"/>
    <w:basedOn w:val="a3"/>
    <w:rsid w:val="00B657F2"/>
    <w:pPr>
      <w:spacing w:before="100" w:beforeAutospacing="1" w:after="100" w:afterAutospacing="1"/>
      <w:jc w:val="left"/>
    </w:pPr>
  </w:style>
  <w:style w:type="character" w:customStyle="1" w:styleId="select">
    <w:name w:val="select"/>
    <w:rsid w:val="00B657F2"/>
  </w:style>
  <w:style w:type="numbering" w:customStyle="1" w:styleId="11111151">
    <w:name w:val="1 / 1.1 / 1.1.151"/>
    <w:basedOn w:val="a6"/>
    <w:next w:val="111111"/>
    <w:rsid w:val="00B657F2"/>
  </w:style>
  <w:style w:type="numbering" w:customStyle="1" w:styleId="111111121">
    <w:name w:val="1 / 1.1 / 1.1.1121"/>
    <w:basedOn w:val="a6"/>
    <w:next w:val="111111"/>
    <w:rsid w:val="00B657F2"/>
  </w:style>
  <w:style w:type="numbering" w:customStyle="1" w:styleId="11111113">
    <w:name w:val="1 / 1.1 / 1.1.113"/>
    <w:rsid w:val="00B657F2"/>
    <w:pPr>
      <w:numPr>
        <w:numId w:val="17"/>
      </w:numPr>
    </w:pPr>
  </w:style>
  <w:style w:type="paragraph" w:styleId="afffff7">
    <w:name w:val="No Spacing"/>
    <w:aliases w:val="для таблиц,No Spacing,мой,МОЙ,Без интервала 111"/>
    <w:link w:val="afffff8"/>
    <w:uiPriority w:val="1"/>
    <w:qFormat/>
    <w:rsid w:val="00B657F2"/>
    <w:pPr>
      <w:spacing w:after="0" w:line="240" w:lineRule="auto"/>
    </w:pPr>
    <w:rPr>
      <w:rFonts w:ascii="Calibri" w:eastAsia="Calibri" w:hAnsi="Calibri" w:cs="Courier New"/>
    </w:rPr>
  </w:style>
  <w:style w:type="character" w:customStyle="1" w:styleId="cuselactive">
    <w:name w:val="cuselactive"/>
    <w:rsid w:val="00B657F2"/>
    <w:rPr>
      <w:rFonts w:cs="Times New Roman"/>
    </w:rPr>
  </w:style>
  <w:style w:type="character" w:customStyle="1" w:styleId="1fb">
    <w:name w:val="Основной текст1"/>
    <w:rsid w:val="00B657F2"/>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1fc">
    <w:name w:val="Без интервала1"/>
    <w:qFormat/>
    <w:rsid w:val="00B657F2"/>
    <w:pPr>
      <w:spacing w:after="0" w:line="240" w:lineRule="auto"/>
    </w:pPr>
    <w:rPr>
      <w:rFonts w:ascii="Calibri" w:eastAsia="Times New Roman" w:hAnsi="Calibri" w:cs="Calibri"/>
    </w:rPr>
  </w:style>
  <w:style w:type="character" w:customStyle="1" w:styleId="101">
    <w:name w:val="Основной текст + 10"/>
    <w:aliases w:val="5 pt"/>
    <w:rsid w:val="00B657F2"/>
    <w:rPr>
      <w:rFonts w:ascii="Times New Roman" w:hAnsi="Times New Roman" w:cs="Times New Roman"/>
      <w:color w:val="000000"/>
      <w:spacing w:val="0"/>
      <w:w w:val="100"/>
      <w:position w:val="0"/>
      <w:sz w:val="21"/>
      <w:szCs w:val="21"/>
      <w:shd w:val="clear" w:color="auto" w:fill="FFFFFF"/>
      <w:lang w:val="ru-RU"/>
    </w:rPr>
  </w:style>
  <w:style w:type="paragraph" w:customStyle="1" w:styleId="2fa">
    <w:name w:val="Без интервала2"/>
    <w:uiPriority w:val="99"/>
    <w:qFormat/>
    <w:rsid w:val="00B657F2"/>
    <w:pPr>
      <w:spacing w:after="0" w:line="240" w:lineRule="auto"/>
    </w:pPr>
    <w:rPr>
      <w:rFonts w:ascii="Calibri" w:eastAsia="Times New Roman" w:hAnsi="Calibri" w:cs="Calibri"/>
    </w:rPr>
  </w:style>
  <w:style w:type="character" w:customStyle="1" w:styleId="1010">
    <w:name w:val="Основной текст + 101"/>
    <w:aliases w:val="5 pt3,Основной текст + 91,Курсив2"/>
    <w:rsid w:val="00B657F2"/>
    <w:rPr>
      <w:rFonts w:ascii="Times New Roman" w:hAnsi="Times New Roman" w:cs="Times New Roman"/>
      <w:color w:val="000000"/>
      <w:spacing w:val="0"/>
      <w:w w:val="100"/>
      <w:position w:val="0"/>
      <w:sz w:val="21"/>
      <w:szCs w:val="21"/>
      <w:shd w:val="clear" w:color="auto" w:fill="FFFFFF"/>
      <w:lang w:val="ru-RU"/>
    </w:rPr>
  </w:style>
  <w:style w:type="character" w:customStyle="1" w:styleId="SegoeUI">
    <w:name w:val="Основной текст + Segoe UI"/>
    <w:aliases w:val="8,5 pt2"/>
    <w:uiPriority w:val="99"/>
    <w:rsid w:val="00B657F2"/>
    <w:rPr>
      <w:rFonts w:ascii="Segoe UI" w:eastAsia="Times New Roman" w:hAnsi="Segoe UI" w:cs="Segoe UI"/>
      <w:color w:val="000000"/>
      <w:spacing w:val="0"/>
      <w:w w:val="100"/>
      <w:position w:val="0"/>
      <w:sz w:val="17"/>
      <w:szCs w:val="17"/>
      <w:u w:val="none"/>
      <w:lang w:val="ru-RU"/>
    </w:rPr>
  </w:style>
  <w:style w:type="character" w:customStyle="1" w:styleId="10pt">
    <w:name w:val="Основной текст + 10 pt"/>
    <w:aliases w:val="Не полужирный,Основной текст + 8,5 pt5,Не полужирный1"/>
    <w:rsid w:val="00B657F2"/>
    <w:rPr>
      <w:rFonts w:ascii="Arial Unicode MS" w:eastAsia="Times New Roman" w:hAnsi="Arial Unicode MS" w:cs="Arial Unicode MS"/>
      <w:b/>
      <w:bCs/>
      <w:color w:val="000000"/>
      <w:spacing w:val="0"/>
      <w:w w:val="100"/>
      <w:position w:val="0"/>
      <w:sz w:val="20"/>
      <w:szCs w:val="20"/>
      <w:u w:val="none"/>
      <w:shd w:val="clear" w:color="auto" w:fill="FFFFFF"/>
      <w:lang w:val="ru-RU"/>
    </w:rPr>
  </w:style>
  <w:style w:type="character" w:customStyle="1" w:styleId="ArialUnicodeMS">
    <w:name w:val="Основной текст + Arial Unicode MS"/>
    <w:aliases w:val="81,5 pt1"/>
    <w:rsid w:val="00B657F2"/>
    <w:rPr>
      <w:rFonts w:ascii="Arial Unicode MS" w:eastAsia="Times New Roman" w:hAnsi="Arial Unicode MS" w:cs="Arial Unicode MS"/>
      <w:color w:val="000000"/>
      <w:spacing w:val="0"/>
      <w:w w:val="100"/>
      <w:position w:val="0"/>
      <w:sz w:val="17"/>
      <w:szCs w:val="17"/>
      <w:shd w:val="clear" w:color="auto" w:fill="FFFFFF"/>
      <w:lang w:val="ru-RU"/>
    </w:rPr>
  </w:style>
  <w:style w:type="character" w:customStyle="1" w:styleId="FontStyle11">
    <w:name w:val="Font Style11"/>
    <w:uiPriority w:val="99"/>
    <w:rsid w:val="00B657F2"/>
    <w:rPr>
      <w:rFonts w:ascii="Times New Roman" w:hAnsi="Times New Roman" w:cs="Times New Roman"/>
      <w:b/>
      <w:bCs/>
      <w:smallCaps/>
      <w:sz w:val="12"/>
      <w:szCs w:val="12"/>
    </w:rPr>
  </w:style>
  <w:style w:type="paragraph" w:customStyle="1" w:styleId="xl63">
    <w:name w:val="xl63"/>
    <w:basedOn w:val="a3"/>
    <w:rsid w:val="00B657F2"/>
    <w:pPr>
      <w:spacing w:before="100" w:beforeAutospacing="1" w:after="100" w:afterAutospacing="1"/>
      <w:jc w:val="center"/>
      <w:textAlignment w:val="top"/>
    </w:pPr>
  </w:style>
  <w:style w:type="paragraph" w:customStyle="1" w:styleId="xl64">
    <w:name w:val="xl64"/>
    <w:basedOn w:val="a3"/>
    <w:rsid w:val="00B657F2"/>
    <w:pPr>
      <w:spacing w:before="100" w:beforeAutospacing="1" w:after="100" w:afterAutospacing="1"/>
      <w:jc w:val="left"/>
    </w:pPr>
  </w:style>
  <w:style w:type="paragraph" w:customStyle="1" w:styleId="xl65">
    <w:name w:val="xl65"/>
    <w:basedOn w:val="a3"/>
    <w:rsid w:val="00B657F2"/>
    <w:pPr>
      <w:spacing w:before="100" w:beforeAutospacing="1" w:after="100" w:afterAutospacing="1"/>
      <w:jc w:val="left"/>
      <w:textAlignment w:val="top"/>
    </w:pPr>
  </w:style>
  <w:style w:type="paragraph" w:customStyle="1" w:styleId="xl66">
    <w:name w:val="xl66"/>
    <w:basedOn w:val="a3"/>
    <w:rsid w:val="00B657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9">
    <w:name w:val="xl69"/>
    <w:basedOn w:val="a3"/>
    <w:rsid w:val="00B657F2"/>
    <w:pPr>
      <w:spacing w:before="100" w:beforeAutospacing="1" w:after="100" w:afterAutospacing="1"/>
      <w:jc w:val="left"/>
    </w:pPr>
    <w:rPr>
      <w:color w:val="C00000"/>
    </w:rPr>
  </w:style>
  <w:style w:type="paragraph" w:customStyle="1" w:styleId="xl70">
    <w:name w:val="xl70"/>
    <w:basedOn w:val="a3"/>
    <w:rsid w:val="00B65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71">
    <w:name w:val="xl71"/>
    <w:basedOn w:val="a3"/>
    <w:rsid w:val="00B657F2"/>
    <w:pPr>
      <w:pBdr>
        <w:top w:val="single" w:sz="4" w:space="0" w:color="auto"/>
        <w:left w:val="single" w:sz="4" w:space="0" w:color="auto"/>
        <w:bottom w:val="single" w:sz="4" w:space="0" w:color="auto"/>
      </w:pBdr>
      <w:spacing w:before="100" w:beforeAutospacing="1" w:after="100" w:afterAutospacing="1"/>
      <w:jc w:val="left"/>
      <w:textAlignment w:val="top"/>
    </w:pPr>
    <w:rPr>
      <w:b/>
      <w:bCs/>
    </w:rPr>
  </w:style>
  <w:style w:type="paragraph" w:customStyle="1" w:styleId="xl72">
    <w:name w:val="xl72"/>
    <w:basedOn w:val="a3"/>
    <w:rsid w:val="00B657F2"/>
    <w:pPr>
      <w:pBdr>
        <w:top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3">
    <w:name w:val="xl73"/>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4">
    <w:name w:val="xl74"/>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75">
    <w:name w:val="xl75"/>
    <w:basedOn w:val="a3"/>
    <w:rsid w:val="00B657F2"/>
    <w:pPr>
      <w:pBdr>
        <w:bottom w:val="single" w:sz="4" w:space="0" w:color="auto"/>
      </w:pBdr>
      <w:spacing w:before="100" w:beforeAutospacing="1" w:after="100" w:afterAutospacing="1"/>
      <w:jc w:val="center"/>
      <w:textAlignment w:val="center"/>
    </w:pPr>
    <w:rPr>
      <w:b/>
      <w:bCs/>
      <w:color w:val="000000"/>
    </w:rPr>
  </w:style>
  <w:style w:type="paragraph" w:customStyle="1" w:styleId="xl76">
    <w:name w:val="xl76"/>
    <w:basedOn w:val="a3"/>
    <w:rsid w:val="00B6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05pt">
    <w:name w:val="Основной текст + 10;5 pt"/>
    <w:rsid w:val="00B657F2"/>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rialUnicodeMS85pt">
    <w:name w:val="Основной текст + Arial Unicode MS;8;5 pt"/>
    <w:rsid w:val="00B657F2"/>
    <w:rPr>
      <w:rFonts w:ascii="Arial Unicode MS" w:eastAsia="Arial Unicode MS" w:hAnsi="Arial Unicode MS" w:cs="Arial Unicode MS"/>
      <w:b w:val="0"/>
      <w:color w:val="000000"/>
      <w:spacing w:val="0"/>
      <w:w w:val="100"/>
      <w:position w:val="0"/>
      <w:sz w:val="17"/>
      <w:szCs w:val="17"/>
      <w:shd w:val="clear" w:color="auto" w:fill="FFFFFF"/>
      <w:lang w:val="ru-RU"/>
    </w:rPr>
  </w:style>
  <w:style w:type="character" w:customStyle="1" w:styleId="10pt0">
    <w:name w:val="Основной текст + 10 pt;Не полужирный"/>
    <w:rsid w:val="00B657F2"/>
    <w:rPr>
      <w:rFonts w:ascii="Arial Unicode MS" w:eastAsia="Arial Unicode MS" w:hAnsi="Arial Unicode MS" w:cs="Arial Unicode MS"/>
      <w:b/>
      <w:bCs/>
      <w:i w:val="0"/>
      <w:iCs w:val="0"/>
      <w:smallCaps w:val="0"/>
      <w:strike w:val="0"/>
      <w:color w:val="000000"/>
      <w:spacing w:val="0"/>
      <w:w w:val="100"/>
      <w:position w:val="0"/>
      <w:sz w:val="20"/>
      <w:szCs w:val="20"/>
      <w:u w:val="none"/>
      <w:shd w:val="clear" w:color="auto" w:fill="FFFFFF"/>
      <w:lang w:val="ru-RU"/>
    </w:rPr>
  </w:style>
  <w:style w:type="character" w:customStyle="1" w:styleId="SegoeUI85pt">
    <w:name w:val="Основной текст + Segoe UI;8;5 pt"/>
    <w:rsid w:val="00B657F2"/>
    <w:rPr>
      <w:rFonts w:ascii="Segoe UI" w:eastAsia="Segoe UI" w:hAnsi="Segoe UI" w:cs="Segoe UI"/>
      <w:b w:val="0"/>
      <w:bCs w:val="0"/>
      <w:i w:val="0"/>
      <w:iCs w:val="0"/>
      <w:smallCaps w:val="0"/>
      <w:strike w:val="0"/>
      <w:color w:val="000000"/>
      <w:spacing w:val="0"/>
      <w:w w:val="100"/>
      <w:position w:val="0"/>
      <w:sz w:val="17"/>
      <w:szCs w:val="17"/>
      <w:u w:val="none"/>
      <w:lang w:val="ru-RU"/>
    </w:rPr>
  </w:style>
  <w:style w:type="character" w:customStyle="1" w:styleId="componentheading">
    <w:name w:val="componentheading"/>
    <w:rsid w:val="00B657F2"/>
  </w:style>
  <w:style w:type="paragraph" w:customStyle="1" w:styleId="3f5">
    <w:name w:val="Основной текст3"/>
    <w:basedOn w:val="a3"/>
    <w:rsid w:val="00B657F2"/>
    <w:pPr>
      <w:widowControl w:val="0"/>
      <w:shd w:val="clear" w:color="auto" w:fill="FFFFFF"/>
      <w:spacing w:after="0" w:line="245" w:lineRule="exact"/>
      <w:jc w:val="left"/>
    </w:pPr>
    <w:rPr>
      <w:rFonts w:eastAsia="Calibri"/>
      <w:b/>
      <w:bCs/>
      <w:sz w:val="17"/>
      <w:szCs w:val="17"/>
      <w:lang w:eastAsia="en-US"/>
    </w:rPr>
  </w:style>
  <w:style w:type="character" w:customStyle="1" w:styleId="93">
    <w:name w:val="Основной текст + 9"/>
    <w:aliases w:val="5 pt6"/>
    <w:rsid w:val="00B657F2"/>
    <w:rPr>
      <w:rFonts w:ascii="Times New Roman" w:hAnsi="Times New Roman" w:cs="Times New Roman"/>
      <w:color w:val="000000"/>
      <w:spacing w:val="0"/>
      <w:w w:val="100"/>
      <w:position w:val="0"/>
      <w:sz w:val="19"/>
      <w:szCs w:val="19"/>
      <w:shd w:val="clear" w:color="auto" w:fill="FFFFFF"/>
      <w:lang w:val="ru-RU"/>
    </w:rPr>
  </w:style>
  <w:style w:type="character" w:customStyle="1" w:styleId="ArialUnicodeMS9pt">
    <w:name w:val="Основной текст + Arial Unicode MS;9 pt"/>
    <w:rsid w:val="00B657F2"/>
    <w:rPr>
      <w:rFonts w:ascii="Arial Unicode MS" w:eastAsia="Arial Unicode MS" w:hAnsi="Arial Unicode MS" w:cs="Arial Unicode MS"/>
      <w:color w:val="000000"/>
      <w:spacing w:val="0"/>
      <w:w w:val="100"/>
      <w:position w:val="0"/>
      <w:sz w:val="18"/>
      <w:szCs w:val="18"/>
      <w:shd w:val="clear" w:color="auto" w:fill="FFFFFF"/>
      <w:lang w:val="ru-RU"/>
    </w:rPr>
  </w:style>
  <w:style w:type="paragraph" w:customStyle="1" w:styleId="4a">
    <w:name w:val="Основной текст4"/>
    <w:basedOn w:val="a3"/>
    <w:rsid w:val="00B657F2"/>
    <w:pPr>
      <w:widowControl w:val="0"/>
      <w:shd w:val="clear" w:color="auto" w:fill="FFFFFF"/>
      <w:spacing w:before="360" w:after="0" w:line="274" w:lineRule="exact"/>
    </w:pPr>
    <w:rPr>
      <w:sz w:val="23"/>
      <w:szCs w:val="23"/>
    </w:rPr>
  </w:style>
  <w:style w:type="character" w:styleId="afffff9">
    <w:name w:val="Subtle Emphasis"/>
    <w:uiPriority w:val="19"/>
    <w:qFormat/>
    <w:rsid w:val="00B657F2"/>
    <w:rPr>
      <w:i/>
      <w:iCs/>
      <w:color w:val="808080"/>
    </w:rPr>
  </w:style>
  <w:style w:type="character" w:customStyle="1" w:styleId="ArialUnicodeMS1">
    <w:name w:val="Основной текст + Arial Unicode MS1"/>
    <w:aliases w:val="9 pt,Интервал 0 pt"/>
    <w:rsid w:val="00B657F2"/>
    <w:rPr>
      <w:rFonts w:ascii="Arial Unicode MS" w:eastAsia="Times New Roman" w:hAnsi="Arial Unicode MS" w:cs="Arial Unicode MS"/>
      <w:color w:val="000000"/>
      <w:spacing w:val="-10"/>
      <w:w w:val="100"/>
      <w:position w:val="0"/>
      <w:sz w:val="18"/>
      <w:szCs w:val="18"/>
      <w:u w:val="none"/>
      <w:shd w:val="clear" w:color="auto" w:fill="FFFFFF"/>
      <w:lang w:val="ru-RU"/>
    </w:rPr>
  </w:style>
  <w:style w:type="character" w:customStyle="1" w:styleId="a8">
    <w:name w:val="Обычный (Интернет) Знак"/>
    <w:aliases w:val=" Знак2 Знак,Знак2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
    <w:link w:val="a7"/>
    <w:locked/>
    <w:rsid w:val="00B657F2"/>
    <w:rPr>
      <w:rFonts w:ascii="Times New Roman" w:eastAsia="Times New Roman" w:hAnsi="Times New Roman" w:cs="Times New Roman"/>
      <w:sz w:val="24"/>
      <w:szCs w:val="24"/>
    </w:rPr>
  </w:style>
  <w:style w:type="character" w:customStyle="1" w:styleId="apple-style-span">
    <w:name w:val="apple-style-span"/>
    <w:uiPriority w:val="99"/>
    <w:rsid w:val="00B657F2"/>
  </w:style>
  <w:style w:type="paragraph" w:customStyle="1" w:styleId="Pa3">
    <w:name w:val="Pa3"/>
    <w:basedOn w:val="a3"/>
    <w:next w:val="a3"/>
    <w:uiPriority w:val="99"/>
    <w:rsid w:val="00B657F2"/>
    <w:pPr>
      <w:autoSpaceDE w:val="0"/>
      <w:autoSpaceDN w:val="0"/>
      <w:adjustRightInd w:val="0"/>
      <w:spacing w:after="0" w:line="241" w:lineRule="atLeast"/>
      <w:jc w:val="left"/>
    </w:pPr>
    <w:rPr>
      <w:rFonts w:ascii="Helios" w:eastAsia="Calibri" w:hAnsi="Helios"/>
      <w:lang w:eastAsia="en-US"/>
    </w:rPr>
  </w:style>
  <w:style w:type="paragraph" w:customStyle="1" w:styleId="65">
    <w:name w:val="Основной текст6"/>
    <w:basedOn w:val="a3"/>
    <w:rsid w:val="00B657F2"/>
    <w:pPr>
      <w:widowControl w:val="0"/>
      <w:shd w:val="clear" w:color="auto" w:fill="FFFFFF"/>
      <w:spacing w:after="0" w:line="230" w:lineRule="exact"/>
    </w:pPr>
    <w:rPr>
      <w:rFonts w:eastAsia="Calibri"/>
      <w:sz w:val="20"/>
      <w:szCs w:val="20"/>
      <w:lang w:eastAsia="en-US"/>
    </w:rPr>
  </w:style>
  <w:style w:type="character" w:customStyle="1" w:styleId="st4">
    <w:name w:val="st4"/>
    <w:rsid w:val="00B657F2"/>
    <w:rPr>
      <w:rFonts w:cs="Times New Roman"/>
    </w:rPr>
  </w:style>
  <w:style w:type="character" w:customStyle="1" w:styleId="Consolas">
    <w:name w:val="Основной текст + Consolas"/>
    <w:aliases w:val="9,5 pt4,Курсив,Интервал 0 pt1"/>
    <w:rsid w:val="00B657F2"/>
    <w:rPr>
      <w:rFonts w:ascii="Consolas" w:eastAsia="Times New Roman" w:hAnsi="Consolas" w:cs="Consolas"/>
      <w:i/>
      <w:iCs/>
      <w:color w:val="000000"/>
      <w:spacing w:val="-10"/>
      <w:w w:val="100"/>
      <w:position w:val="0"/>
      <w:sz w:val="19"/>
      <w:szCs w:val="19"/>
      <w:u w:val="none"/>
      <w:shd w:val="clear" w:color="auto" w:fill="FFFFFF"/>
      <w:lang w:val="en-US"/>
    </w:rPr>
  </w:style>
  <w:style w:type="paragraph" w:customStyle="1" w:styleId="1fd">
    <w:name w:val="Абзац списка1"/>
    <w:basedOn w:val="a3"/>
    <w:rsid w:val="00B657F2"/>
    <w:pPr>
      <w:spacing w:after="200" w:line="276" w:lineRule="auto"/>
      <w:ind w:left="720"/>
      <w:jc w:val="left"/>
    </w:pPr>
    <w:rPr>
      <w:szCs w:val="22"/>
      <w:lang w:eastAsia="en-US"/>
    </w:rPr>
  </w:style>
  <w:style w:type="character" w:customStyle="1" w:styleId="LucidaSansUnicode">
    <w:name w:val="Основной текст + Lucida Sans Unicode"/>
    <w:aliases w:val="8 pt"/>
    <w:rsid w:val="00B657F2"/>
    <w:rPr>
      <w:rFonts w:ascii="Lucida Sans Unicode" w:eastAsia="Times New Roman" w:hAnsi="Lucida Sans Unicode" w:cs="Lucida Sans Unicode"/>
      <w:color w:val="000000"/>
      <w:spacing w:val="0"/>
      <w:w w:val="100"/>
      <w:position w:val="0"/>
      <w:sz w:val="16"/>
      <w:szCs w:val="16"/>
      <w:u w:val="none"/>
      <w:shd w:val="clear" w:color="auto" w:fill="FFFFFF"/>
      <w:lang w:val="ru-RU"/>
    </w:rPr>
  </w:style>
  <w:style w:type="character" w:customStyle="1" w:styleId="1pt">
    <w:name w:val="Основной текст + Интервал 1 pt"/>
    <w:rsid w:val="00B657F2"/>
    <w:rPr>
      <w:rFonts w:ascii="Times New Roman" w:hAnsi="Times New Roman" w:cs="Times New Roman"/>
      <w:b/>
      <w:bCs/>
      <w:color w:val="000000"/>
      <w:spacing w:val="30"/>
      <w:w w:val="100"/>
      <w:position w:val="0"/>
      <w:sz w:val="17"/>
      <w:szCs w:val="17"/>
      <w:u w:val="none"/>
      <w:shd w:val="clear" w:color="auto" w:fill="FFFFFF"/>
      <w:lang w:val="ru-RU"/>
    </w:rPr>
  </w:style>
  <w:style w:type="numbering" w:customStyle="1" w:styleId="WWNum110">
    <w:name w:val="WWNum110"/>
    <w:basedOn w:val="a6"/>
    <w:rsid w:val="00B657F2"/>
    <w:pPr>
      <w:numPr>
        <w:numId w:val="19"/>
      </w:numPr>
    </w:pPr>
  </w:style>
  <w:style w:type="character" w:customStyle="1" w:styleId="FontStyle22">
    <w:name w:val="Font Style22"/>
    <w:rsid w:val="00B657F2"/>
    <w:rPr>
      <w:rFonts w:ascii="Times New Roman" w:hAnsi="Times New Roman" w:cs="Times New Roman"/>
      <w:sz w:val="24"/>
      <w:szCs w:val="24"/>
    </w:rPr>
  </w:style>
  <w:style w:type="numbering" w:customStyle="1" w:styleId="150">
    <w:name w:val="Нет списка15"/>
    <w:next w:val="a6"/>
    <w:uiPriority w:val="99"/>
    <w:semiHidden/>
    <w:unhideWhenUsed/>
    <w:rsid w:val="00B657F2"/>
  </w:style>
  <w:style w:type="character" w:styleId="afffffa">
    <w:name w:val="Intense Emphasis"/>
    <w:uiPriority w:val="21"/>
    <w:qFormat/>
    <w:rsid w:val="00B657F2"/>
    <w:rPr>
      <w:rFonts w:ascii="Times New Roman" w:hAnsi="Times New Roman" w:cs="Times New Roman" w:hint="default"/>
      <w:b/>
      <w:bCs/>
      <w:i/>
      <w:iCs/>
      <w:color w:val="4F81BD"/>
    </w:rPr>
  </w:style>
  <w:style w:type="paragraph" w:customStyle="1" w:styleId="Heading">
    <w:name w:val="Heading"/>
    <w:rsid w:val="00B657F2"/>
    <w:pPr>
      <w:widowControl w:val="0"/>
      <w:tabs>
        <w:tab w:val="left" w:pos="708"/>
      </w:tabs>
      <w:spacing w:after="0" w:line="240" w:lineRule="auto"/>
    </w:pPr>
    <w:rPr>
      <w:rFonts w:ascii="Arial" w:eastAsia="Times New Roman" w:hAnsi="Arial" w:cs="Arial"/>
      <w:b/>
      <w:bCs/>
      <w:lang w:eastAsia="ru-RU"/>
    </w:rPr>
  </w:style>
  <w:style w:type="character" w:customStyle="1" w:styleId="afffff">
    <w:name w:val="Абзац списка Знак"/>
    <w:link w:val="affffe"/>
    <w:locked/>
    <w:rsid w:val="00B657F2"/>
    <w:rPr>
      <w:rFonts w:ascii="Times New Roman" w:eastAsia="Calibri" w:hAnsi="Times New Roman" w:cs="Times New Roman"/>
      <w:sz w:val="24"/>
    </w:rPr>
  </w:style>
  <w:style w:type="paragraph" w:customStyle="1" w:styleId="240">
    <w:name w:val="Основной текст 24"/>
    <w:basedOn w:val="a3"/>
    <w:rsid w:val="00B657F2"/>
    <w:pPr>
      <w:suppressAutoHyphens/>
      <w:spacing w:after="120" w:line="480" w:lineRule="auto"/>
      <w:jc w:val="left"/>
    </w:pPr>
    <w:rPr>
      <w:rFonts w:ascii="Calibri" w:eastAsia="Calibri" w:hAnsi="Calibri" w:cs="Calibri"/>
      <w:sz w:val="22"/>
      <w:szCs w:val="22"/>
      <w:lang w:eastAsia="zh-CN"/>
    </w:rPr>
  </w:style>
  <w:style w:type="paragraph" w:customStyle="1" w:styleId="4b">
    <w:name w:val="Название объекта4"/>
    <w:basedOn w:val="a3"/>
    <w:rsid w:val="00B657F2"/>
    <w:pPr>
      <w:spacing w:after="0"/>
      <w:jc w:val="center"/>
    </w:pPr>
    <w:rPr>
      <w:rFonts w:ascii="Arial" w:hAnsi="Arial"/>
      <w:b/>
      <w:kern w:val="1"/>
      <w:sz w:val="32"/>
      <w:szCs w:val="20"/>
    </w:rPr>
  </w:style>
  <w:style w:type="paragraph" w:styleId="afffffb">
    <w:name w:val="caption"/>
    <w:basedOn w:val="a3"/>
    <w:qFormat/>
    <w:rsid w:val="00B657F2"/>
    <w:pPr>
      <w:suppressLineNumbers/>
      <w:suppressAutoHyphens/>
      <w:spacing w:before="120" w:after="120"/>
    </w:pPr>
    <w:rPr>
      <w:rFonts w:cs="Mangal"/>
      <w:i/>
      <w:iCs/>
      <w:lang w:eastAsia="zh-CN"/>
    </w:rPr>
  </w:style>
  <w:style w:type="paragraph" w:customStyle="1" w:styleId="59">
    <w:name w:val="Название объекта5"/>
    <w:basedOn w:val="a3"/>
    <w:rsid w:val="00B657F2"/>
    <w:pPr>
      <w:suppressLineNumbers/>
      <w:suppressAutoHyphens/>
      <w:spacing w:before="120" w:after="120"/>
    </w:pPr>
    <w:rPr>
      <w:rFonts w:cs="Mangal"/>
      <w:i/>
      <w:iCs/>
      <w:lang w:eastAsia="zh-CN"/>
    </w:rPr>
  </w:style>
  <w:style w:type="paragraph" w:customStyle="1" w:styleId="230">
    <w:name w:val="Основной текст 23"/>
    <w:basedOn w:val="a3"/>
    <w:rsid w:val="00B657F2"/>
    <w:pPr>
      <w:tabs>
        <w:tab w:val="num" w:pos="360"/>
      </w:tabs>
      <w:suppressAutoHyphens/>
      <w:spacing w:after="120" w:line="480" w:lineRule="auto"/>
      <w:ind w:left="360" w:hanging="360"/>
    </w:pPr>
    <w:rPr>
      <w:lang w:eastAsia="zh-CN"/>
    </w:rPr>
  </w:style>
  <w:style w:type="paragraph" w:customStyle="1" w:styleId="2fb">
    <w:name w:val="Название объекта2"/>
    <w:basedOn w:val="a3"/>
    <w:rsid w:val="00B657F2"/>
    <w:pPr>
      <w:suppressLineNumbers/>
      <w:suppressAutoHyphens/>
      <w:spacing w:before="120" w:after="120" w:line="276" w:lineRule="auto"/>
      <w:jc w:val="left"/>
    </w:pPr>
    <w:rPr>
      <w:rFonts w:ascii="Calibri" w:eastAsia="Calibri" w:hAnsi="Calibri" w:cs="Mangal"/>
      <w:i/>
      <w:iCs/>
      <w:lang w:eastAsia="zh-CN"/>
    </w:rPr>
  </w:style>
  <w:style w:type="paragraph" w:customStyle="1" w:styleId="1fe">
    <w:name w:val="Название объекта1"/>
    <w:basedOn w:val="a3"/>
    <w:rsid w:val="00B657F2"/>
    <w:pPr>
      <w:suppressLineNumbers/>
      <w:suppressAutoHyphens/>
      <w:spacing w:before="120" w:after="120" w:line="276" w:lineRule="auto"/>
      <w:jc w:val="left"/>
    </w:pPr>
    <w:rPr>
      <w:rFonts w:ascii="Calibri" w:eastAsia="Calibri" w:hAnsi="Calibri" w:cs="Mangal"/>
      <w:i/>
      <w:iCs/>
      <w:lang w:eastAsia="zh-CN"/>
    </w:rPr>
  </w:style>
  <w:style w:type="paragraph" w:styleId="afffffc">
    <w:name w:val="annotation text"/>
    <w:basedOn w:val="a3"/>
    <w:link w:val="afffffd"/>
    <w:uiPriority w:val="99"/>
    <w:rsid w:val="000D5380"/>
    <w:pPr>
      <w:spacing w:after="0"/>
      <w:jc w:val="left"/>
    </w:pPr>
    <w:rPr>
      <w:sz w:val="20"/>
      <w:szCs w:val="20"/>
      <w:vertAlign w:val="superscript"/>
    </w:rPr>
  </w:style>
  <w:style w:type="character" w:customStyle="1" w:styleId="afffffd">
    <w:name w:val="Текст примечания Знак"/>
    <w:basedOn w:val="a4"/>
    <w:link w:val="afffffc"/>
    <w:uiPriority w:val="99"/>
    <w:rsid w:val="000D5380"/>
    <w:rPr>
      <w:rFonts w:ascii="Times New Roman" w:eastAsia="Times New Roman" w:hAnsi="Times New Roman" w:cs="Times New Roman"/>
      <w:sz w:val="20"/>
      <w:szCs w:val="20"/>
      <w:vertAlign w:val="superscript"/>
      <w:lang w:eastAsia="ru-RU"/>
    </w:rPr>
  </w:style>
  <w:style w:type="paragraph" w:customStyle="1" w:styleId="3f6">
    <w:name w:val="Обычный3"/>
    <w:rsid w:val="00A909F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f">
    <w:name w:val="Заголовок1"/>
    <w:basedOn w:val="a3"/>
    <w:rsid w:val="00A909F9"/>
    <w:pPr>
      <w:snapToGrid w:val="0"/>
      <w:spacing w:after="0"/>
      <w:jc w:val="center"/>
    </w:pPr>
    <w:rPr>
      <w:szCs w:val="20"/>
    </w:rPr>
  </w:style>
  <w:style w:type="paragraph" w:customStyle="1" w:styleId="250">
    <w:name w:val="Основной текст 25"/>
    <w:basedOn w:val="a3"/>
    <w:rsid w:val="00A909F9"/>
    <w:pPr>
      <w:spacing w:after="0"/>
    </w:pPr>
    <w:rPr>
      <w:b/>
      <w:color w:val="000000"/>
      <w:szCs w:val="20"/>
    </w:rPr>
  </w:style>
  <w:style w:type="paragraph" w:customStyle="1" w:styleId="231">
    <w:name w:val="Основной текст с отступом 23"/>
    <w:basedOn w:val="a3"/>
    <w:rsid w:val="00A909F9"/>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30">
    <w:name w:val="Основной текст 33"/>
    <w:basedOn w:val="a3"/>
    <w:rsid w:val="00A909F9"/>
    <w:pPr>
      <w:overflowPunct w:val="0"/>
      <w:autoSpaceDE w:val="0"/>
      <w:autoSpaceDN w:val="0"/>
      <w:adjustRightInd w:val="0"/>
      <w:spacing w:after="120"/>
      <w:jc w:val="left"/>
      <w:textAlignment w:val="baseline"/>
    </w:pPr>
    <w:rPr>
      <w:sz w:val="16"/>
      <w:szCs w:val="20"/>
      <w:lang w:val="en-US"/>
    </w:rPr>
  </w:style>
  <w:style w:type="paragraph" w:customStyle="1" w:styleId="331">
    <w:name w:val="Основной текст с отступом 33"/>
    <w:basedOn w:val="a3"/>
    <w:rsid w:val="00A909F9"/>
    <w:pPr>
      <w:overflowPunct w:val="0"/>
      <w:autoSpaceDE w:val="0"/>
      <w:autoSpaceDN w:val="0"/>
      <w:adjustRightInd w:val="0"/>
      <w:spacing w:after="120"/>
      <w:ind w:left="283"/>
      <w:jc w:val="left"/>
      <w:textAlignment w:val="baseline"/>
    </w:pPr>
    <w:rPr>
      <w:sz w:val="16"/>
      <w:szCs w:val="20"/>
      <w:lang w:val="en-US"/>
    </w:rPr>
  </w:style>
  <w:style w:type="character" w:customStyle="1" w:styleId="3f7">
    <w:name w:val="Гиперссылка3"/>
    <w:rsid w:val="00A909F9"/>
    <w:rPr>
      <w:color w:val="0000FF"/>
      <w:u w:val="single"/>
    </w:rPr>
  </w:style>
  <w:style w:type="character" w:customStyle="1" w:styleId="3f8">
    <w:name w:val="Просмотренная гиперссылка3"/>
    <w:rsid w:val="00A909F9"/>
    <w:rPr>
      <w:color w:val="FF00FF"/>
      <w:u w:val="single"/>
    </w:rPr>
  </w:style>
  <w:style w:type="paragraph" w:customStyle="1" w:styleId="3f9">
    <w:name w:val="Текст3"/>
    <w:basedOn w:val="a3"/>
    <w:rsid w:val="00A909F9"/>
    <w:pPr>
      <w:overflowPunct w:val="0"/>
      <w:autoSpaceDE w:val="0"/>
      <w:autoSpaceDN w:val="0"/>
      <w:adjustRightInd w:val="0"/>
      <w:spacing w:after="0"/>
      <w:jc w:val="left"/>
      <w:textAlignment w:val="baseline"/>
    </w:pPr>
    <w:rPr>
      <w:rFonts w:ascii="Courier New" w:hAnsi="Courier New"/>
      <w:sz w:val="20"/>
      <w:szCs w:val="20"/>
    </w:rPr>
  </w:style>
  <w:style w:type="paragraph" w:customStyle="1" w:styleId="3fa">
    <w:name w:val="Текст выноски3"/>
    <w:basedOn w:val="a3"/>
    <w:rsid w:val="00A909F9"/>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3fb">
    <w:name w:val="Цитата3"/>
    <w:basedOn w:val="a3"/>
    <w:rsid w:val="00A909F9"/>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styleId="afffffe">
    <w:name w:val="annotation reference"/>
    <w:uiPriority w:val="99"/>
    <w:rsid w:val="00A909F9"/>
    <w:rPr>
      <w:sz w:val="16"/>
      <w:szCs w:val="16"/>
    </w:rPr>
  </w:style>
  <w:style w:type="paragraph" w:styleId="affffff">
    <w:name w:val="annotation subject"/>
    <w:basedOn w:val="afffffc"/>
    <w:next w:val="afffffc"/>
    <w:link w:val="affffff0"/>
    <w:uiPriority w:val="99"/>
    <w:rsid w:val="00A909F9"/>
    <w:pPr>
      <w:spacing w:after="60"/>
      <w:jc w:val="both"/>
    </w:pPr>
    <w:rPr>
      <w:b/>
      <w:bCs/>
      <w:vertAlign w:val="baseline"/>
    </w:rPr>
  </w:style>
  <w:style w:type="character" w:customStyle="1" w:styleId="affffff0">
    <w:name w:val="Тема примечания Знак"/>
    <w:basedOn w:val="afffffd"/>
    <w:link w:val="affffff"/>
    <w:uiPriority w:val="99"/>
    <w:rsid w:val="00A909F9"/>
    <w:rPr>
      <w:rFonts w:ascii="Times New Roman" w:eastAsia="Times New Roman" w:hAnsi="Times New Roman" w:cs="Times New Roman"/>
      <w:b/>
      <w:bCs/>
      <w:sz w:val="20"/>
      <w:szCs w:val="20"/>
      <w:vertAlign w:val="superscript"/>
      <w:lang w:eastAsia="ru-RU"/>
    </w:rPr>
  </w:style>
  <w:style w:type="table" w:customStyle="1" w:styleId="66">
    <w:name w:val="Сетка таблицы6"/>
    <w:basedOn w:val="a5"/>
    <w:next w:val="affff5"/>
    <w:uiPriority w:val="59"/>
    <w:rsid w:val="0020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rsid w:val="002014CE"/>
    <w:rPr>
      <w:rFonts w:eastAsia="Times New Roman"/>
      <w:color w:val="000000"/>
      <w:spacing w:val="3"/>
      <w:w w:val="100"/>
      <w:position w:val="0"/>
      <w:sz w:val="19"/>
      <w:szCs w:val="19"/>
      <w:shd w:val="clear" w:color="auto" w:fill="FFFFFF"/>
      <w:lang w:val="ru-RU" w:eastAsia="ru-RU" w:bidi="ru-RU"/>
    </w:rPr>
  </w:style>
  <w:style w:type="character" w:customStyle="1" w:styleId="95pt0pt0">
    <w:name w:val="Основной текст + 9;5 pt;Полужирный;Интервал 0 pt"/>
    <w:rsid w:val="002014CE"/>
    <w:rPr>
      <w:rFonts w:eastAsia="Times New Roman"/>
      <w:b/>
      <w:bCs/>
      <w:color w:val="000000"/>
      <w:spacing w:val="3"/>
      <w:w w:val="100"/>
      <w:position w:val="0"/>
      <w:sz w:val="19"/>
      <w:szCs w:val="19"/>
      <w:shd w:val="clear" w:color="auto" w:fill="FFFFFF"/>
      <w:lang w:val="ru-RU" w:eastAsia="ru-RU" w:bidi="ru-RU"/>
    </w:rPr>
  </w:style>
  <w:style w:type="character" w:customStyle="1" w:styleId="afffff8">
    <w:name w:val="Без интервала Знак"/>
    <w:aliases w:val="для таблиц Знак,No Spacing Знак,мой Знак,МОЙ Знак,Без интервала 111 Знак"/>
    <w:link w:val="afffff7"/>
    <w:uiPriority w:val="1"/>
    <w:locked/>
    <w:rsid w:val="002014CE"/>
    <w:rPr>
      <w:rFonts w:ascii="Calibri" w:eastAsia="Calibri" w:hAnsi="Calibri" w:cs="Courier New"/>
    </w:rPr>
  </w:style>
  <w:style w:type="table" w:customStyle="1" w:styleId="74">
    <w:name w:val="Сетка таблицы7"/>
    <w:basedOn w:val="a5"/>
    <w:next w:val="affff5"/>
    <w:uiPriority w:val="59"/>
    <w:rsid w:val="0020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D57F8"/>
  </w:style>
  <w:style w:type="table" w:customStyle="1" w:styleId="TableNormal1">
    <w:name w:val="Table Normal1"/>
    <w:rsid w:val="00B56EA4"/>
    <w:pPr>
      <w:pBdr>
        <w:top w:val="nil"/>
        <w:left w:val="nil"/>
        <w:bottom w:val="nil"/>
        <w:right w:val="nil"/>
        <w:between w:val="nil"/>
      </w:pBdr>
      <w:spacing w:after="60" w:line="24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ffffff1">
    <w:name w:val="Revision"/>
    <w:hidden/>
    <w:uiPriority w:val="99"/>
    <w:semiHidden/>
    <w:rsid w:val="00B56EA4"/>
    <w:pPr>
      <w:spacing w:after="0" w:line="240" w:lineRule="auto"/>
    </w:pPr>
    <w:rPr>
      <w:rFonts w:ascii="Times New Roman" w:eastAsia="Times New Roman" w:hAnsi="Times New Roman" w:cs="Times New Roman"/>
      <w:color w:val="000000"/>
      <w:sz w:val="24"/>
      <w:szCs w:val="24"/>
      <w:lang w:eastAsia="ru-RU"/>
    </w:rPr>
  </w:style>
  <w:style w:type="character" w:customStyle="1" w:styleId="1ff0">
    <w:name w:val="Неразрешенное упоминание1"/>
    <w:basedOn w:val="a4"/>
    <w:uiPriority w:val="99"/>
    <w:semiHidden/>
    <w:unhideWhenUsed/>
    <w:rsid w:val="00756F80"/>
    <w:rPr>
      <w:color w:val="605E5C"/>
      <w:shd w:val="clear" w:color="auto" w:fill="E1DFDD"/>
    </w:rPr>
  </w:style>
  <w:style w:type="character" w:customStyle="1" w:styleId="WW8Num1z0">
    <w:name w:val="WW8Num1z0"/>
    <w:rsid w:val="007A1CE5"/>
    <w:rPr>
      <w:rFonts w:ascii="Times New Roman" w:hAnsi="Times New Roman" w:cs="Times New Roman"/>
      <w:sz w:val="24"/>
      <w:szCs w:val="24"/>
    </w:rPr>
  </w:style>
  <w:style w:type="character" w:customStyle="1" w:styleId="WW8Num1z1">
    <w:name w:val="WW8Num1z1"/>
    <w:rsid w:val="007A1CE5"/>
  </w:style>
  <w:style w:type="character" w:customStyle="1" w:styleId="WW8Num1z2">
    <w:name w:val="WW8Num1z2"/>
    <w:rsid w:val="007A1CE5"/>
  </w:style>
  <w:style w:type="character" w:customStyle="1" w:styleId="WW8Num1z3">
    <w:name w:val="WW8Num1z3"/>
    <w:rsid w:val="007A1CE5"/>
  </w:style>
  <w:style w:type="character" w:customStyle="1" w:styleId="WW8Num1z4">
    <w:name w:val="WW8Num1z4"/>
    <w:rsid w:val="007A1CE5"/>
  </w:style>
  <w:style w:type="character" w:customStyle="1" w:styleId="WW8Num1z5">
    <w:name w:val="WW8Num1z5"/>
    <w:rsid w:val="007A1CE5"/>
  </w:style>
  <w:style w:type="character" w:customStyle="1" w:styleId="WW8Num1z6">
    <w:name w:val="WW8Num1z6"/>
    <w:rsid w:val="007A1CE5"/>
  </w:style>
  <w:style w:type="character" w:customStyle="1" w:styleId="WW8Num1z7">
    <w:name w:val="WW8Num1z7"/>
    <w:rsid w:val="007A1CE5"/>
  </w:style>
  <w:style w:type="character" w:customStyle="1" w:styleId="WW8Num1z8">
    <w:name w:val="WW8Num1z8"/>
    <w:rsid w:val="007A1CE5"/>
  </w:style>
  <w:style w:type="character" w:customStyle="1" w:styleId="WW8Num2z0">
    <w:name w:val="WW8Num2z0"/>
    <w:rsid w:val="007A1CE5"/>
    <w:rPr>
      <w:rFonts w:ascii="Times New Roman" w:hAnsi="Times New Roman" w:cs="Times New Roman"/>
      <w:b w:val="0"/>
      <w:bCs/>
      <w:sz w:val="24"/>
      <w:szCs w:val="24"/>
    </w:rPr>
  </w:style>
  <w:style w:type="character" w:customStyle="1" w:styleId="WW8Num2z1">
    <w:name w:val="WW8Num2z1"/>
    <w:rsid w:val="007A1CE5"/>
  </w:style>
  <w:style w:type="character" w:customStyle="1" w:styleId="WW8Num2z2">
    <w:name w:val="WW8Num2z2"/>
    <w:rsid w:val="007A1CE5"/>
  </w:style>
  <w:style w:type="character" w:customStyle="1" w:styleId="WW8Num2z3">
    <w:name w:val="WW8Num2z3"/>
    <w:rsid w:val="007A1CE5"/>
  </w:style>
  <w:style w:type="character" w:customStyle="1" w:styleId="WW8Num2z4">
    <w:name w:val="WW8Num2z4"/>
    <w:rsid w:val="007A1CE5"/>
  </w:style>
  <w:style w:type="character" w:customStyle="1" w:styleId="WW8Num2z5">
    <w:name w:val="WW8Num2z5"/>
    <w:rsid w:val="007A1CE5"/>
  </w:style>
  <w:style w:type="character" w:customStyle="1" w:styleId="WW8Num2z6">
    <w:name w:val="WW8Num2z6"/>
    <w:rsid w:val="007A1CE5"/>
  </w:style>
  <w:style w:type="character" w:customStyle="1" w:styleId="WW8Num2z7">
    <w:name w:val="WW8Num2z7"/>
    <w:rsid w:val="007A1CE5"/>
  </w:style>
  <w:style w:type="character" w:customStyle="1" w:styleId="WW8Num2z8">
    <w:name w:val="WW8Num2z8"/>
    <w:rsid w:val="007A1CE5"/>
  </w:style>
  <w:style w:type="character" w:customStyle="1" w:styleId="WW8Num3z0">
    <w:name w:val="WW8Num3z0"/>
    <w:rsid w:val="007A1CE5"/>
  </w:style>
  <w:style w:type="character" w:customStyle="1" w:styleId="WW8Num4z0">
    <w:name w:val="WW8Num4z0"/>
    <w:rsid w:val="007A1CE5"/>
    <w:rPr>
      <w:rFonts w:cs="Times New Roman"/>
    </w:rPr>
  </w:style>
  <w:style w:type="character" w:customStyle="1" w:styleId="WW8Num5z0">
    <w:name w:val="WW8Num5z0"/>
    <w:rsid w:val="007A1CE5"/>
    <w:rPr>
      <w:rFonts w:ascii="Symbol" w:hAnsi="Symbol" w:cs="Symbol" w:hint="default"/>
    </w:rPr>
  </w:style>
  <w:style w:type="character" w:customStyle="1" w:styleId="WW8Num6z0">
    <w:name w:val="WW8Num6z0"/>
    <w:rsid w:val="007A1CE5"/>
    <w:rPr>
      <w:rFonts w:ascii="Symbol" w:hAnsi="Symbol" w:cs="Symbol" w:hint="default"/>
    </w:rPr>
  </w:style>
  <w:style w:type="character" w:customStyle="1" w:styleId="WW8Num7z0">
    <w:name w:val="WW8Num7z0"/>
    <w:rsid w:val="007A1CE5"/>
    <w:rPr>
      <w:rFonts w:ascii="Symbol" w:hAnsi="Symbol" w:cs="Symbol" w:hint="default"/>
    </w:rPr>
  </w:style>
  <w:style w:type="character" w:customStyle="1" w:styleId="WW8Num8z0">
    <w:name w:val="WW8Num8z0"/>
    <w:rsid w:val="007A1CE5"/>
    <w:rPr>
      <w:rFonts w:ascii="Symbol" w:hAnsi="Symbol" w:cs="Symbol" w:hint="default"/>
    </w:rPr>
  </w:style>
  <w:style w:type="character" w:customStyle="1" w:styleId="WW8Num9z0">
    <w:name w:val="WW8Num9z0"/>
    <w:rsid w:val="007A1CE5"/>
    <w:rPr>
      <w:rFonts w:cs="Times New Roman"/>
    </w:rPr>
  </w:style>
  <w:style w:type="character" w:customStyle="1" w:styleId="WW8Num10z0">
    <w:name w:val="WW8Num10z0"/>
    <w:rsid w:val="007A1CE5"/>
    <w:rPr>
      <w:rFonts w:ascii="Symbol" w:hAnsi="Symbol" w:cs="Symbol" w:hint="default"/>
    </w:rPr>
  </w:style>
  <w:style w:type="character" w:customStyle="1" w:styleId="WW8Num11z0">
    <w:name w:val="WW8Num11z0"/>
    <w:rsid w:val="007A1CE5"/>
    <w:rPr>
      <w:rFonts w:cs="Times New Roman"/>
    </w:rPr>
  </w:style>
  <w:style w:type="character" w:customStyle="1" w:styleId="WW8Num12z0">
    <w:name w:val="WW8Num12z0"/>
    <w:rsid w:val="007A1CE5"/>
    <w:rPr>
      <w:rFonts w:cs="Times New Roman"/>
    </w:rPr>
  </w:style>
  <w:style w:type="character" w:customStyle="1" w:styleId="WW8Num13z0">
    <w:name w:val="WW8Num13z0"/>
    <w:rsid w:val="007A1CE5"/>
    <w:rPr>
      <w:rFonts w:cs="Times New Roman" w:hint="default"/>
    </w:rPr>
  </w:style>
  <w:style w:type="character" w:customStyle="1" w:styleId="WW8Num14z0">
    <w:name w:val="WW8Num14z0"/>
    <w:rsid w:val="007A1CE5"/>
    <w:rPr>
      <w:rFonts w:cs="Times New Roman"/>
      <w:sz w:val="40"/>
      <w:szCs w:val="40"/>
    </w:rPr>
  </w:style>
  <w:style w:type="character" w:customStyle="1" w:styleId="WW8Num14z1">
    <w:name w:val="WW8Num14z1"/>
    <w:rsid w:val="007A1CE5"/>
    <w:rPr>
      <w:rFonts w:cs="Times New Roman"/>
    </w:rPr>
  </w:style>
  <w:style w:type="character" w:customStyle="1" w:styleId="WW8Num15z0">
    <w:name w:val="WW8Num15z0"/>
    <w:rsid w:val="007A1CE5"/>
    <w:rPr>
      <w:rFonts w:cs="Times New Roman"/>
    </w:rPr>
  </w:style>
  <w:style w:type="character" w:customStyle="1" w:styleId="WW8Num15z1">
    <w:name w:val="WW8Num15z1"/>
    <w:rsid w:val="007A1CE5"/>
  </w:style>
  <w:style w:type="character" w:customStyle="1" w:styleId="WW8Num15z2">
    <w:name w:val="WW8Num15z2"/>
    <w:rsid w:val="007A1CE5"/>
  </w:style>
  <w:style w:type="character" w:customStyle="1" w:styleId="WW8Num15z3">
    <w:name w:val="WW8Num15z3"/>
    <w:rsid w:val="007A1CE5"/>
  </w:style>
  <w:style w:type="character" w:customStyle="1" w:styleId="WW8Num15z4">
    <w:name w:val="WW8Num15z4"/>
    <w:rsid w:val="007A1CE5"/>
  </w:style>
  <w:style w:type="character" w:customStyle="1" w:styleId="WW8Num15z5">
    <w:name w:val="WW8Num15z5"/>
    <w:rsid w:val="007A1CE5"/>
  </w:style>
  <w:style w:type="character" w:customStyle="1" w:styleId="WW8Num15z6">
    <w:name w:val="WW8Num15z6"/>
    <w:rsid w:val="007A1CE5"/>
  </w:style>
  <w:style w:type="character" w:customStyle="1" w:styleId="WW8Num15z7">
    <w:name w:val="WW8Num15z7"/>
    <w:rsid w:val="007A1CE5"/>
  </w:style>
  <w:style w:type="character" w:customStyle="1" w:styleId="WW8Num15z8">
    <w:name w:val="WW8Num15z8"/>
    <w:rsid w:val="007A1CE5"/>
  </w:style>
  <w:style w:type="character" w:customStyle="1" w:styleId="3fc">
    <w:name w:val="Основной шрифт абзаца3"/>
    <w:rsid w:val="007A1CE5"/>
  </w:style>
  <w:style w:type="character" w:customStyle="1" w:styleId="WW8Num13z1">
    <w:name w:val="WW8Num13z1"/>
    <w:rsid w:val="007A1CE5"/>
    <w:rPr>
      <w:rFonts w:cs="Times New Roman"/>
    </w:rPr>
  </w:style>
  <w:style w:type="character" w:customStyle="1" w:styleId="2fc">
    <w:name w:val="Основной шрифт абзаца2"/>
    <w:rsid w:val="007A1CE5"/>
  </w:style>
  <w:style w:type="character" w:customStyle="1" w:styleId="WW8Num10z1">
    <w:name w:val="WW8Num10z1"/>
    <w:rsid w:val="007A1CE5"/>
    <w:rPr>
      <w:rFonts w:hint="default"/>
      <w:b w:val="0"/>
    </w:rPr>
  </w:style>
  <w:style w:type="character" w:customStyle="1" w:styleId="WW8Num11z1">
    <w:name w:val="WW8Num11z1"/>
    <w:rsid w:val="007A1CE5"/>
  </w:style>
  <w:style w:type="character" w:customStyle="1" w:styleId="WW8Num11z2">
    <w:name w:val="WW8Num11z2"/>
    <w:rsid w:val="007A1CE5"/>
  </w:style>
  <w:style w:type="character" w:customStyle="1" w:styleId="WW8Num11z3">
    <w:name w:val="WW8Num11z3"/>
    <w:rsid w:val="007A1CE5"/>
  </w:style>
  <w:style w:type="character" w:customStyle="1" w:styleId="WW8Num11z4">
    <w:name w:val="WW8Num11z4"/>
    <w:rsid w:val="007A1CE5"/>
  </w:style>
  <w:style w:type="character" w:customStyle="1" w:styleId="WW8Num11z5">
    <w:name w:val="WW8Num11z5"/>
    <w:rsid w:val="007A1CE5"/>
  </w:style>
  <w:style w:type="character" w:customStyle="1" w:styleId="WW8Num11z6">
    <w:name w:val="WW8Num11z6"/>
    <w:rsid w:val="007A1CE5"/>
  </w:style>
  <w:style w:type="character" w:customStyle="1" w:styleId="WW8Num11z7">
    <w:name w:val="WW8Num11z7"/>
    <w:rsid w:val="007A1CE5"/>
  </w:style>
  <w:style w:type="character" w:customStyle="1" w:styleId="WW8Num11z8">
    <w:name w:val="WW8Num11z8"/>
    <w:rsid w:val="007A1CE5"/>
  </w:style>
  <w:style w:type="character" w:customStyle="1" w:styleId="WW8Num12z1">
    <w:name w:val="WW8Num12z1"/>
    <w:rsid w:val="007A1CE5"/>
    <w:rPr>
      <w:rFonts w:cs="Times New Roman" w:hint="default"/>
      <w:b/>
    </w:rPr>
  </w:style>
  <w:style w:type="character" w:customStyle="1" w:styleId="WW8Num12z2">
    <w:name w:val="WW8Num12z2"/>
    <w:rsid w:val="007A1CE5"/>
    <w:rPr>
      <w:rFonts w:cs="Times New Roman"/>
      <w:sz w:val="24"/>
    </w:rPr>
  </w:style>
  <w:style w:type="character" w:customStyle="1" w:styleId="WW8Num16z0">
    <w:name w:val="WW8Num16z0"/>
    <w:rsid w:val="007A1CE5"/>
    <w:rPr>
      <w:rFonts w:hint="default"/>
    </w:rPr>
  </w:style>
  <w:style w:type="character" w:customStyle="1" w:styleId="WW8Num17z0">
    <w:name w:val="WW8Num17z0"/>
    <w:rsid w:val="007A1CE5"/>
    <w:rPr>
      <w:rFonts w:cs="Times New Roman"/>
    </w:rPr>
  </w:style>
  <w:style w:type="character" w:customStyle="1" w:styleId="WW8Num18z0">
    <w:name w:val="WW8Num18z0"/>
    <w:rsid w:val="007A1CE5"/>
    <w:rPr>
      <w:rFonts w:hint="default"/>
    </w:rPr>
  </w:style>
  <w:style w:type="character" w:customStyle="1" w:styleId="WW8Num18z1">
    <w:name w:val="WW8Num18z1"/>
    <w:rsid w:val="007A1CE5"/>
    <w:rPr>
      <w:rFonts w:hint="default"/>
      <w:b/>
    </w:rPr>
  </w:style>
  <w:style w:type="character" w:customStyle="1" w:styleId="WW8Num19z0">
    <w:name w:val="WW8Num19z0"/>
    <w:rsid w:val="007A1CE5"/>
    <w:rPr>
      <w:rFonts w:ascii="Symbol" w:hAnsi="Symbol" w:cs="Symbol" w:hint="default"/>
      <w:sz w:val="20"/>
    </w:rPr>
  </w:style>
  <w:style w:type="character" w:customStyle="1" w:styleId="WW8Num19z1">
    <w:name w:val="WW8Num19z1"/>
    <w:rsid w:val="007A1CE5"/>
    <w:rPr>
      <w:rFonts w:ascii="Courier New" w:hAnsi="Courier New" w:cs="Courier New" w:hint="default"/>
      <w:sz w:val="20"/>
    </w:rPr>
  </w:style>
  <w:style w:type="character" w:customStyle="1" w:styleId="WW8Num19z2">
    <w:name w:val="WW8Num19z2"/>
    <w:rsid w:val="007A1CE5"/>
    <w:rPr>
      <w:rFonts w:ascii="Wingdings" w:hAnsi="Wingdings" w:cs="Wingdings" w:hint="default"/>
      <w:sz w:val="20"/>
    </w:rPr>
  </w:style>
  <w:style w:type="character" w:customStyle="1" w:styleId="WW8Num20z0">
    <w:name w:val="WW8Num20z0"/>
    <w:rsid w:val="007A1CE5"/>
    <w:rPr>
      <w:rFonts w:cs="Times New Roman"/>
    </w:rPr>
  </w:style>
  <w:style w:type="character" w:customStyle="1" w:styleId="WW8Num21z0">
    <w:name w:val="WW8Num21z0"/>
    <w:rsid w:val="007A1CE5"/>
    <w:rPr>
      <w:rFonts w:hint="default"/>
    </w:rPr>
  </w:style>
  <w:style w:type="character" w:customStyle="1" w:styleId="WW8Num22z0">
    <w:name w:val="WW8Num22z0"/>
    <w:rsid w:val="007A1CE5"/>
    <w:rPr>
      <w:rFonts w:ascii="Times New Roman" w:eastAsia="Calibri" w:hAnsi="Times New Roman" w:cs="Times New Roman"/>
      <w:b w:val="0"/>
      <w:bCs/>
      <w:i w:val="0"/>
      <w:kern w:val="1"/>
      <w:sz w:val="24"/>
      <w:szCs w:val="24"/>
      <w:lang w:val="ru-RU"/>
    </w:rPr>
  </w:style>
  <w:style w:type="character" w:customStyle="1" w:styleId="WW8Num22z1">
    <w:name w:val="WW8Num22z1"/>
    <w:rsid w:val="007A1CE5"/>
  </w:style>
  <w:style w:type="character" w:customStyle="1" w:styleId="WW8Num22z2">
    <w:name w:val="WW8Num22z2"/>
    <w:rsid w:val="007A1CE5"/>
  </w:style>
  <w:style w:type="character" w:customStyle="1" w:styleId="WW8Num22z3">
    <w:name w:val="WW8Num22z3"/>
    <w:rsid w:val="007A1CE5"/>
  </w:style>
  <w:style w:type="character" w:customStyle="1" w:styleId="WW8Num22z4">
    <w:name w:val="WW8Num22z4"/>
    <w:rsid w:val="007A1CE5"/>
  </w:style>
  <w:style w:type="character" w:customStyle="1" w:styleId="WW8Num22z5">
    <w:name w:val="WW8Num22z5"/>
    <w:rsid w:val="007A1CE5"/>
  </w:style>
  <w:style w:type="character" w:customStyle="1" w:styleId="WW8Num22z6">
    <w:name w:val="WW8Num22z6"/>
    <w:rsid w:val="007A1CE5"/>
  </w:style>
  <w:style w:type="character" w:customStyle="1" w:styleId="WW8Num22z7">
    <w:name w:val="WW8Num22z7"/>
    <w:rsid w:val="007A1CE5"/>
  </w:style>
  <w:style w:type="character" w:customStyle="1" w:styleId="WW8Num22z8">
    <w:name w:val="WW8Num22z8"/>
    <w:rsid w:val="007A1CE5"/>
  </w:style>
  <w:style w:type="character" w:customStyle="1" w:styleId="WW8Num23z0">
    <w:name w:val="WW8Num23z0"/>
    <w:rsid w:val="007A1CE5"/>
    <w:rPr>
      <w:rFonts w:cs="Times New Roman" w:hint="default"/>
    </w:rPr>
  </w:style>
  <w:style w:type="character" w:customStyle="1" w:styleId="WW8Num24z0">
    <w:name w:val="WW8Num24z0"/>
    <w:rsid w:val="007A1CE5"/>
    <w:rPr>
      <w:rFonts w:ascii="Symbol" w:hAnsi="Symbol" w:cs="Symbol" w:hint="default"/>
      <w:sz w:val="20"/>
    </w:rPr>
  </w:style>
  <w:style w:type="character" w:customStyle="1" w:styleId="WW8Num24z1">
    <w:name w:val="WW8Num24z1"/>
    <w:rsid w:val="007A1CE5"/>
    <w:rPr>
      <w:rFonts w:ascii="Courier New" w:hAnsi="Courier New" w:cs="Courier New" w:hint="default"/>
      <w:sz w:val="20"/>
    </w:rPr>
  </w:style>
  <w:style w:type="character" w:customStyle="1" w:styleId="WW8Num24z2">
    <w:name w:val="WW8Num24z2"/>
    <w:rsid w:val="007A1CE5"/>
    <w:rPr>
      <w:rFonts w:ascii="Wingdings" w:hAnsi="Wingdings" w:cs="Wingdings" w:hint="default"/>
      <w:sz w:val="20"/>
    </w:rPr>
  </w:style>
  <w:style w:type="character" w:customStyle="1" w:styleId="WW8Num25z0">
    <w:name w:val="WW8Num25z0"/>
    <w:rsid w:val="007A1CE5"/>
    <w:rPr>
      <w:rFonts w:hint="default"/>
    </w:rPr>
  </w:style>
  <w:style w:type="character" w:customStyle="1" w:styleId="WW8Num26z0">
    <w:name w:val="WW8Num26z0"/>
    <w:rsid w:val="007A1CE5"/>
    <w:rPr>
      <w:rFonts w:cs="Times New Roman" w:hint="default"/>
    </w:rPr>
  </w:style>
  <w:style w:type="character" w:customStyle="1" w:styleId="WW8Num27z0">
    <w:name w:val="WW8Num27z0"/>
    <w:rsid w:val="007A1CE5"/>
    <w:rPr>
      <w:rFonts w:hint="default"/>
    </w:rPr>
  </w:style>
  <w:style w:type="character" w:customStyle="1" w:styleId="WW8Num27z1">
    <w:name w:val="WW8Num27z1"/>
    <w:rsid w:val="007A1CE5"/>
  </w:style>
  <w:style w:type="character" w:customStyle="1" w:styleId="WW8Num27z2">
    <w:name w:val="WW8Num27z2"/>
    <w:rsid w:val="007A1CE5"/>
  </w:style>
  <w:style w:type="character" w:customStyle="1" w:styleId="WW8Num27z3">
    <w:name w:val="WW8Num27z3"/>
    <w:rsid w:val="007A1CE5"/>
  </w:style>
  <w:style w:type="character" w:customStyle="1" w:styleId="WW8Num27z4">
    <w:name w:val="WW8Num27z4"/>
    <w:rsid w:val="007A1CE5"/>
  </w:style>
  <w:style w:type="character" w:customStyle="1" w:styleId="WW8Num27z5">
    <w:name w:val="WW8Num27z5"/>
    <w:rsid w:val="007A1CE5"/>
  </w:style>
  <w:style w:type="character" w:customStyle="1" w:styleId="WW8Num27z6">
    <w:name w:val="WW8Num27z6"/>
    <w:rsid w:val="007A1CE5"/>
  </w:style>
  <w:style w:type="character" w:customStyle="1" w:styleId="WW8Num27z7">
    <w:name w:val="WW8Num27z7"/>
    <w:rsid w:val="007A1CE5"/>
  </w:style>
  <w:style w:type="character" w:customStyle="1" w:styleId="WW8Num27z8">
    <w:name w:val="WW8Num27z8"/>
    <w:rsid w:val="007A1CE5"/>
  </w:style>
  <w:style w:type="character" w:customStyle="1" w:styleId="WW8Num28z0">
    <w:name w:val="WW8Num28z0"/>
    <w:rsid w:val="007A1CE5"/>
    <w:rPr>
      <w:rFonts w:cs="Times New Roman" w:hint="default"/>
    </w:rPr>
  </w:style>
  <w:style w:type="character" w:customStyle="1" w:styleId="WW8Num29z0">
    <w:name w:val="WW8Num29z0"/>
    <w:rsid w:val="007A1CE5"/>
    <w:rPr>
      <w:rFonts w:cs="Times New Roman"/>
      <w:sz w:val="40"/>
      <w:szCs w:val="40"/>
    </w:rPr>
  </w:style>
  <w:style w:type="character" w:customStyle="1" w:styleId="WW8Num29z1">
    <w:name w:val="WW8Num29z1"/>
    <w:rsid w:val="007A1CE5"/>
    <w:rPr>
      <w:rFonts w:cs="Times New Roman"/>
    </w:rPr>
  </w:style>
  <w:style w:type="character" w:customStyle="1" w:styleId="WW8Num30z0">
    <w:name w:val="WW8Num30z0"/>
    <w:rsid w:val="007A1CE5"/>
    <w:rPr>
      <w:rFonts w:cs="Times New Roman" w:hint="default"/>
    </w:rPr>
  </w:style>
  <w:style w:type="character" w:customStyle="1" w:styleId="WW8Num31z0">
    <w:name w:val="WW8Num31z0"/>
    <w:rsid w:val="007A1CE5"/>
    <w:rPr>
      <w:rFonts w:hint="default"/>
    </w:rPr>
  </w:style>
  <w:style w:type="character" w:customStyle="1" w:styleId="WW8Num32z0">
    <w:name w:val="WW8Num32z0"/>
    <w:rsid w:val="007A1CE5"/>
    <w:rPr>
      <w:rFonts w:hint="default"/>
    </w:rPr>
  </w:style>
  <w:style w:type="character" w:customStyle="1" w:styleId="1ff1">
    <w:name w:val="Основной шрифт абзаца1"/>
    <w:rsid w:val="007A1CE5"/>
  </w:style>
  <w:style w:type="character" w:customStyle="1" w:styleId="affffff2">
    <w:name w:val="Символ сноски"/>
    <w:rsid w:val="007A1CE5"/>
    <w:rPr>
      <w:rFonts w:cs="Times New Roman"/>
      <w:vertAlign w:val="superscript"/>
    </w:rPr>
  </w:style>
  <w:style w:type="character" w:customStyle="1" w:styleId="4c">
    <w:name w:val="Гиперссылка4"/>
    <w:rsid w:val="007A1CE5"/>
    <w:rPr>
      <w:color w:val="0000FF"/>
      <w:u w:val="single"/>
    </w:rPr>
  </w:style>
  <w:style w:type="character" w:customStyle="1" w:styleId="4d">
    <w:name w:val="Просмотренная гиперссылка4"/>
    <w:rsid w:val="007A1CE5"/>
    <w:rPr>
      <w:color w:val="FF00FF"/>
      <w:u w:val="single"/>
    </w:rPr>
  </w:style>
  <w:style w:type="character" w:customStyle="1" w:styleId="affffff3">
    <w:name w:val="Символы концевой сноски"/>
    <w:rsid w:val="007A1CE5"/>
    <w:rPr>
      <w:vertAlign w:val="superscript"/>
    </w:rPr>
  </w:style>
  <w:style w:type="character" w:customStyle="1" w:styleId="sup">
    <w:name w:val="sup"/>
    <w:rsid w:val="007A1CE5"/>
  </w:style>
  <w:style w:type="character" w:customStyle="1" w:styleId="ecattext">
    <w:name w:val="ecattext"/>
    <w:basedOn w:val="1ff1"/>
    <w:rsid w:val="007A1CE5"/>
  </w:style>
  <w:style w:type="character" w:customStyle="1" w:styleId="1ff2">
    <w:name w:val="Знак Знак1"/>
    <w:rsid w:val="007A1CE5"/>
    <w:rPr>
      <w:rFonts w:ascii="Arial" w:hAnsi="Arial" w:cs="Arial"/>
      <w:b/>
      <w:kern w:val="1"/>
      <w:sz w:val="32"/>
      <w:lang w:bidi="ar-SA"/>
    </w:rPr>
  </w:style>
  <w:style w:type="paragraph" w:customStyle="1" w:styleId="a1">
    <w:basedOn w:val="a3"/>
    <w:next w:val="ad"/>
    <w:qFormat/>
    <w:rsid w:val="007A1CE5"/>
    <w:pPr>
      <w:numPr>
        <w:numId w:val="13"/>
      </w:numPr>
      <w:suppressAutoHyphens/>
      <w:spacing w:before="240"/>
      <w:ind w:left="0" w:firstLine="0"/>
      <w:jc w:val="center"/>
    </w:pPr>
    <w:rPr>
      <w:rFonts w:ascii="Arial" w:hAnsi="Arial" w:cs="Arial"/>
      <w:b/>
      <w:kern w:val="1"/>
      <w:sz w:val="32"/>
      <w:szCs w:val="20"/>
      <w:lang w:eastAsia="zh-CN"/>
    </w:rPr>
  </w:style>
  <w:style w:type="paragraph" w:customStyle="1" w:styleId="3fd">
    <w:name w:val="Указатель3"/>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2fd">
    <w:name w:val="Указатель2"/>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1ff3">
    <w:name w:val="Указатель1"/>
    <w:basedOn w:val="a3"/>
    <w:rsid w:val="007A1CE5"/>
    <w:pPr>
      <w:suppressLineNumbers/>
      <w:suppressAutoHyphens/>
      <w:spacing w:after="200" w:line="276" w:lineRule="auto"/>
      <w:jc w:val="left"/>
    </w:pPr>
    <w:rPr>
      <w:rFonts w:ascii="Calibri" w:eastAsia="Calibri" w:hAnsi="Calibri" w:cs="Mangal"/>
      <w:sz w:val="22"/>
      <w:szCs w:val="22"/>
      <w:lang w:eastAsia="zh-CN"/>
    </w:rPr>
  </w:style>
  <w:style w:type="paragraph" w:customStyle="1" w:styleId="1ff4">
    <w:name w:val="Прощание1"/>
    <w:basedOn w:val="a3"/>
    <w:rsid w:val="007A1CE5"/>
    <w:pPr>
      <w:suppressAutoHyphens/>
      <w:ind w:left="4252"/>
    </w:pPr>
    <w:rPr>
      <w:rFonts w:eastAsia="Calibri"/>
      <w:lang w:eastAsia="zh-CN"/>
    </w:rPr>
  </w:style>
  <w:style w:type="paragraph" w:customStyle="1" w:styleId="1ff5">
    <w:name w:val="Маркированный список1"/>
    <w:basedOn w:val="a3"/>
    <w:rsid w:val="007A1CE5"/>
    <w:pPr>
      <w:suppressAutoHyphens/>
    </w:pPr>
    <w:rPr>
      <w:lang w:eastAsia="zh-CN"/>
    </w:rPr>
  </w:style>
  <w:style w:type="paragraph" w:customStyle="1" w:styleId="1ff6">
    <w:name w:val="Нумерованный список1"/>
    <w:basedOn w:val="a3"/>
    <w:rsid w:val="007A1CE5"/>
    <w:pPr>
      <w:tabs>
        <w:tab w:val="left" w:pos="643"/>
      </w:tabs>
      <w:suppressAutoHyphens/>
      <w:ind w:left="360"/>
    </w:pPr>
    <w:rPr>
      <w:lang w:eastAsia="zh-CN"/>
    </w:rPr>
  </w:style>
  <w:style w:type="paragraph" w:customStyle="1" w:styleId="1ff7">
    <w:name w:val="Дата1"/>
    <w:basedOn w:val="a3"/>
    <w:next w:val="a3"/>
    <w:rsid w:val="007A1CE5"/>
    <w:pPr>
      <w:suppressAutoHyphens/>
    </w:pPr>
    <w:rPr>
      <w:rFonts w:eastAsia="Calibri"/>
      <w:sz w:val="20"/>
      <w:szCs w:val="20"/>
      <w:lang w:eastAsia="zh-CN"/>
    </w:rPr>
  </w:style>
  <w:style w:type="paragraph" w:customStyle="1" w:styleId="1ff8">
    <w:name w:val="Заголовок записки1"/>
    <w:basedOn w:val="a3"/>
    <w:next w:val="a3"/>
    <w:rsid w:val="007A1CE5"/>
    <w:pPr>
      <w:suppressAutoHyphens/>
    </w:pPr>
    <w:rPr>
      <w:rFonts w:eastAsia="Calibri"/>
      <w:lang w:eastAsia="zh-CN"/>
    </w:rPr>
  </w:style>
  <w:style w:type="paragraph" w:customStyle="1" w:styleId="1ff9">
    <w:name w:val="Красная строка1"/>
    <w:basedOn w:val="ad"/>
    <w:rsid w:val="007A1CE5"/>
    <w:pPr>
      <w:suppressAutoHyphens/>
      <w:ind w:firstLine="210"/>
    </w:pPr>
    <w:rPr>
      <w:rFonts w:eastAsia="Calibri"/>
      <w:lang w:eastAsia="zh-CN"/>
    </w:rPr>
  </w:style>
  <w:style w:type="paragraph" w:customStyle="1" w:styleId="217">
    <w:name w:val="Красная строка 21"/>
    <w:basedOn w:val="af"/>
    <w:rsid w:val="007A1CE5"/>
    <w:pPr>
      <w:suppressAutoHyphens/>
      <w:ind w:firstLine="210"/>
    </w:pPr>
    <w:rPr>
      <w:rFonts w:eastAsia="Calibri"/>
      <w:lang w:eastAsia="zh-CN"/>
    </w:rPr>
  </w:style>
  <w:style w:type="paragraph" w:customStyle="1" w:styleId="1ffa">
    <w:name w:val="Обычный отступ1"/>
    <w:basedOn w:val="a3"/>
    <w:rsid w:val="007A1CE5"/>
    <w:pPr>
      <w:suppressAutoHyphens/>
      <w:ind w:left="708"/>
    </w:pPr>
    <w:rPr>
      <w:lang w:eastAsia="zh-CN"/>
    </w:rPr>
  </w:style>
  <w:style w:type="paragraph" w:customStyle="1" w:styleId="1ffb">
    <w:name w:val="Продолжение списка1"/>
    <w:basedOn w:val="a3"/>
    <w:rsid w:val="007A1CE5"/>
    <w:pPr>
      <w:suppressAutoHyphens/>
      <w:spacing w:after="120"/>
      <w:ind w:left="283"/>
    </w:pPr>
    <w:rPr>
      <w:lang w:eastAsia="zh-CN"/>
    </w:rPr>
  </w:style>
  <w:style w:type="paragraph" w:customStyle="1" w:styleId="218">
    <w:name w:val="Продолжение списка 21"/>
    <w:basedOn w:val="a3"/>
    <w:rsid w:val="007A1CE5"/>
    <w:pPr>
      <w:suppressAutoHyphens/>
      <w:spacing w:after="120"/>
      <w:ind w:left="566"/>
    </w:pPr>
    <w:rPr>
      <w:lang w:eastAsia="zh-CN"/>
    </w:rPr>
  </w:style>
  <w:style w:type="paragraph" w:customStyle="1" w:styleId="316">
    <w:name w:val="Продолжение списка 31"/>
    <w:basedOn w:val="a3"/>
    <w:rsid w:val="007A1CE5"/>
    <w:pPr>
      <w:suppressAutoHyphens/>
      <w:spacing w:after="120"/>
      <w:ind w:left="849"/>
    </w:pPr>
    <w:rPr>
      <w:lang w:eastAsia="zh-CN"/>
    </w:rPr>
  </w:style>
  <w:style w:type="paragraph" w:customStyle="1" w:styleId="412">
    <w:name w:val="Продолжение списка 41"/>
    <w:basedOn w:val="a3"/>
    <w:rsid w:val="007A1CE5"/>
    <w:pPr>
      <w:suppressAutoHyphens/>
      <w:spacing w:after="120"/>
      <w:ind w:left="1132"/>
    </w:pPr>
    <w:rPr>
      <w:lang w:eastAsia="zh-CN"/>
    </w:rPr>
  </w:style>
  <w:style w:type="paragraph" w:customStyle="1" w:styleId="511">
    <w:name w:val="Продолжение списка 51"/>
    <w:basedOn w:val="a3"/>
    <w:rsid w:val="007A1CE5"/>
    <w:pPr>
      <w:suppressAutoHyphens/>
      <w:spacing w:after="120"/>
      <w:ind w:left="1415"/>
    </w:pPr>
    <w:rPr>
      <w:lang w:eastAsia="zh-CN"/>
    </w:rPr>
  </w:style>
  <w:style w:type="paragraph" w:customStyle="1" w:styleId="219">
    <w:name w:val="Список 21"/>
    <w:basedOn w:val="a3"/>
    <w:rsid w:val="007A1CE5"/>
    <w:pPr>
      <w:suppressAutoHyphens/>
      <w:ind w:left="566" w:hanging="283"/>
    </w:pPr>
    <w:rPr>
      <w:lang w:eastAsia="zh-CN"/>
    </w:rPr>
  </w:style>
  <w:style w:type="paragraph" w:customStyle="1" w:styleId="317">
    <w:name w:val="Список 31"/>
    <w:basedOn w:val="a3"/>
    <w:rsid w:val="007A1CE5"/>
    <w:pPr>
      <w:suppressAutoHyphens/>
      <w:ind w:left="849" w:hanging="283"/>
    </w:pPr>
    <w:rPr>
      <w:lang w:eastAsia="zh-CN"/>
    </w:rPr>
  </w:style>
  <w:style w:type="paragraph" w:customStyle="1" w:styleId="413">
    <w:name w:val="Список 41"/>
    <w:basedOn w:val="a3"/>
    <w:rsid w:val="007A1CE5"/>
    <w:pPr>
      <w:suppressAutoHyphens/>
      <w:ind w:left="1132" w:hanging="283"/>
    </w:pPr>
    <w:rPr>
      <w:lang w:eastAsia="zh-CN"/>
    </w:rPr>
  </w:style>
  <w:style w:type="paragraph" w:customStyle="1" w:styleId="512">
    <w:name w:val="Список 51"/>
    <w:basedOn w:val="a3"/>
    <w:rsid w:val="007A1CE5"/>
    <w:pPr>
      <w:suppressAutoHyphens/>
      <w:ind w:left="1415" w:hanging="283"/>
    </w:pPr>
    <w:rPr>
      <w:lang w:eastAsia="zh-CN"/>
    </w:rPr>
  </w:style>
  <w:style w:type="paragraph" w:customStyle="1" w:styleId="1ffc">
    <w:name w:val="Шапка1"/>
    <w:basedOn w:val="a3"/>
    <w:rsid w:val="007A1CE5"/>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eastAsia="Calibri" w:hAnsi="Arial" w:cs="Arial"/>
      <w:lang w:eastAsia="zh-CN"/>
    </w:rPr>
  </w:style>
  <w:style w:type="paragraph" w:customStyle="1" w:styleId="LO-Normal">
    <w:name w:val="LO-Normal"/>
    <w:rsid w:val="007A1CE5"/>
    <w:pPr>
      <w:suppressAutoHyphens/>
      <w:spacing w:after="0" w:line="240" w:lineRule="auto"/>
    </w:pPr>
    <w:rPr>
      <w:rFonts w:ascii="Times New Roman" w:eastAsia="Times New Roman" w:hAnsi="Times New Roman" w:cs="Times New Roman"/>
      <w:sz w:val="20"/>
      <w:szCs w:val="20"/>
      <w:vertAlign w:val="superscript"/>
      <w:lang w:eastAsia="zh-CN"/>
    </w:rPr>
  </w:style>
  <w:style w:type="paragraph" w:customStyle="1" w:styleId="3fe">
    <w:name w:val="Название3"/>
    <w:basedOn w:val="a3"/>
    <w:rsid w:val="007A1CE5"/>
    <w:pPr>
      <w:suppressAutoHyphens/>
      <w:snapToGrid w:val="0"/>
      <w:spacing w:after="0"/>
      <w:jc w:val="center"/>
    </w:pPr>
    <w:rPr>
      <w:szCs w:val="20"/>
      <w:lang w:eastAsia="zh-CN"/>
    </w:rPr>
  </w:style>
  <w:style w:type="paragraph" w:customStyle="1" w:styleId="260">
    <w:name w:val="Основной текст 26"/>
    <w:basedOn w:val="a3"/>
    <w:rsid w:val="007A1CE5"/>
    <w:pPr>
      <w:suppressAutoHyphens/>
      <w:spacing w:after="0"/>
    </w:pPr>
    <w:rPr>
      <w:b/>
      <w:color w:val="000000"/>
      <w:szCs w:val="20"/>
      <w:lang w:eastAsia="zh-CN"/>
    </w:rPr>
  </w:style>
  <w:style w:type="paragraph" w:customStyle="1" w:styleId="241">
    <w:name w:val="Основной текст с отступом 24"/>
    <w:basedOn w:val="a3"/>
    <w:rsid w:val="007A1CE5"/>
    <w:pPr>
      <w:suppressAutoHyphens/>
      <w:overflowPunct w:val="0"/>
      <w:autoSpaceDE w:val="0"/>
      <w:spacing w:after="120" w:line="480" w:lineRule="auto"/>
      <w:ind w:left="283"/>
      <w:jc w:val="left"/>
      <w:textAlignment w:val="baseline"/>
    </w:pPr>
    <w:rPr>
      <w:sz w:val="20"/>
      <w:szCs w:val="20"/>
      <w:lang w:val="en-US" w:eastAsia="zh-CN"/>
    </w:rPr>
  </w:style>
  <w:style w:type="paragraph" w:customStyle="1" w:styleId="340">
    <w:name w:val="Основной текст 34"/>
    <w:basedOn w:val="a3"/>
    <w:rsid w:val="007A1CE5"/>
    <w:pPr>
      <w:suppressAutoHyphens/>
      <w:overflowPunct w:val="0"/>
      <w:autoSpaceDE w:val="0"/>
      <w:spacing w:after="120"/>
      <w:jc w:val="left"/>
      <w:textAlignment w:val="baseline"/>
    </w:pPr>
    <w:rPr>
      <w:sz w:val="16"/>
      <w:szCs w:val="20"/>
      <w:lang w:val="en-US" w:eastAsia="zh-CN"/>
    </w:rPr>
  </w:style>
  <w:style w:type="paragraph" w:customStyle="1" w:styleId="341">
    <w:name w:val="Основной текст с отступом 34"/>
    <w:basedOn w:val="a3"/>
    <w:rsid w:val="007A1CE5"/>
    <w:pPr>
      <w:suppressAutoHyphens/>
      <w:overflowPunct w:val="0"/>
      <w:autoSpaceDE w:val="0"/>
      <w:spacing w:after="120"/>
      <w:ind w:left="283"/>
      <w:jc w:val="left"/>
      <w:textAlignment w:val="baseline"/>
    </w:pPr>
    <w:rPr>
      <w:sz w:val="16"/>
      <w:szCs w:val="20"/>
      <w:lang w:val="en-US" w:eastAsia="zh-CN"/>
    </w:rPr>
  </w:style>
  <w:style w:type="paragraph" w:customStyle="1" w:styleId="4e">
    <w:name w:val="Текст4"/>
    <w:basedOn w:val="a3"/>
    <w:rsid w:val="007A1CE5"/>
    <w:pPr>
      <w:suppressAutoHyphens/>
      <w:overflowPunct w:val="0"/>
      <w:autoSpaceDE w:val="0"/>
      <w:spacing w:after="0"/>
      <w:jc w:val="left"/>
      <w:textAlignment w:val="baseline"/>
    </w:pPr>
    <w:rPr>
      <w:rFonts w:ascii="Courier New" w:hAnsi="Courier New" w:cs="Courier New"/>
      <w:sz w:val="20"/>
      <w:szCs w:val="20"/>
      <w:lang w:eastAsia="zh-CN"/>
    </w:rPr>
  </w:style>
  <w:style w:type="paragraph" w:customStyle="1" w:styleId="4f">
    <w:name w:val="Текст выноски4"/>
    <w:basedOn w:val="a3"/>
    <w:rsid w:val="007A1CE5"/>
    <w:pPr>
      <w:suppressAutoHyphens/>
      <w:overflowPunct w:val="0"/>
      <w:autoSpaceDE w:val="0"/>
      <w:spacing w:before="100" w:after="100"/>
      <w:jc w:val="left"/>
      <w:textAlignment w:val="baseline"/>
    </w:pPr>
    <w:rPr>
      <w:rFonts w:ascii="Tahoma" w:hAnsi="Tahoma" w:cs="Tahoma"/>
      <w:sz w:val="16"/>
      <w:szCs w:val="20"/>
      <w:lang w:eastAsia="zh-CN"/>
    </w:rPr>
  </w:style>
  <w:style w:type="paragraph" w:customStyle="1" w:styleId="4f0">
    <w:name w:val="Цитата4"/>
    <w:basedOn w:val="a3"/>
    <w:rsid w:val="007A1CE5"/>
    <w:pPr>
      <w:widowControl w:val="0"/>
      <w:shd w:val="clear" w:color="auto" w:fill="FFFFFF"/>
      <w:suppressAutoHyphens/>
      <w:overflowPunct w:val="0"/>
      <w:autoSpaceDE w:val="0"/>
      <w:spacing w:after="0" w:line="360" w:lineRule="auto"/>
      <w:ind w:left="5341" w:right="3090" w:hanging="1327"/>
      <w:jc w:val="left"/>
      <w:textAlignment w:val="baseline"/>
    </w:pPr>
    <w:rPr>
      <w:b/>
      <w:color w:val="000000"/>
      <w:szCs w:val="20"/>
      <w:lang w:eastAsia="zh-CN"/>
    </w:rPr>
  </w:style>
  <w:style w:type="paragraph" w:customStyle="1" w:styleId="1ffd">
    <w:name w:val="Схема документа1"/>
    <w:basedOn w:val="a3"/>
    <w:rsid w:val="007A1CE5"/>
    <w:pPr>
      <w:shd w:val="clear" w:color="auto" w:fill="000080"/>
      <w:suppressAutoHyphens/>
    </w:pPr>
    <w:rPr>
      <w:rFonts w:ascii="Tahoma" w:hAnsi="Tahoma" w:cs="Tahoma"/>
      <w:lang w:eastAsia="zh-CN"/>
    </w:rPr>
  </w:style>
  <w:style w:type="paragraph" w:customStyle="1" w:styleId="5a">
    <w:name w:val="Знак Знак5"/>
    <w:basedOn w:val="a3"/>
    <w:rsid w:val="007A1CE5"/>
    <w:pPr>
      <w:suppressAutoHyphens/>
      <w:spacing w:before="280" w:after="280"/>
      <w:jc w:val="left"/>
    </w:pPr>
    <w:rPr>
      <w:rFonts w:ascii="Tahoma" w:hAnsi="Tahoma" w:cs="Tahoma"/>
      <w:sz w:val="20"/>
      <w:szCs w:val="20"/>
      <w:lang w:val="en-US" w:eastAsia="zh-CN"/>
    </w:rPr>
  </w:style>
  <w:style w:type="paragraph" w:customStyle="1" w:styleId="affffff4">
    <w:name w:val="Содержимое таблицы"/>
    <w:basedOn w:val="a3"/>
    <w:rsid w:val="007A1CE5"/>
    <w:pPr>
      <w:suppressLineNumbers/>
      <w:suppressAutoHyphens/>
      <w:spacing w:after="200" w:line="276" w:lineRule="auto"/>
      <w:jc w:val="left"/>
    </w:pPr>
    <w:rPr>
      <w:rFonts w:ascii="Calibri" w:eastAsia="Calibri" w:hAnsi="Calibri" w:cs="Calibri"/>
      <w:sz w:val="22"/>
      <w:szCs w:val="22"/>
      <w:lang w:eastAsia="zh-CN"/>
    </w:rPr>
  </w:style>
  <w:style w:type="paragraph" w:customStyle="1" w:styleId="affffff5">
    <w:name w:val="Заголовок таблицы"/>
    <w:basedOn w:val="affffff4"/>
    <w:rsid w:val="007A1CE5"/>
    <w:pPr>
      <w:jc w:val="center"/>
    </w:pPr>
    <w:rPr>
      <w:b/>
      <w:bCs/>
    </w:rPr>
  </w:style>
  <w:style w:type="paragraph" w:customStyle="1" w:styleId="affffff6">
    <w:name w:val="Содержимое врезки"/>
    <w:basedOn w:val="a3"/>
    <w:rsid w:val="007A1CE5"/>
    <w:pPr>
      <w:suppressAutoHyphens/>
      <w:spacing w:after="200" w:line="276" w:lineRule="auto"/>
      <w:jc w:val="left"/>
    </w:pPr>
    <w:rPr>
      <w:rFonts w:ascii="Calibri" w:eastAsia="Calibri" w:hAnsi="Calibri" w:cs="Calibri"/>
      <w:sz w:val="22"/>
      <w:szCs w:val="22"/>
      <w:lang w:eastAsia="zh-CN"/>
    </w:rPr>
  </w:style>
  <w:style w:type="paragraph" w:customStyle="1" w:styleId="2fe">
    <w:name w:val="Абзац списка2"/>
    <w:basedOn w:val="a3"/>
    <w:rsid w:val="007A1CE5"/>
    <w:pPr>
      <w:suppressAutoHyphens/>
      <w:spacing w:after="200" w:line="276" w:lineRule="auto"/>
      <w:ind w:left="720"/>
      <w:contextualSpacing/>
      <w:jc w:val="left"/>
    </w:pPr>
    <w:rPr>
      <w:rFonts w:ascii="Calibri" w:eastAsia="Calibri" w:hAnsi="Calibri" w:cs="Calibri"/>
      <w:sz w:val="22"/>
      <w:szCs w:val="22"/>
      <w:lang w:eastAsia="zh-CN"/>
    </w:rPr>
  </w:style>
  <w:style w:type="character" w:customStyle="1" w:styleId="WW8Num3z1">
    <w:name w:val="WW8Num3z1"/>
    <w:rsid w:val="007A1CE5"/>
  </w:style>
  <w:style w:type="character" w:customStyle="1" w:styleId="WW8Num3z2">
    <w:name w:val="WW8Num3z2"/>
    <w:rsid w:val="007A1CE5"/>
  </w:style>
  <w:style w:type="character" w:customStyle="1" w:styleId="WW8Num3z3">
    <w:name w:val="WW8Num3z3"/>
    <w:rsid w:val="007A1CE5"/>
  </w:style>
  <w:style w:type="character" w:customStyle="1" w:styleId="WW8Num3z4">
    <w:name w:val="WW8Num3z4"/>
    <w:rsid w:val="007A1CE5"/>
  </w:style>
  <w:style w:type="character" w:customStyle="1" w:styleId="WW8Num3z5">
    <w:name w:val="WW8Num3z5"/>
    <w:rsid w:val="007A1CE5"/>
  </w:style>
  <w:style w:type="character" w:customStyle="1" w:styleId="WW8Num3z6">
    <w:name w:val="WW8Num3z6"/>
    <w:rsid w:val="007A1CE5"/>
  </w:style>
  <w:style w:type="character" w:customStyle="1" w:styleId="WW8Num3z7">
    <w:name w:val="WW8Num3z7"/>
    <w:rsid w:val="007A1CE5"/>
  </w:style>
  <w:style w:type="character" w:customStyle="1" w:styleId="WW8Num3z8">
    <w:name w:val="WW8Num3z8"/>
    <w:rsid w:val="007A1CE5"/>
  </w:style>
  <w:style w:type="character" w:customStyle="1" w:styleId="WW8Num4z1">
    <w:name w:val="WW8Num4z1"/>
    <w:rsid w:val="007A1CE5"/>
  </w:style>
  <w:style w:type="character" w:customStyle="1" w:styleId="WW8Num4z2">
    <w:name w:val="WW8Num4z2"/>
    <w:rsid w:val="007A1CE5"/>
  </w:style>
  <w:style w:type="character" w:customStyle="1" w:styleId="WW8Num4z3">
    <w:name w:val="WW8Num4z3"/>
    <w:rsid w:val="007A1CE5"/>
  </w:style>
  <w:style w:type="character" w:customStyle="1" w:styleId="WW8Num4z4">
    <w:name w:val="WW8Num4z4"/>
    <w:rsid w:val="007A1CE5"/>
  </w:style>
  <w:style w:type="character" w:customStyle="1" w:styleId="WW8Num4z5">
    <w:name w:val="WW8Num4z5"/>
    <w:rsid w:val="007A1CE5"/>
  </w:style>
  <w:style w:type="character" w:customStyle="1" w:styleId="WW8Num4z6">
    <w:name w:val="WW8Num4z6"/>
    <w:rsid w:val="007A1CE5"/>
  </w:style>
  <w:style w:type="character" w:customStyle="1" w:styleId="WW8Num4z7">
    <w:name w:val="WW8Num4z7"/>
    <w:rsid w:val="007A1CE5"/>
  </w:style>
  <w:style w:type="character" w:customStyle="1" w:styleId="WW8Num4z8">
    <w:name w:val="WW8Num4z8"/>
    <w:rsid w:val="007A1CE5"/>
  </w:style>
  <w:style w:type="character" w:customStyle="1" w:styleId="WW8NumSt3z0">
    <w:name w:val="WW8NumSt3z0"/>
    <w:rsid w:val="007A1CE5"/>
    <w:rPr>
      <w:rFonts w:ascii="Times New Roman" w:hAnsi="Times New Roman" w:cs="Times New Roman" w:hint="default"/>
    </w:rPr>
  </w:style>
  <w:style w:type="character" w:customStyle="1" w:styleId="WW8NumSt4z0">
    <w:name w:val="WW8NumSt4z0"/>
    <w:rsid w:val="007A1CE5"/>
    <w:rPr>
      <w:rFonts w:ascii="Times New Roman" w:hAnsi="Times New Roman" w:cs="Times New Roman" w:hint="default"/>
    </w:rPr>
  </w:style>
  <w:style w:type="character" w:customStyle="1" w:styleId="WW8NumSt5z0">
    <w:name w:val="WW8NumSt5z0"/>
    <w:rsid w:val="007A1CE5"/>
    <w:rPr>
      <w:rFonts w:ascii="Times New Roman" w:hAnsi="Times New Roman" w:cs="Times New Roman" w:hint="default"/>
    </w:rPr>
  </w:style>
  <w:style w:type="character" w:customStyle="1" w:styleId="WW8NumSt6z0">
    <w:name w:val="WW8NumSt6z0"/>
    <w:rsid w:val="007A1CE5"/>
    <w:rPr>
      <w:rFonts w:ascii="Times New Roman" w:hAnsi="Times New Roman" w:cs="Times New Roman" w:hint="default"/>
    </w:rPr>
  </w:style>
  <w:style w:type="character" w:customStyle="1" w:styleId="WW8NumSt7z0">
    <w:name w:val="WW8NumSt7z0"/>
    <w:rsid w:val="007A1CE5"/>
    <w:rPr>
      <w:rFonts w:ascii="Times New Roman" w:hAnsi="Times New Roman" w:cs="Times New Roman" w:hint="default"/>
    </w:rPr>
  </w:style>
  <w:style w:type="character" w:customStyle="1" w:styleId="WW8NumSt8z0">
    <w:name w:val="WW8NumSt8z0"/>
    <w:rsid w:val="007A1CE5"/>
    <w:rPr>
      <w:rFonts w:ascii="Times New Roman" w:hAnsi="Times New Roman" w:cs="Times New Roman" w:hint="default"/>
    </w:rPr>
  </w:style>
  <w:style w:type="character" w:customStyle="1" w:styleId="WW8NumSt9z0">
    <w:name w:val="WW8NumSt9z0"/>
    <w:rsid w:val="007A1CE5"/>
    <w:rPr>
      <w:rFonts w:ascii="Times New Roman" w:hAnsi="Times New Roman" w:cs="Times New Roman" w:hint="default"/>
    </w:rPr>
  </w:style>
  <w:style w:type="character" w:customStyle="1" w:styleId="WW8NumSt10z0">
    <w:name w:val="WW8NumSt10z0"/>
    <w:rsid w:val="007A1CE5"/>
    <w:rPr>
      <w:rFonts w:ascii="Times New Roman" w:hAnsi="Times New Roman" w:cs="Times New Roman" w:hint="default"/>
    </w:rPr>
  </w:style>
  <w:style w:type="character" w:customStyle="1" w:styleId="HTML10">
    <w:name w:val="Стандартный HTML Знак1"/>
    <w:rsid w:val="007A1CE5"/>
    <w:rPr>
      <w:rFonts w:ascii="Courier New" w:eastAsia="Calibri" w:hAnsi="Courier New" w:cs="Courier New"/>
      <w:lang w:eastAsia="zh-CN"/>
    </w:rPr>
  </w:style>
  <w:style w:type="paragraph" w:customStyle="1" w:styleId="ConsPlusTitle">
    <w:name w:val="ConsPlusTitle"/>
    <w:rsid w:val="007A1CE5"/>
    <w:pPr>
      <w:suppressAutoHyphens/>
      <w:spacing w:after="0" w:line="240" w:lineRule="auto"/>
    </w:pPr>
    <w:rPr>
      <w:rFonts w:ascii="Arial" w:eastAsia="Arial" w:hAnsi="Arial" w:cs="Courier New"/>
      <w:b/>
      <w:sz w:val="20"/>
      <w:szCs w:val="24"/>
      <w:lang w:eastAsia="zh-CN" w:bidi="hi-IN"/>
    </w:rPr>
  </w:style>
  <w:style w:type="paragraph" w:customStyle="1" w:styleId="ConsPlusDocList">
    <w:name w:val="ConsPlusDocList"/>
    <w:rsid w:val="007A1CE5"/>
    <w:pPr>
      <w:suppressAutoHyphens/>
      <w:spacing w:after="0" w:line="240" w:lineRule="auto"/>
    </w:pPr>
    <w:rPr>
      <w:rFonts w:ascii="Courier New" w:eastAsia="Arial" w:hAnsi="Courier New" w:cs="Courier New"/>
      <w:sz w:val="20"/>
      <w:szCs w:val="24"/>
      <w:lang w:eastAsia="zh-CN" w:bidi="hi-IN"/>
    </w:rPr>
  </w:style>
  <w:style w:type="paragraph" w:customStyle="1" w:styleId="ConsPlusTitlePage">
    <w:name w:val="ConsPlusTitlePage"/>
    <w:rsid w:val="007A1CE5"/>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7A1CE5"/>
    <w:pPr>
      <w:suppressAutoHyphens/>
      <w:spacing w:after="0" w:line="240" w:lineRule="auto"/>
    </w:pPr>
    <w:rPr>
      <w:rFonts w:ascii="Tahoma" w:eastAsia="Arial" w:hAnsi="Tahoma" w:cs="Courier New"/>
      <w:sz w:val="20"/>
      <w:szCs w:val="24"/>
      <w:lang w:eastAsia="zh-CN" w:bidi="hi-IN"/>
    </w:rPr>
  </w:style>
  <w:style w:type="paragraph" w:customStyle="1" w:styleId="3ff">
    <w:name w:val="Абзац списка3"/>
    <w:basedOn w:val="a3"/>
    <w:rsid w:val="003A3015"/>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4f1">
    <w:name w:val="Абзац списка4"/>
    <w:basedOn w:val="a3"/>
    <w:rsid w:val="005C7BD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5b">
    <w:name w:val="Абзац списка5"/>
    <w:basedOn w:val="a3"/>
    <w:rsid w:val="003D5D1B"/>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67">
    <w:name w:val="Абзац списка6"/>
    <w:basedOn w:val="a3"/>
    <w:rsid w:val="004575C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75">
    <w:name w:val="Абзац списка7"/>
    <w:basedOn w:val="a3"/>
    <w:rsid w:val="00C651B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83">
    <w:name w:val="Абзац списка8"/>
    <w:basedOn w:val="a3"/>
    <w:rsid w:val="00475ADD"/>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94">
    <w:name w:val="Абзац списка9"/>
    <w:basedOn w:val="a3"/>
    <w:rsid w:val="00D26DD2"/>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02">
    <w:name w:val="Абзац списка10"/>
    <w:basedOn w:val="a3"/>
    <w:rsid w:val="00D9545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14">
    <w:name w:val="Абзац списка11"/>
    <w:basedOn w:val="a3"/>
    <w:rsid w:val="00A80774"/>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22">
    <w:name w:val="Абзац списка12"/>
    <w:basedOn w:val="a3"/>
    <w:rsid w:val="00D645B8"/>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31">
    <w:name w:val="Абзац списка13"/>
    <w:basedOn w:val="a3"/>
    <w:rsid w:val="00B23B26"/>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41">
    <w:name w:val="Абзац списка14"/>
    <w:basedOn w:val="a3"/>
    <w:rsid w:val="00543053"/>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51">
    <w:name w:val="Абзац списка15"/>
    <w:basedOn w:val="a3"/>
    <w:rsid w:val="00570FB1"/>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160">
    <w:name w:val="Абзац списка16"/>
    <w:basedOn w:val="a3"/>
    <w:rsid w:val="00266375"/>
    <w:pPr>
      <w:suppressAutoHyphens/>
      <w:spacing w:after="200" w:line="276" w:lineRule="auto"/>
      <w:ind w:left="720"/>
      <w:contextualSpacing/>
      <w:jc w:val="left"/>
    </w:pPr>
    <w:rPr>
      <w:rFonts w:ascii="Calibri" w:eastAsia="Calibri" w:hAnsi="Calibri" w:cs="Calibri"/>
      <w:sz w:val="22"/>
      <w:szCs w:val="22"/>
      <w:lang w:eastAsia="zh-CN"/>
    </w:rPr>
  </w:style>
  <w:style w:type="paragraph" w:customStyle="1" w:styleId="formattext">
    <w:name w:val="formattext"/>
    <w:basedOn w:val="a3"/>
    <w:rsid w:val="005A3FD1"/>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555">
      <w:bodyDiv w:val="1"/>
      <w:marLeft w:val="0"/>
      <w:marRight w:val="0"/>
      <w:marTop w:val="0"/>
      <w:marBottom w:val="0"/>
      <w:divBdr>
        <w:top w:val="none" w:sz="0" w:space="0" w:color="auto"/>
        <w:left w:val="none" w:sz="0" w:space="0" w:color="auto"/>
        <w:bottom w:val="none" w:sz="0" w:space="0" w:color="auto"/>
        <w:right w:val="none" w:sz="0" w:space="0" w:color="auto"/>
      </w:divBdr>
    </w:div>
    <w:div w:id="9332033">
      <w:bodyDiv w:val="1"/>
      <w:marLeft w:val="0"/>
      <w:marRight w:val="0"/>
      <w:marTop w:val="0"/>
      <w:marBottom w:val="0"/>
      <w:divBdr>
        <w:top w:val="none" w:sz="0" w:space="0" w:color="auto"/>
        <w:left w:val="none" w:sz="0" w:space="0" w:color="auto"/>
        <w:bottom w:val="none" w:sz="0" w:space="0" w:color="auto"/>
        <w:right w:val="none" w:sz="0" w:space="0" w:color="auto"/>
      </w:divBdr>
    </w:div>
    <w:div w:id="47146969">
      <w:bodyDiv w:val="1"/>
      <w:marLeft w:val="0"/>
      <w:marRight w:val="0"/>
      <w:marTop w:val="0"/>
      <w:marBottom w:val="0"/>
      <w:divBdr>
        <w:top w:val="none" w:sz="0" w:space="0" w:color="auto"/>
        <w:left w:val="none" w:sz="0" w:space="0" w:color="auto"/>
        <w:bottom w:val="none" w:sz="0" w:space="0" w:color="auto"/>
        <w:right w:val="none" w:sz="0" w:space="0" w:color="auto"/>
      </w:divBdr>
    </w:div>
    <w:div w:id="62291717">
      <w:bodyDiv w:val="1"/>
      <w:marLeft w:val="0"/>
      <w:marRight w:val="0"/>
      <w:marTop w:val="0"/>
      <w:marBottom w:val="0"/>
      <w:divBdr>
        <w:top w:val="none" w:sz="0" w:space="0" w:color="auto"/>
        <w:left w:val="none" w:sz="0" w:space="0" w:color="auto"/>
        <w:bottom w:val="none" w:sz="0" w:space="0" w:color="auto"/>
        <w:right w:val="none" w:sz="0" w:space="0" w:color="auto"/>
      </w:divBdr>
    </w:div>
    <w:div w:id="158351033">
      <w:bodyDiv w:val="1"/>
      <w:marLeft w:val="0"/>
      <w:marRight w:val="0"/>
      <w:marTop w:val="0"/>
      <w:marBottom w:val="0"/>
      <w:divBdr>
        <w:top w:val="none" w:sz="0" w:space="0" w:color="auto"/>
        <w:left w:val="none" w:sz="0" w:space="0" w:color="auto"/>
        <w:bottom w:val="none" w:sz="0" w:space="0" w:color="auto"/>
        <w:right w:val="none" w:sz="0" w:space="0" w:color="auto"/>
      </w:divBdr>
    </w:div>
    <w:div w:id="174461834">
      <w:bodyDiv w:val="1"/>
      <w:marLeft w:val="0"/>
      <w:marRight w:val="0"/>
      <w:marTop w:val="0"/>
      <w:marBottom w:val="0"/>
      <w:divBdr>
        <w:top w:val="none" w:sz="0" w:space="0" w:color="auto"/>
        <w:left w:val="none" w:sz="0" w:space="0" w:color="auto"/>
        <w:bottom w:val="none" w:sz="0" w:space="0" w:color="auto"/>
        <w:right w:val="none" w:sz="0" w:space="0" w:color="auto"/>
      </w:divBdr>
    </w:div>
    <w:div w:id="199633180">
      <w:bodyDiv w:val="1"/>
      <w:marLeft w:val="0"/>
      <w:marRight w:val="0"/>
      <w:marTop w:val="0"/>
      <w:marBottom w:val="0"/>
      <w:divBdr>
        <w:top w:val="none" w:sz="0" w:space="0" w:color="auto"/>
        <w:left w:val="none" w:sz="0" w:space="0" w:color="auto"/>
        <w:bottom w:val="none" w:sz="0" w:space="0" w:color="auto"/>
        <w:right w:val="none" w:sz="0" w:space="0" w:color="auto"/>
      </w:divBdr>
    </w:div>
    <w:div w:id="208344124">
      <w:bodyDiv w:val="1"/>
      <w:marLeft w:val="0"/>
      <w:marRight w:val="0"/>
      <w:marTop w:val="0"/>
      <w:marBottom w:val="0"/>
      <w:divBdr>
        <w:top w:val="none" w:sz="0" w:space="0" w:color="auto"/>
        <w:left w:val="none" w:sz="0" w:space="0" w:color="auto"/>
        <w:bottom w:val="none" w:sz="0" w:space="0" w:color="auto"/>
        <w:right w:val="none" w:sz="0" w:space="0" w:color="auto"/>
      </w:divBdr>
    </w:div>
    <w:div w:id="219287519">
      <w:bodyDiv w:val="1"/>
      <w:marLeft w:val="0"/>
      <w:marRight w:val="0"/>
      <w:marTop w:val="0"/>
      <w:marBottom w:val="0"/>
      <w:divBdr>
        <w:top w:val="none" w:sz="0" w:space="0" w:color="auto"/>
        <w:left w:val="none" w:sz="0" w:space="0" w:color="auto"/>
        <w:bottom w:val="none" w:sz="0" w:space="0" w:color="auto"/>
        <w:right w:val="none" w:sz="0" w:space="0" w:color="auto"/>
      </w:divBdr>
    </w:div>
    <w:div w:id="240720081">
      <w:bodyDiv w:val="1"/>
      <w:marLeft w:val="0"/>
      <w:marRight w:val="0"/>
      <w:marTop w:val="0"/>
      <w:marBottom w:val="0"/>
      <w:divBdr>
        <w:top w:val="none" w:sz="0" w:space="0" w:color="auto"/>
        <w:left w:val="none" w:sz="0" w:space="0" w:color="auto"/>
        <w:bottom w:val="none" w:sz="0" w:space="0" w:color="auto"/>
        <w:right w:val="none" w:sz="0" w:space="0" w:color="auto"/>
      </w:divBdr>
    </w:div>
    <w:div w:id="315038841">
      <w:bodyDiv w:val="1"/>
      <w:marLeft w:val="0"/>
      <w:marRight w:val="0"/>
      <w:marTop w:val="0"/>
      <w:marBottom w:val="0"/>
      <w:divBdr>
        <w:top w:val="none" w:sz="0" w:space="0" w:color="auto"/>
        <w:left w:val="none" w:sz="0" w:space="0" w:color="auto"/>
        <w:bottom w:val="none" w:sz="0" w:space="0" w:color="auto"/>
        <w:right w:val="none" w:sz="0" w:space="0" w:color="auto"/>
      </w:divBdr>
    </w:div>
    <w:div w:id="341321543">
      <w:bodyDiv w:val="1"/>
      <w:marLeft w:val="0"/>
      <w:marRight w:val="0"/>
      <w:marTop w:val="0"/>
      <w:marBottom w:val="0"/>
      <w:divBdr>
        <w:top w:val="none" w:sz="0" w:space="0" w:color="auto"/>
        <w:left w:val="none" w:sz="0" w:space="0" w:color="auto"/>
        <w:bottom w:val="none" w:sz="0" w:space="0" w:color="auto"/>
        <w:right w:val="none" w:sz="0" w:space="0" w:color="auto"/>
      </w:divBdr>
    </w:div>
    <w:div w:id="419328695">
      <w:bodyDiv w:val="1"/>
      <w:marLeft w:val="0"/>
      <w:marRight w:val="0"/>
      <w:marTop w:val="0"/>
      <w:marBottom w:val="0"/>
      <w:divBdr>
        <w:top w:val="none" w:sz="0" w:space="0" w:color="auto"/>
        <w:left w:val="none" w:sz="0" w:space="0" w:color="auto"/>
        <w:bottom w:val="none" w:sz="0" w:space="0" w:color="auto"/>
        <w:right w:val="none" w:sz="0" w:space="0" w:color="auto"/>
      </w:divBdr>
    </w:div>
    <w:div w:id="442961751">
      <w:bodyDiv w:val="1"/>
      <w:marLeft w:val="0"/>
      <w:marRight w:val="0"/>
      <w:marTop w:val="0"/>
      <w:marBottom w:val="0"/>
      <w:divBdr>
        <w:top w:val="none" w:sz="0" w:space="0" w:color="auto"/>
        <w:left w:val="none" w:sz="0" w:space="0" w:color="auto"/>
        <w:bottom w:val="none" w:sz="0" w:space="0" w:color="auto"/>
        <w:right w:val="none" w:sz="0" w:space="0" w:color="auto"/>
      </w:divBdr>
    </w:div>
    <w:div w:id="458038931">
      <w:bodyDiv w:val="1"/>
      <w:marLeft w:val="0"/>
      <w:marRight w:val="0"/>
      <w:marTop w:val="0"/>
      <w:marBottom w:val="0"/>
      <w:divBdr>
        <w:top w:val="none" w:sz="0" w:space="0" w:color="auto"/>
        <w:left w:val="none" w:sz="0" w:space="0" w:color="auto"/>
        <w:bottom w:val="none" w:sz="0" w:space="0" w:color="auto"/>
        <w:right w:val="none" w:sz="0" w:space="0" w:color="auto"/>
      </w:divBdr>
    </w:div>
    <w:div w:id="535237897">
      <w:bodyDiv w:val="1"/>
      <w:marLeft w:val="0"/>
      <w:marRight w:val="0"/>
      <w:marTop w:val="0"/>
      <w:marBottom w:val="0"/>
      <w:divBdr>
        <w:top w:val="none" w:sz="0" w:space="0" w:color="auto"/>
        <w:left w:val="none" w:sz="0" w:space="0" w:color="auto"/>
        <w:bottom w:val="none" w:sz="0" w:space="0" w:color="auto"/>
        <w:right w:val="none" w:sz="0" w:space="0" w:color="auto"/>
      </w:divBdr>
    </w:div>
    <w:div w:id="662708901">
      <w:bodyDiv w:val="1"/>
      <w:marLeft w:val="0"/>
      <w:marRight w:val="0"/>
      <w:marTop w:val="0"/>
      <w:marBottom w:val="0"/>
      <w:divBdr>
        <w:top w:val="none" w:sz="0" w:space="0" w:color="auto"/>
        <w:left w:val="none" w:sz="0" w:space="0" w:color="auto"/>
        <w:bottom w:val="none" w:sz="0" w:space="0" w:color="auto"/>
        <w:right w:val="none" w:sz="0" w:space="0" w:color="auto"/>
      </w:divBdr>
    </w:div>
    <w:div w:id="665481050">
      <w:bodyDiv w:val="1"/>
      <w:marLeft w:val="0"/>
      <w:marRight w:val="0"/>
      <w:marTop w:val="0"/>
      <w:marBottom w:val="0"/>
      <w:divBdr>
        <w:top w:val="none" w:sz="0" w:space="0" w:color="auto"/>
        <w:left w:val="none" w:sz="0" w:space="0" w:color="auto"/>
        <w:bottom w:val="none" w:sz="0" w:space="0" w:color="auto"/>
        <w:right w:val="none" w:sz="0" w:space="0" w:color="auto"/>
      </w:divBdr>
    </w:div>
    <w:div w:id="819419935">
      <w:bodyDiv w:val="1"/>
      <w:marLeft w:val="0"/>
      <w:marRight w:val="0"/>
      <w:marTop w:val="0"/>
      <w:marBottom w:val="0"/>
      <w:divBdr>
        <w:top w:val="none" w:sz="0" w:space="0" w:color="auto"/>
        <w:left w:val="none" w:sz="0" w:space="0" w:color="auto"/>
        <w:bottom w:val="none" w:sz="0" w:space="0" w:color="auto"/>
        <w:right w:val="none" w:sz="0" w:space="0" w:color="auto"/>
      </w:divBdr>
    </w:div>
    <w:div w:id="848326083">
      <w:bodyDiv w:val="1"/>
      <w:marLeft w:val="0"/>
      <w:marRight w:val="0"/>
      <w:marTop w:val="0"/>
      <w:marBottom w:val="0"/>
      <w:divBdr>
        <w:top w:val="none" w:sz="0" w:space="0" w:color="auto"/>
        <w:left w:val="none" w:sz="0" w:space="0" w:color="auto"/>
        <w:bottom w:val="none" w:sz="0" w:space="0" w:color="auto"/>
        <w:right w:val="none" w:sz="0" w:space="0" w:color="auto"/>
      </w:divBdr>
    </w:div>
    <w:div w:id="898906477">
      <w:bodyDiv w:val="1"/>
      <w:marLeft w:val="0"/>
      <w:marRight w:val="0"/>
      <w:marTop w:val="0"/>
      <w:marBottom w:val="0"/>
      <w:divBdr>
        <w:top w:val="none" w:sz="0" w:space="0" w:color="auto"/>
        <w:left w:val="none" w:sz="0" w:space="0" w:color="auto"/>
        <w:bottom w:val="none" w:sz="0" w:space="0" w:color="auto"/>
        <w:right w:val="none" w:sz="0" w:space="0" w:color="auto"/>
      </w:divBdr>
    </w:div>
    <w:div w:id="910117522">
      <w:bodyDiv w:val="1"/>
      <w:marLeft w:val="0"/>
      <w:marRight w:val="0"/>
      <w:marTop w:val="0"/>
      <w:marBottom w:val="0"/>
      <w:divBdr>
        <w:top w:val="none" w:sz="0" w:space="0" w:color="auto"/>
        <w:left w:val="none" w:sz="0" w:space="0" w:color="auto"/>
        <w:bottom w:val="none" w:sz="0" w:space="0" w:color="auto"/>
        <w:right w:val="none" w:sz="0" w:space="0" w:color="auto"/>
      </w:divBdr>
    </w:div>
    <w:div w:id="910430567">
      <w:bodyDiv w:val="1"/>
      <w:marLeft w:val="0"/>
      <w:marRight w:val="0"/>
      <w:marTop w:val="0"/>
      <w:marBottom w:val="0"/>
      <w:divBdr>
        <w:top w:val="none" w:sz="0" w:space="0" w:color="auto"/>
        <w:left w:val="none" w:sz="0" w:space="0" w:color="auto"/>
        <w:bottom w:val="none" w:sz="0" w:space="0" w:color="auto"/>
        <w:right w:val="none" w:sz="0" w:space="0" w:color="auto"/>
      </w:divBdr>
    </w:div>
    <w:div w:id="988753807">
      <w:bodyDiv w:val="1"/>
      <w:marLeft w:val="0"/>
      <w:marRight w:val="0"/>
      <w:marTop w:val="0"/>
      <w:marBottom w:val="0"/>
      <w:divBdr>
        <w:top w:val="none" w:sz="0" w:space="0" w:color="auto"/>
        <w:left w:val="none" w:sz="0" w:space="0" w:color="auto"/>
        <w:bottom w:val="none" w:sz="0" w:space="0" w:color="auto"/>
        <w:right w:val="none" w:sz="0" w:space="0" w:color="auto"/>
      </w:divBdr>
    </w:div>
    <w:div w:id="1008826903">
      <w:bodyDiv w:val="1"/>
      <w:marLeft w:val="0"/>
      <w:marRight w:val="0"/>
      <w:marTop w:val="0"/>
      <w:marBottom w:val="0"/>
      <w:divBdr>
        <w:top w:val="none" w:sz="0" w:space="0" w:color="auto"/>
        <w:left w:val="none" w:sz="0" w:space="0" w:color="auto"/>
        <w:bottom w:val="none" w:sz="0" w:space="0" w:color="auto"/>
        <w:right w:val="none" w:sz="0" w:space="0" w:color="auto"/>
      </w:divBdr>
    </w:div>
    <w:div w:id="1019546545">
      <w:bodyDiv w:val="1"/>
      <w:marLeft w:val="0"/>
      <w:marRight w:val="0"/>
      <w:marTop w:val="0"/>
      <w:marBottom w:val="0"/>
      <w:divBdr>
        <w:top w:val="none" w:sz="0" w:space="0" w:color="auto"/>
        <w:left w:val="none" w:sz="0" w:space="0" w:color="auto"/>
        <w:bottom w:val="none" w:sz="0" w:space="0" w:color="auto"/>
        <w:right w:val="none" w:sz="0" w:space="0" w:color="auto"/>
      </w:divBdr>
    </w:div>
    <w:div w:id="1047487877">
      <w:bodyDiv w:val="1"/>
      <w:marLeft w:val="0"/>
      <w:marRight w:val="0"/>
      <w:marTop w:val="0"/>
      <w:marBottom w:val="0"/>
      <w:divBdr>
        <w:top w:val="none" w:sz="0" w:space="0" w:color="auto"/>
        <w:left w:val="none" w:sz="0" w:space="0" w:color="auto"/>
        <w:bottom w:val="none" w:sz="0" w:space="0" w:color="auto"/>
        <w:right w:val="none" w:sz="0" w:space="0" w:color="auto"/>
      </w:divBdr>
    </w:div>
    <w:div w:id="1057974607">
      <w:bodyDiv w:val="1"/>
      <w:marLeft w:val="0"/>
      <w:marRight w:val="0"/>
      <w:marTop w:val="0"/>
      <w:marBottom w:val="0"/>
      <w:divBdr>
        <w:top w:val="none" w:sz="0" w:space="0" w:color="auto"/>
        <w:left w:val="none" w:sz="0" w:space="0" w:color="auto"/>
        <w:bottom w:val="none" w:sz="0" w:space="0" w:color="auto"/>
        <w:right w:val="none" w:sz="0" w:space="0" w:color="auto"/>
      </w:divBdr>
    </w:div>
    <w:div w:id="1058211693">
      <w:bodyDiv w:val="1"/>
      <w:marLeft w:val="0"/>
      <w:marRight w:val="0"/>
      <w:marTop w:val="0"/>
      <w:marBottom w:val="0"/>
      <w:divBdr>
        <w:top w:val="none" w:sz="0" w:space="0" w:color="auto"/>
        <w:left w:val="none" w:sz="0" w:space="0" w:color="auto"/>
        <w:bottom w:val="none" w:sz="0" w:space="0" w:color="auto"/>
        <w:right w:val="none" w:sz="0" w:space="0" w:color="auto"/>
      </w:divBdr>
    </w:div>
    <w:div w:id="1069767919">
      <w:bodyDiv w:val="1"/>
      <w:marLeft w:val="0"/>
      <w:marRight w:val="0"/>
      <w:marTop w:val="0"/>
      <w:marBottom w:val="0"/>
      <w:divBdr>
        <w:top w:val="none" w:sz="0" w:space="0" w:color="auto"/>
        <w:left w:val="none" w:sz="0" w:space="0" w:color="auto"/>
        <w:bottom w:val="none" w:sz="0" w:space="0" w:color="auto"/>
        <w:right w:val="none" w:sz="0" w:space="0" w:color="auto"/>
      </w:divBdr>
    </w:div>
    <w:div w:id="1182477303">
      <w:bodyDiv w:val="1"/>
      <w:marLeft w:val="0"/>
      <w:marRight w:val="0"/>
      <w:marTop w:val="0"/>
      <w:marBottom w:val="0"/>
      <w:divBdr>
        <w:top w:val="none" w:sz="0" w:space="0" w:color="auto"/>
        <w:left w:val="none" w:sz="0" w:space="0" w:color="auto"/>
        <w:bottom w:val="none" w:sz="0" w:space="0" w:color="auto"/>
        <w:right w:val="none" w:sz="0" w:space="0" w:color="auto"/>
      </w:divBdr>
    </w:div>
    <w:div w:id="1244339826">
      <w:bodyDiv w:val="1"/>
      <w:marLeft w:val="0"/>
      <w:marRight w:val="0"/>
      <w:marTop w:val="0"/>
      <w:marBottom w:val="0"/>
      <w:divBdr>
        <w:top w:val="none" w:sz="0" w:space="0" w:color="auto"/>
        <w:left w:val="none" w:sz="0" w:space="0" w:color="auto"/>
        <w:bottom w:val="none" w:sz="0" w:space="0" w:color="auto"/>
        <w:right w:val="none" w:sz="0" w:space="0" w:color="auto"/>
      </w:divBdr>
    </w:div>
    <w:div w:id="1249002190">
      <w:bodyDiv w:val="1"/>
      <w:marLeft w:val="0"/>
      <w:marRight w:val="0"/>
      <w:marTop w:val="0"/>
      <w:marBottom w:val="0"/>
      <w:divBdr>
        <w:top w:val="none" w:sz="0" w:space="0" w:color="auto"/>
        <w:left w:val="none" w:sz="0" w:space="0" w:color="auto"/>
        <w:bottom w:val="none" w:sz="0" w:space="0" w:color="auto"/>
        <w:right w:val="none" w:sz="0" w:space="0" w:color="auto"/>
      </w:divBdr>
    </w:div>
    <w:div w:id="1269316882">
      <w:bodyDiv w:val="1"/>
      <w:marLeft w:val="0"/>
      <w:marRight w:val="0"/>
      <w:marTop w:val="0"/>
      <w:marBottom w:val="0"/>
      <w:divBdr>
        <w:top w:val="none" w:sz="0" w:space="0" w:color="auto"/>
        <w:left w:val="none" w:sz="0" w:space="0" w:color="auto"/>
        <w:bottom w:val="none" w:sz="0" w:space="0" w:color="auto"/>
        <w:right w:val="none" w:sz="0" w:space="0" w:color="auto"/>
      </w:divBdr>
    </w:div>
    <w:div w:id="1299650669">
      <w:bodyDiv w:val="1"/>
      <w:marLeft w:val="0"/>
      <w:marRight w:val="0"/>
      <w:marTop w:val="0"/>
      <w:marBottom w:val="0"/>
      <w:divBdr>
        <w:top w:val="none" w:sz="0" w:space="0" w:color="auto"/>
        <w:left w:val="none" w:sz="0" w:space="0" w:color="auto"/>
        <w:bottom w:val="none" w:sz="0" w:space="0" w:color="auto"/>
        <w:right w:val="none" w:sz="0" w:space="0" w:color="auto"/>
      </w:divBdr>
    </w:div>
    <w:div w:id="1317371666">
      <w:bodyDiv w:val="1"/>
      <w:marLeft w:val="0"/>
      <w:marRight w:val="0"/>
      <w:marTop w:val="0"/>
      <w:marBottom w:val="0"/>
      <w:divBdr>
        <w:top w:val="none" w:sz="0" w:space="0" w:color="auto"/>
        <w:left w:val="none" w:sz="0" w:space="0" w:color="auto"/>
        <w:bottom w:val="none" w:sz="0" w:space="0" w:color="auto"/>
        <w:right w:val="none" w:sz="0" w:space="0" w:color="auto"/>
      </w:divBdr>
    </w:div>
    <w:div w:id="1343630103">
      <w:bodyDiv w:val="1"/>
      <w:marLeft w:val="0"/>
      <w:marRight w:val="0"/>
      <w:marTop w:val="0"/>
      <w:marBottom w:val="0"/>
      <w:divBdr>
        <w:top w:val="none" w:sz="0" w:space="0" w:color="auto"/>
        <w:left w:val="none" w:sz="0" w:space="0" w:color="auto"/>
        <w:bottom w:val="none" w:sz="0" w:space="0" w:color="auto"/>
        <w:right w:val="none" w:sz="0" w:space="0" w:color="auto"/>
      </w:divBdr>
    </w:div>
    <w:div w:id="1374111192">
      <w:bodyDiv w:val="1"/>
      <w:marLeft w:val="0"/>
      <w:marRight w:val="0"/>
      <w:marTop w:val="0"/>
      <w:marBottom w:val="0"/>
      <w:divBdr>
        <w:top w:val="none" w:sz="0" w:space="0" w:color="auto"/>
        <w:left w:val="none" w:sz="0" w:space="0" w:color="auto"/>
        <w:bottom w:val="none" w:sz="0" w:space="0" w:color="auto"/>
        <w:right w:val="none" w:sz="0" w:space="0" w:color="auto"/>
      </w:divBdr>
    </w:div>
    <w:div w:id="1407875715">
      <w:bodyDiv w:val="1"/>
      <w:marLeft w:val="0"/>
      <w:marRight w:val="0"/>
      <w:marTop w:val="0"/>
      <w:marBottom w:val="0"/>
      <w:divBdr>
        <w:top w:val="none" w:sz="0" w:space="0" w:color="auto"/>
        <w:left w:val="none" w:sz="0" w:space="0" w:color="auto"/>
        <w:bottom w:val="none" w:sz="0" w:space="0" w:color="auto"/>
        <w:right w:val="none" w:sz="0" w:space="0" w:color="auto"/>
      </w:divBdr>
    </w:div>
    <w:div w:id="1447383680">
      <w:bodyDiv w:val="1"/>
      <w:marLeft w:val="0"/>
      <w:marRight w:val="0"/>
      <w:marTop w:val="0"/>
      <w:marBottom w:val="0"/>
      <w:divBdr>
        <w:top w:val="none" w:sz="0" w:space="0" w:color="auto"/>
        <w:left w:val="none" w:sz="0" w:space="0" w:color="auto"/>
        <w:bottom w:val="none" w:sz="0" w:space="0" w:color="auto"/>
        <w:right w:val="none" w:sz="0" w:space="0" w:color="auto"/>
      </w:divBdr>
    </w:div>
    <w:div w:id="1465002357">
      <w:bodyDiv w:val="1"/>
      <w:marLeft w:val="0"/>
      <w:marRight w:val="0"/>
      <w:marTop w:val="0"/>
      <w:marBottom w:val="0"/>
      <w:divBdr>
        <w:top w:val="none" w:sz="0" w:space="0" w:color="auto"/>
        <w:left w:val="none" w:sz="0" w:space="0" w:color="auto"/>
        <w:bottom w:val="none" w:sz="0" w:space="0" w:color="auto"/>
        <w:right w:val="none" w:sz="0" w:space="0" w:color="auto"/>
      </w:divBdr>
    </w:div>
    <w:div w:id="1473208588">
      <w:bodyDiv w:val="1"/>
      <w:marLeft w:val="0"/>
      <w:marRight w:val="0"/>
      <w:marTop w:val="0"/>
      <w:marBottom w:val="0"/>
      <w:divBdr>
        <w:top w:val="none" w:sz="0" w:space="0" w:color="auto"/>
        <w:left w:val="none" w:sz="0" w:space="0" w:color="auto"/>
        <w:bottom w:val="none" w:sz="0" w:space="0" w:color="auto"/>
        <w:right w:val="none" w:sz="0" w:space="0" w:color="auto"/>
      </w:divBdr>
    </w:div>
    <w:div w:id="1506549968">
      <w:bodyDiv w:val="1"/>
      <w:marLeft w:val="0"/>
      <w:marRight w:val="0"/>
      <w:marTop w:val="0"/>
      <w:marBottom w:val="0"/>
      <w:divBdr>
        <w:top w:val="none" w:sz="0" w:space="0" w:color="auto"/>
        <w:left w:val="none" w:sz="0" w:space="0" w:color="auto"/>
        <w:bottom w:val="none" w:sz="0" w:space="0" w:color="auto"/>
        <w:right w:val="none" w:sz="0" w:space="0" w:color="auto"/>
      </w:divBdr>
    </w:div>
    <w:div w:id="1537497595">
      <w:bodyDiv w:val="1"/>
      <w:marLeft w:val="0"/>
      <w:marRight w:val="0"/>
      <w:marTop w:val="0"/>
      <w:marBottom w:val="0"/>
      <w:divBdr>
        <w:top w:val="none" w:sz="0" w:space="0" w:color="auto"/>
        <w:left w:val="none" w:sz="0" w:space="0" w:color="auto"/>
        <w:bottom w:val="none" w:sz="0" w:space="0" w:color="auto"/>
        <w:right w:val="none" w:sz="0" w:space="0" w:color="auto"/>
      </w:divBdr>
    </w:div>
    <w:div w:id="1605310909">
      <w:bodyDiv w:val="1"/>
      <w:marLeft w:val="0"/>
      <w:marRight w:val="0"/>
      <w:marTop w:val="0"/>
      <w:marBottom w:val="0"/>
      <w:divBdr>
        <w:top w:val="none" w:sz="0" w:space="0" w:color="auto"/>
        <w:left w:val="none" w:sz="0" w:space="0" w:color="auto"/>
        <w:bottom w:val="none" w:sz="0" w:space="0" w:color="auto"/>
        <w:right w:val="none" w:sz="0" w:space="0" w:color="auto"/>
      </w:divBdr>
    </w:div>
    <w:div w:id="1672559288">
      <w:bodyDiv w:val="1"/>
      <w:marLeft w:val="0"/>
      <w:marRight w:val="0"/>
      <w:marTop w:val="0"/>
      <w:marBottom w:val="0"/>
      <w:divBdr>
        <w:top w:val="none" w:sz="0" w:space="0" w:color="auto"/>
        <w:left w:val="none" w:sz="0" w:space="0" w:color="auto"/>
        <w:bottom w:val="none" w:sz="0" w:space="0" w:color="auto"/>
        <w:right w:val="none" w:sz="0" w:space="0" w:color="auto"/>
      </w:divBdr>
    </w:div>
    <w:div w:id="1685743220">
      <w:bodyDiv w:val="1"/>
      <w:marLeft w:val="0"/>
      <w:marRight w:val="0"/>
      <w:marTop w:val="0"/>
      <w:marBottom w:val="0"/>
      <w:divBdr>
        <w:top w:val="none" w:sz="0" w:space="0" w:color="auto"/>
        <w:left w:val="none" w:sz="0" w:space="0" w:color="auto"/>
        <w:bottom w:val="none" w:sz="0" w:space="0" w:color="auto"/>
        <w:right w:val="none" w:sz="0" w:space="0" w:color="auto"/>
      </w:divBdr>
    </w:div>
    <w:div w:id="1701391765">
      <w:bodyDiv w:val="1"/>
      <w:marLeft w:val="0"/>
      <w:marRight w:val="0"/>
      <w:marTop w:val="0"/>
      <w:marBottom w:val="0"/>
      <w:divBdr>
        <w:top w:val="none" w:sz="0" w:space="0" w:color="auto"/>
        <w:left w:val="none" w:sz="0" w:space="0" w:color="auto"/>
        <w:bottom w:val="none" w:sz="0" w:space="0" w:color="auto"/>
        <w:right w:val="none" w:sz="0" w:space="0" w:color="auto"/>
      </w:divBdr>
    </w:div>
    <w:div w:id="1841266150">
      <w:bodyDiv w:val="1"/>
      <w:marLeft w:val="0"/>
      <w:marRight w:val="0"/>
      <w:marTop w:val="0"/>
      <w:marBottom w:val="0"/>
      <w:divBdr>
        <w:top w:val="none" w:sz="0" w:space="0" w:color="auto"/>
        <w:left w:val="none" w:sz="0" w:space="0" w:color="auto"/>
        <w:bottom w:val="none" w:sz="0" w:space="0" w:color="auto"/>
        <w:right w:val="none" w:sz="0" w:space="0" w:color="auto"/>
      </w:divBdr>
    </w:div>
    <w:div w:id="1854563315">
      <w:bodyDiv w:val="1"/>
      <w:marLeft w:val="0"/>
      <w:marRight w:val="0"/>
      <w:marTop w:val="0"/>
      <w:marBottom w:val="0"/>
      <w:divBdr>
        <w:top w:val="none" w:sz="0" w:space="0" w:color="auto"/>
        <w:left w:val="none" w:sz="0" w:space="0" w:color="auto"/>
        <w:bottom w:val="none" w:sz="0" w:space="0" w:color="auto"/>
        <w:right w:val="none" w:sz="0" w:space="0" w:color="auto"/>
      </w:divBdr>
    </w:div>
    <w:div w:id="1855723651">
      <w:bodyDiv w:val="1"/>
      <w:marLeft w:val="0"/>
      <w:marRight w:val="0"/>
      <w:marTop w:val="0"/>
      <w:marBottom w:val="0"/>
      <w:divBdr>
        <w:top w:val="none" w:sz="0" w:space="0" w:color="auto"/>
        <w:left w:val="none" w:sz="0" w:space="0" w:color="auto"/>
        <w:bottom w:val="none" w:sz="0" w:space="0" w:color="auto"/>
        <w:right w:val="none" w:sz="0" w:space="0" w:color="auto"/>
      </w:divBdr>
    </w:div>
    <w:div w:id="1887797050">
      <w:bodyDiv w:val="1"/>
      <w:marLeft w:val="0"/>
      <w:marRight w:val="0"/>
      <w:marTop w:val="0"/>
      <w:marBottom w:val="0"/>
      <w:divBdr>
        <w:top w:val="none" w:sz="0" w:space="0" w:color="auto"/>
        <w:left w:val="none" w:sz="0" w:space="0" w:color="auto"/>
        <w:bottom w:val="none" w:sz="0" w:space="0" w:color="auto"/>
        <w:right w:val="none" w:sz="0" w:space="0" w:color="auto"/>
      </w:divBdr>
    </w:div>
    <w:div w:id="1976369434">
      <w:bodyDiv w:val="1"/>
      <w:marLeft w:val="0"/>
      <w:marRight w:val="0"/>
      <w:marTop w:val="0"/>
      <w:marBottom w:val="0"/>
      <w:divBdr>
        <w:top w:val="none" w:sz="0" w:space="0" w:color="auto"/>
        <w:left w:val="none" w:sz="0" w:space="0" w:color="auto"/>
        <w:bottom w:val="none" w:sz="0" w:space="0" w:color="auto"/>
        <w:right w:val="none" w:sz="0" w:space="0" w:color="auto"/>
      </w:divBdr>
    </w:div>
    <w:div w:id="2047172866">
      <w:bodyDiv w:val="1"/>
      <w:marLeft w:val="0"/>
      <w:marRight w:val="0"/>
      <w:marTop w:val="0"/>
      <w:marBottom w:val="0"/>
      <w:divBdr>
        <w:top w:val="none" w:sz="0" w:space="0" w:color="auto"/>
        <w:left w:val="none" w:sz="0" w:space="0" w:color="auto"/>
        <w:bottom w:val="none" w:sz="0" w:space="0" w:color="auto"/>
        <w:right w:val="none" w:sz="0" w:space="0" w:color="auto"/>
      </w:divBdr>
    </w:div>
    <w:div w:id="2094275918">
      <w:bodyDiv w:val="1"/>
      <w:marLeft w:val="0"/>
      <w:marRight w:val="0"/>
      <w:marTop w:val="0"/>
      <w:marBottom w:val="0"/>
      <w:divBdr>
        <w:top w:val="none" w:sz="0" w:space="0" w:color="auto"/>
        <w:left w:val="none" w:sz="0" w:space="0" w:color="auto"/>
        <w:bottom w:val="none" w:sz="0" w:space="0" w:color="auto"/>
        <w:right w:val="none" w:sz="0" w:space="0" w:color="auto"/>
      </w:divBdr>
    </w:div>
    <w:div w:id="21072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ts-tender.ru/customer/lk/App504/" TargetMode="External"/><Relationship Id="rId13" Type="http://schemas.openxmlformats.org/officeDocument/2006/relationships/hyperlink" Target="https://mobileonline.garant.ru/" TargetMode="External"/><Relationship Id="rId18" Type="http://schemas.openxmlformats.org/officeDocument/2006/relationships/hyperlink" Target="https://app.rts-tender.ru/customer/lk/App504/"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mailto:selsovet_bor@mail.ru" TargetMode="External"/><Relationship Id="rId2" Type="http://schemas.openxmlformats.org/officeDocument/2006/relationships/numbering" Target="numbering.xml"/><Relationship Id="rId16" Type="http://schemas.openxmlformats.org/officeDocument/2006/relationships/hyperlink" Target="mailto:selsovet_bor@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theme" Target="theme/theme1.xml"/><Relationship Id="rId10" Type="http://schemas.openxmlformats.org/officeDocument/2006/relationships/hyperlink" Target="https://mobileonline.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A510-2C92-4943-86F6-2AD04ED7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32</Pages>
  <Words>15195</Words>
  <Characters>86613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Алена Скосырская</cp:lastModifiedBy>
  <cp:revision>495</cp:revision>
  <cp:lastPrinted>2021-10-11T10:14:00Z</cp:lastPrinted>
  <dcterms:created xsi:type="dcterms:W3CDTF">2022-03-22T10:15:00Z</dcterms:created>
  <dcterms:modified xsi:type="dcterms:W3CDTF">2024-05-06T14:46:00Z</dcterms:modified>
</cp:coreProperties>
</file>